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5B46" w14:textId="77777777" w:rsidR="0026674E" w:rsidRPr="00092F1C" w:rsidRDefault="0026674E">
      <w:pPr>
        <w:spacing w:after="0" w:line="200" w:lineRule="exact"/>
        <w:rPr>
          <w:sz w:val="24"/>
          <w:szCs w:val="24"/>
          <w:lang w:eastAsia="ja-JP"/>
        </w:rPr>
      </w:pPr>
    </w:p>
    <w:p w14:paraId="61FA3FE7" w14:textId="77777777" w:rsidR="0026674E" w:rsidRPr="00092F1C" w:rsidRDefault="0026674E">
      <w:pPr>
        <w:spacing w:after="0" w:line="200" w:lineRule="exact"/>
        <w:rPr>
          <w:sz w:val="24"/>
          <w:szCs w:val="24"/>
        </w:rPr>
      </w:pPr>
    </w:p>
    <w:p w14:paraId="587278F4" w14:textId="77777777" w:rsidR="0026674E" w:rsidRPr="00092F1C" w:rsidRDefault="0026674E">
      <w:pPr>
        <w:spacing w:after="0" w:line="200" w:lineRule="exact"/>
        <w:rPr>
          <w:sz w:val="24"/>
          <w:szCs w:val="24"/>
        </w:rPr>
      </w:pPr>
    </w:p>
    <w:p w14:paraId="3A970208" w14:textId="77777777" w:rsidR="0026674E" w:rsidRPr="00092F1C" w:rsidRDefault="0026674E">
      <w:pPr>
        <w:spacing w:after="0" w:line="200" w:lineRule="exact"/>
        <w:rPr>
          <w:sz w:val="24"/>
          <w:szCs w:val="24"/>
        </w:rPr>
      </w:pPr>
    </w:p>
    <w:p w14:paraId="4E35BB21" w14:textId="77777777" w:rsidR="0026674E" w:rsidRPr="00092F1C" w:rsidRDefault="0026674E">
      <w:pPr>
        <w:spacing w:after="0" w:line="200" w:lineRule="exact"/>
        <w:rPr>
          <w:sz w:val="24"/>
          <w:szCs w:val="24"/>
        </w:rPr>
      </w:pPr>
    </w:p>
    <w:p w14:paraId="7E58D31A" w14:textId="77777777" w:rsidR="0026674E" w:rsidRPr="00092F1C" w:rsidRDefault="0026674E">
      <w:pPr>
        <w:spacing w:after="0" w:line="200" w:lineRule="exact"/>
        <w:rPr>
          <w:sz w:val="24"/>
          <w:szCs w:val="24"/>
          <w:lang w:eastAsia="ja-JP"/>
        </w:rPr>
      </w:pPr>
    </w:p>
    <w:p w14:paraId="30A77ECA" w14:textId="77777777" w:rsidR="00B9646E" w:rsidRPr="00092F1C" w:rsidRDefault="00B9646E">
      <w:pPr>
        <w:spacing w:after="0" w:line="200" w:lineRule="exact"/>
        <w:rPr>
          <w:sz w:val="24"/>
          <w:szCs w:val="24"/>
          <w:lang w:eastAsia="ja-JP"/>
        </w:rPr>
      </w:pPr>
    </w:p>
    <w:p w14:paraId="24B7C60E" w14:textId="77777777" w:rsidR="00B9646E" w:rsidRPr="00092F1C" w:rsidRDefault="00B9646E">
      <w:pPr>
        <w:spacing w:after="0" w:line="200" w:lineRule="exact"/>
        <w:rPr>
          <w:sz w:val="24"/>
          <w:szCs w:val="24"/>
          <w:lang w:eastAsia="ja-JP"/>
        </w:rPr>
      </w:pPr>
    </w:p>
    <w:p w14:paraId="3935C32E" w14:textId="77777777" w:rsidR="00B9646E" w:rsidRPr="00092F1C" w:rsidRDefault="00B9646E">
      <w:pPr>
        <w:spacing w:after="0" w:line="200" w:lineRule="exact"/>
        <w:rPr>
          <w:sz w:val="24"/>
          <w:szCs w:val="24"/>
          <w:lang w:eastAsia="ja-JP"/>
        </w:rPr>
      </w:pPr>
    </w:p>
    <w:p w14:paraId="5E8D891C" w14:textId="77777777" w:rsidR="00B9646E" w:rsidRPr="00092F1C" w:rsidRDefault="00B9646E">
      <w:pPr>
        <w:spacing w:after="0" w:line="200" w:lineRule="exact"/>
        <w:rPr>
          <w:sz w:val="24"/>
          <w:szCs w:val="24"/>
          <w:lang w:eastAsia="ja-JP"/>
        </w:rPr>
      </w:pPr>
    </w:p>
    <w:p w14:paraId="76D1E95C" w14:textId="77777777" w:rsidR="00B9646E" w:rsidRPr="00092F1C" w:rsidRDefault="00B9646E">
      <w:pPr>
        <w:spacing w:after="0" w:line="200" w:lineRule="exact"/>
        <w:rPr>
          <w:sz w:val="24"/>
          <w:szCs w:val="24"/>
          <w:lang w:eastAsia="ja-JP"/>
        </w:rPr>
      </w:pPr>
    </w:p>
    <w:p w14:paraId="6DF267BA" w14:textId="77777777" w:rsidR="00B9646E" w:rsidRPr="00092F1C" w:rsidRDefault="00B9646E">
      <w:pPr>
        <w:spacing w:after="0" w:line="200" w:lineRule="exact"/>
        <w:rPr>
          <w:sz w:val="24"/>
          <w:szCs w:val="24"/>
          <w:lang w:eastAsia="ja-JP"/>
        </w:rPr>
      </w:pPr>
    </w:p>
    <w:p w14:paraId="07824DC6" w14:textId="77777777" w:rsidR="0026674E" w:rsidRPr="00092F1C" w:rsidRDefault="0026674E">
      <w:pPr>
        <w:spacing w:after="0" w:line="200" w:lineRule="exact"/>
        <w:rPr>
          <w:sz w:val="24"/>
          <w:szCs w:val="24"/>
        </w:rPr>
      </w:pPr>
    </w:p>
    <w:p w14:paraId="2CEE5A81" w14:textId="77777777" w:rsidR="0026674E" w:rsidRPr="00092F1C" w:rsidRDefault="0026674E">
      <w:pPr>
        <w:spacing w:after="0" w:line="200" w:lineRule="exact"/>
        <w:rPr>
          <w:sz w:val="24"/>
          <w:szCs w:val="24"/>
        </w:rPr>
      </w:pPr>
    </w:p>
    <w:p w14:paraId="4F12DBD5" w14:textId="77777777" w:rsidR="0026674E" w:rsidRPr="00092F1C" w:rsidRDefault="0026674E">
      <w:pPr>
        <w:spacing w:after="0" w:line="200" w:lineRule="exact"/>
        <w:rPr>
          <w:sz w:val="24"/>
          <w:szCs w:val="24"/>
        </w:rPr>
      </w:pPr>
    </w:p>
    <w:p w14:paraId="21885379" w14:textId="77777777" w:rsidR="0026674E" w:rsidRPr="00092F1C" w:rsidRDefault="0026674E">
      <w:pPr>
        <w:spacing w:before="15" w:after="0" w:line="240" w:lineRule="exact"/>
        <w:rPr>
          <w:sz w:val="24"/>
          <w:szCs w:val="24"/>
        </w:rPr>
      </w:pPr>
    </w:p>
    <w:p w14:paraId="05F6FB50" w14:textId="77777777" w:rsidR="0026674E" w:rsidRPr="00092F1C" w:rsidRDefault="00614495" w:rsidP="00092F1C">
      <w:pPr>
        <w:spacing w:after="0" w:line="559" w:lineRule="exact"/>
        <w:ind w:left="106" w:right="25"/>
        <w:jc w:val="center"/>
        <w:rPr>
          <w:rFonts w:ascii="ＭＳ ゴシック" w:eastAsia="ＭＳ ゴシック" w:hAnsi="ＭＳ ゴシック" w:cs="ＭＳ ゴシック"/>
          <w:sz w:val="48"/>
          <w:szCs w:val="50"/>
          <w:lang w:eastAsia="ja-JP"/>
        </w:rPr>
      </w:pPr>
      <w:r>
        <w:rPr>
          <w:rFonts w:ascii="ＭＳ ゴシック" w:eastAsia="ＭＳ ゴシック" w:hAnsi="ＭＳ ゴシック" w:cs="ＭＳ ゴシック"/>
          <w:spacing w:val="10"/>
          <w:w w:val="99"/>
          <w:position w:val="-4"/>
          <w:sz w:val="48"/>
          <w:szCs w:val="50"/>
          <w:lang w:eastAsia="ja-JP"/>
        </w:rPr>
        <w:t>東洋町いじめ</w:t>
      </w:r>
      <w:r w:rsidR="00D8680F">
        <w:rPr>
          <w:rFonts w:ascii="ＭＳ ゴシック" w:eastAsia="ＭＳ ゴシック" w:hAnsi="ＭＳ ゴシック" w:cs="ＭＳ ゴシック"/>
          <w:spacing w:val="10"/>
          <w:w w:val="99"/>
          <w:position w:val="-4"/>
          <w:sz w:val="48"/>
          <w:szCs w:val="50"/>
          <w:lang w:eastAsia="ja-JP"/>
        </w:rPr>
        <w:t>防止基本</w:t>
      </w:r>
      <w:r w:rsidR="00225653" w:rsidRPr="00092F1C">
        <w:rPr>
          <w:rFonts w:ascii="ＭＳ ゴシック" w:eastAsia="ＭＳ ゴシック" w:hAnsi="ＭＳ ゴシック" w:cs="ＭＳ ゴシック"/>
          <w:spacing w:val="10"/>
          <w:w w:val="99"/>
          <w:position w:val="-4"/>
          <w:sz w:val="48"/>
          <w:szCs w:val="50"/>
          <w:lang w:eastAsia="ja-JP"/>
        </w:rPr>
        <w:t>方</w:t>
      </w:r>
      <w:r w:rsidR="00225653" w:rsidRPr="00092F1C">
        <w:rPr>
          <w:rFonts w:ascii="ＭＳ ゴシック" w:eastAsia="ＭＳ ゴシック" w:hAnsi="ＭＳ ゴシック" w:cs="ＭＳ ゴシック"/>
          <w:w w:val="99"/>
          <w:position w:val="-4"/>
          <w:sz w:val="48"/>
          <w:szCs w:val="50"/>
          <w:lang w:eastAsia="ja-JP"/>
        </w:rPr>
        <w:t>針</w:t>
      </w:r>
    </w:p>
    <w:p w14:paraId="6F13E1EF" w14:textId="77777777" w:rsidR="0026674E" w:rsidRDefault="0026674E">
      <w:pPr>
        <w:spacing w:before="5" w:after="0" w:line="110" w:lineRule="exact"/>
        <w:rPr>
          <w:sz w:val="11"/>
          <w:szCs w:val="11"/>
          <w:lang w:eastAsia="ja-JP"/>
        </w:rPr>
      </w:pPr>
    </w:p>
    <w:p w14:paraId="68CF7EAA" w14:textId="77777777" w:rsidR="0026674E" w:rsidRDefault="0026674E">
      <w:pPr>
        <w:spacing w:after="0" w:line="200" w:lineRule="exact"/>
        <w:rPr>
          <w:sz w:val="20"/>
          <w:szCs w:val="20"/>
          <w:lang w:eastAsia="ja-JP"/>
        </w:rPr>
      </w:pPr>
    </w:p>
    <w:p w14:paraId="7B3B2EE0" w14:textId="77777777" w:rsidR="0026674E" w:rsidRDefault="0026674E">
      <w:pPr>
        <w:spacing w:after="0" w:line="200" w:lineRule="exact"/>
        <w:rPr>
          <w:sz w:val="20"/>
          <w:szCs w:val="20"/>
          <w:lang w:eastAsia="ja-JP"/>
        </w:rPr>
      </w:pPr>
    </w:p>
    <w:p w14:paraId="28822F87" w14:textId="77777777" w:rsidR="0026674E" w:rsidRDefault="0026674E">
      <w:pPr>
        <w:spacing w:after="0" w:line="200" w:lineRule="exact"/>
        <w:rPr>
          <w:sz w:val="20"/>
          <w:szCs w:val="20"/>
          <w:lang w:eastAsia="ja-JP"/>
        </w:rPr>
      </w:pPr>
    </w:p>
    <w:p w14:paraId="2566141A" w14:textId="77777777" w:rsidR="0026674E" w:rsidRDefault="0026674E">
      <w:pPr>
        <w:spacing w:after="0" w:line="200" w:lineRule="exact"/>
        <w:rPr>
          <w:sz w:val="20"/>
          <w:szCs w:val="20"/>
          <w:lang w:eastAsia="ja-JP"/>
        </w:rPr>
      </w:pPr>
    </w:p>
    <w:p w14:paraId="581DFCEA" w14:textId="77777777" w:rsidR="0026674E" w:rsidRDefault="0026674E">
      <w:pPr>
        <w:spacing w:after="0" w:line="200" w:lineRule="exact"/>
        <w:rPr>
          <w:sz w:val="20"/>
          <w:szCs w:val="20"/>
          <w:lang w:eastAsia="ja-JP"/>
        </w:rPr>
      </w:pPr>
    </w:p>
    <w:p w14:paraId="117C8430" w14:textId="77777777" w:rsidR="0026674E" w:rsidRDefault="0026674E">
      <w:pPr>
        <w:spacing w:after="0" w:line="200" w:lineRule="exact"/>
        <w:rPr>
          <w:sz w:val="20"/>
          <w:szCs w:val="20"/>
          <w:lang w:eastAsia="ja-JP"/>
        </w:rPr>
      </w:pPr>
    </w:p>
    <w:p w14:paraId="70E7DD7B" w14:textId="77777777" w:rsidR="0026674E" w:rsidRPr="00DC442D" w:rsidRDefault="0026674E">
      <w:pPr>
        <w:spacing w:after="0" w:line="200" w:lineRule="exact"/>
        <w:rPr>
          <w:sz w:val="20"/>
          <w:szCs w:val="20"/>
          <w:lang w:eastAsia="ja-JP"/>
        </w:rPr>
      </w:pPr>
    </w:p>
    <w:p w14:paraId="0A28B2CB" w14:textId="77777777" w:rsidR="0026674E" w:rsidRDefault="0026674E">
      <w:pPr>
        <w:spacing w:after="0" w:line="200" w:lineRule="exact"/>
        <w:rPr>
          <w:sz w:val="20"/>
          <w:szCs w:val="20"/>
          <w:lang w:eastAsia="ja-JP"/>
        </w:rPr>
      </w:pPr>
    </w:p>
    <w:p w14:paraId="565FDA01" w14:textId="77777777" w:rsidR="0026674E" w:rsidRPr="00D8680F" w:rsidRDefault="0026674E">
      <w:pPr>
        <w:spacing w:after="0" w:line="200" w:lineRule="exact"/>
        <w:rPr>
          <w:sz w:val="20"/>
          <w:szCs w:val="20"/>
          <w:lang w:eastAsia="ja-JP"/>
        </w:rPr>
      </w:pPr>
    </w:p>
    <w:p w14:paraId="363B4469" w14:textId="77777777" w:rsidR="0026674E" w:rsidRDefault="0026674E">
      <w:pPr>
        <w:spacing w:after="0" w:line="200" w:lineRule="exact"/>
        <w:rPr>
          <w:sz w:val="20"/>
          <w:szCs w:val="20"/>
          <w:lang w:eastAsia="ja-JP"/>
        </w:rPr>
      </w:pPr>
    </w:p>
    <w:p w14:paraId="1ABC4724" w14:textId="77777777" w:rsidR="0026674E" w:rsidRDefault="0026674E">
      <w:pPr>
        <w:spacing w:after="0" w:line="200" w:lineRule="exact"/>
        <w:rPr>
          <w:sz w:val="20"/>
          <w:szCs w:val="20"/>
          <w:lang w:eastAsia="ja-JP"/>
        </w:rPr>
      </w:pPr>
    </w:p>
    <w:p w14:paraId="4401DF22" w14:textId="77777777" w:rsidR="00B9646E" w:rsidRDefault="00B9646E">
      <w:pPr>
        <w:spacing w:after="0" w:line="200" w:lineRule="exact"/>
        <w:rPr>
          <w:sz w:val="20"/>
          <w:szCs w:val="20"/>
          <w:lang w:eastAsia="ja-JP"/>
        </w:rPr>
      </w:pPr>
    </w:p>
    <w:p w14:paraId="16D9F7E4" w14:textId="77777777" w:rsidR="00B9646E" w:rsidRDefault="00B9646E">
      <w:pPr>
        <w:spacing w:after="0" w:line="200" w:lineRule="exact"/>
        <w:rPr>
          <w:sz w:val="20"/>
          <w:szCs w:val="20"/>
          <w:lang w:eastAsia="ja-JP"/>
        </w:rPr>
      </w:pPr>
    </w:p>
    <w:p w14:paraId="4307A5D1" w14:textId="77777777" w:rsidR="00B9646E" w:rsidRDefault="00B9646E">
      <w:pPr>
        <w:spacing w:after="0" w:line="200" w:lineRule="exact"/>
        <w:rPr>
          <w:sz w:val="20"/>
          <w:szCs w:val="20"/>
          <w:lang w:eastAsia="ja-JP"/>
        </w:rPr>
      </w:pPr>
    </w:p>
    <w:p w14:paraId="1771216A" w14:textId="77777777" w:rsidR="00B9646E" w:rsidRDefault="00B9646E">
      <w:pPr>
        <w:spacing w:after="0" w:line="200" w:lineRule="exact"/>
        <w:rPr>
          <w:sz w:val="20"/>
          <w:szCs w:val="20"/>
          <w:lang w:eastAsia="ja-JP"/>
        </w:rPr>
      </w:pPr>
    </w:p>
    <w:p w14:paraId="6A1B94DB" w14:textId="77777777" w:rsidR="00B9646E" w:rsidRDefault="00B9646E">
      <w:pPr>
        <w:spacing w:after="0" w:line="200" w:lineRule="exact"/>
        <w:rPr>
          <w:sz w:val="20"/>
          <w:szCs w:val="20"/>
          <w:lang w:eastAsia="ja-JP"/>
        </w:rPr>
      </w:pPr>
    </w:p>
    <w:p w14:paraId="3F2A7BFC" w14:textId="77777777" w:rsidR="0026674E" w:rsidRDefault="0026674E">
      <w:pPr>
        <w:spacing w:after="0" w:line="200" w:lineRule="exact"/>
        <w:rPr>
          <w:sz w:val="20"/>
          <w:szCs w:val="20"/>
          <w:lang w:eastAsia="ja-JP"/>
        </w:rPr>
      </w:pPr>
    </w:p>
    <w:p w14:paraId="5BE35800" w14:textId="77777777" w:rsidR="0026674E" w:rsidRDefault="0026674E">
      <w:pPr>
        <w:spacing w:after="0" w:line="200" w:lineRule="exact"/>
        <w:rPr>
          <w:sz w:val="20"/>
          <w:szCs w:val="20"/>
          <w:lang w:eastAsia="ja-JP"/>
        </w:rPr>
      </w:pPr>
    </w:p>
    <w:p w14:paraId="3BB3CF97" w14:textId="77777777" w:rsidR="0026674E" w:rsidRDefault="0026674E">
      <w:pPr>
        <w:spacing w:after="0" w:line="200" w:lineRule="exact"/>
        <w:rPr>
          <w:sz w:val="20"/>
          <w:szCs w:val="20"/>
          <w:lang w:eastAsia="ja-JP"/>
        </w:rPr>
      </w:pPr>
    </w:p>
    <w:p w14:paraId="7C2FBAA7" w14:textId="77777777" w:rsidR="0026674E" w:rsidRDefault="0026674E">
      <w:pPr>
        <w:spacing w:after="0" w:line="200" w:lineRule="exact"/>
        <w:rPr>
          <w:sz w:val="20"/>
          <w:szCs w:val="20"/>
          <w:lang w:eastAsia="ja-JP"/>
        </w:rPr>
      </w:pPr>
    </w:p>
    <w:p w14:paraId="4E18A0F6" w14:textId="77777777" w:rsidR="0026674E" w:rsidRDefault="0026674E">
      <w:pPr>
        <w:spacing w:after="0" w:line="200" w:lineRule="exact"/>
        <w:rPr>
          <w:sz w:val="20"/>
          <w:szCs w:val="20"/>
          <w:lang w:eastAsia="ja-JP"/>
        </w:rPr>
      </w:pPr>
    </w:p>
    <w:p w14:paraId="21E3E6CB" w14:textId="77777777" w:rsidR="0026674E" w:rsidRDefault="0026674E">
      <w:pPr>
        <w:spacing w:after="0" w:line="200" w:lineRule="exact"/>
        <w:rPr>
          <w:sz w:val="20"/>
          <w:szCs w:val="20"/>
          <w:lang w:eastAsia="ja-JP"/>
        </w:rPr>
      </w:pPr>
    </w:p>
    <w:p w14:paraId="3F19C307" w14:textId="77777777" w:rsidR="0026674E" w:rsidRDefault="0026674E">
      <w:pPr>
        <w:spacing w:after="0" w:line="200" w:lineRule="exact"/>
        <w:rPr>
          <w:sz w:val="20"/>
          <w:szCs w:val="20"/>
          <w:lang w:eastAsia="ja-JP"/>
        </w:rPr>
      </w:pPr>
    </w:p>
    <w:p w14:paraId="5A5BAFBE" w14:textId="77777777" w:rsidR="0026674E" w:rsidRDefault="0026674E">
      <w:pPr>
        <w:spacing w:after="0" w:line="200" w:lineRule="exact"/>
        <w:rPr>
          <w:sz w:val="20"/>
          <w:szCs w:val="20"/>
          <w:lang w:eastAsia="ja-JP"/>
        </w:rPr>
      </w:pPr>
    </w:p>
    <w:p w14:paraId="0A7201D0" w14:textId="77777777" w:rsidR="0026674E" w:rsidRDefault="0026674E">
      <w:pPr>
        <w:spacing w:after="0" w:line="200" w:lineRule="exact"/>
        <w:rPr>
          <w:sz w:val="20"/>
          <w:szCs w:val="20"/>
          <w:lang w:eastAsia="ja-JP"/>
        </w:rPr>
      </w:pPr>
    </w:p>
    <w:p w14:paraId="52BC50B8" w14:textId="77777777" w:rsidR="0026674E" w:rsidRDefault="0026674E">
      <w:pPr>
        <w:spacing w:after="0" w:line="200" w:lineRule="exact"/>
        <w:rPr>
          <w:sz w:val="20"/>
          <w:szCs w:val="20"/>
          <w:lang w:eastAsia="ja-JP"/>
        </w:rPr>
      </w:pPr>
    </w:p>
    <w:p w14:paraId="1D71799D" w14:textId="77777777" w:rsidR="0026674E" w:rsidRDefault="0026674E">
      <w:pPr>
        <w:spacing w:after="0" w:line="200" w:lineRule="exact"/>
        <w:rPr>
          <w:sz w:val="20"/>
          <w:szCs w:val="20"/>
          <w:lang w:eastAsia="ja-JP"/>
        </w:rPr>
      </w:pPr>
    </w:p>
    <w:p w14:paraId="25533C8D" w14:textId="77777777" w:rsidR="0026674E" w:rsidRDefault="0026674E">
      <w:pPr>
        <w:spacing w:after="0" w:line="200" w:lineRule="exact"/>
        <w:rPr>
          <w:sz w:val="20"/>
          <w:szCs w:val="20"/>
          <w:lang w:eastAsia="ja-JP"/>
        </w:rPr>
      </w:pPr>
    </w:p>
    <w:p w14:paraId="0546AFC3" w14:textId="70093C79" w:rsidR="00225653" w:rsidRDefault="0024237E">
      <w:pPr>
        <w:spacing w:after="0" w:line="334" w:lineRule="auto"/>
        <w:ind w:left="2236" w:right="2151" w:hanging="2"/>
        <w:jc w:val="center"/>
        <w:rPr>
          <w:rFonts w:ascii="ＭＳ ゴシック" w:eastAsia="ＭＳ ゴシック" w:hAnsi="ＭＳ ゴシック" w:cs="ＭＳ ゴシック"/>
          <w:w w:val="90"/>
          <w:sz w:val="40"/>
          <w:szCs w:val="40"/>
          <w:lang w:eastAsia="ja-JP"/>
        </w:rPr>
      </w:pPr>
      <w:r>
        <w:rPr>
          <w:rFonts w:ascii="ＭＳ ゴシック" w:eastAsia="ＭＳ ゴシック" w:hAnsi="ＭＳ ゴシック" w:cs="ＭＳ ゴシック" w:hint="eastAsia"/>
          <w:spacing w:val="46"/>
          <w:w w:val="90"/>
          <w:sz w:val="40"/>
          <w:szCs w:val="40"/>
          <w:lang w:eastAsia="ja-JP"/>
        </w:rPr>
        <w:t>令和７</w:t>
      </w:r>
      <w:r w:rsidR="00225653">
        <w:rPr>
          <w:rFonts w:ascii="ＭＳ ゴシック" w:eastAsia="ＭＳ ゴシック" w:hAnsi="ＭＳ ゴシック" w:cs="ＭＳ ゴシック"/>
          <w:spacing w:val="46"/>
          <w:w w:val="90"/>
          <w:sz w:val="40"/>
          <w:szCs w:val="40"/>
        </w:rPr>
        <w:t>年</w:t>
      </w:r>
      <w:r>
        <w:rPr>
          <w:rFonts w:ascii="ＭＳ ゴシック" w:eastAsia="ＭＳ ゴシック" w:hAnsi="ＭＳ ゴシック" w:cs="ＭＳ ゴシック" w:hint="eastAsia"/>
          <w:spacing w:val="46"/>
          <w:w w:val="90"/>
          <w:sz w:val="40"/>
          <w:szCs w:val="40"/>
          <w:lang w:eastAsia="ja-JP"/>
        </w:rPr>
        <w:t>８</w:t>
      </w:r>
      <w:r w:rsidR="00225653">
        <w:rPr>
          <w:rFonts w:ascii="ＭＳ ゴシック" w:eastAsia="ＭＳ ゴシック" w:hAnsi="ＭＳ ゴシック" w:cs="ＭＳ ゴシック"/>
          <w:spacing w:val="46"/>
          <w:w w:val="90"/>
          <w:sz w:val="40"/>
          <w:szCs w:val="40"/>
        </w:rPr>
        <w:t>月</w:t>
      </w:r>
      <w:r>
        <w:rPr>
          <w:rFonts w:ascii="ＭＳ ゴシック" w:eastAsia="ＭＳ ゴシック" w:hAnsi="ＭＳ ゴシック" w:cs="ＭＳ ゴシック" w:hint="eastAsia"/>
          <w:spacing w:val="46"/>
          <w:w w:val="90"/>
          <w:sz w:val="40"/>
          <w:szCs w:val="40"/>
          <w:lang w:eastAsia="ja-JP"/>
        </w:rPr>
        <w:t>２８</w:t>
      </w:r>
      <w:r w:rsidR="00225653">
        <w:rPr>
          <w:rFonts w:ascii="ＭＳ ゴシック" w:eastAsia="ＭＳ ゴシック" w:hAnsi="ＭＳ ゴシック" w:cs="ＭＳ ゴシック"/>
          <w:w w:val="90"/>
          <w:sz w:val="40"/>
          <w:szCs w:val="40"/>
        </w:rPr>
        <w:t>日</w:t>
      </w:r>
    </w:p>
    <w:p w14:paraId="03D18AB5" w14:textId="77777777" w:rsidR="0026674E" w:rsidRDefault="003D4FBF" w:rsidP="00225653">
      <w:pPr>
        <w:spacing w:after="0" w:line="334" w:lineRule="auto"/>
        <w:ind w:left="2236" w:right="2151" w:hanging="2"/>
        <w:jc w:val="center"/>
        <w:rPr>
          <w:sz w:val="20"/>
          <w:szCs w:val="20"/>
          <w:lang w:eastAsia="ja-JP"/>
        </w:rPr>
      </w:pPr>
      <w:r>
        <w:rPr>
          <w:rFonts w:ascii="ＭＳ ゴシック" w:eastAsia="ＭＳ ゴシック" w:hAnsi="ＭＳ ゴシック" w:cs="ＭＳ ゴシック" w:hint="eastAsia"/>
          <w:w w:val="90"/>
          <w:sz w:val="40"/>
          <w:szCs w:val="40"/>
          <w:lang w:eastAsia="ja-JP"/>
        </w:rPr>
        <w:t>東洋町</w:t>
      </w:r>
      <w:r w:rsidR="00225653">
        <w:rPr>
          <w:rFonts w:ascii="ＭＳ ゴシック" w:eastAsia="ＭＳ ゴシック" w:hAnsi="ＭＳ ゴシック" w:cs="ＭＳ ゴシック" w:hint="eastAsia"/>
          <w:w w:val="90"/>
          <w:sz w:val="40"/>
          <w:szCs w:val="40"/>
          <w:lang w:eastAsia="ja-JP"/>
        </w:rPr>
        <w:t>教育委員会策定</w:t>
      </w:r>
    </w:p>
    <w:p w14:paraId="18C30471" w14:textId="77777777" w:rsidR="0026674E" w:rsidRDefault="0026674E">
      <w:pPr>
        <w:spacing w:after="0"/>
        <w:rPr>
          <w:lang w:eastAsia="ja-JP"/>
        </w:rPr>
        <w:sectPr w:rsidR="0026674E" w:rsidSect="00092F1C">
          <w:pgSz w:w="11920" w:h="16840"/>
          <w:pgMar w:top="1985" w:right="1701" w:bottom="1701" w:left="1701" w:header="720" w:footer="720" w:gutter="0"/>
          <w:cols w:space="720"/>
          <w:docGrid w:linePitch="299"/>
        </w:sectPr>
      </w:pPr>
    </w:p>
    <w:p w14:paraId="0C8E2FDB" w14:textId="77777777" w:rsidR="00291FA2" w:rsidRDefault="00225653" w:rsidP="00291FA2">
      <w:pPr>
        <w:spacing w:after="0" w:line="240" w:lineRule="auto"/>
        <w:ind w:left="163" w:right="-20"/>
        <w:jc w:val="center"/>
        <w:rPr>
          <w:rFonts w:ascii="ＭＳ ゴシック" w:eastAsia="ＭＳ ゴシック" w:cs="ＭＳ ゴシック"/>
          <w:sz w:val="23"/>
          <w:szCs w:val="23"/>
          <w:lang w:eastAsia="ja-JP"/>
        </w:rPr>
      </w:pPr>
      <w:r>
        <w:rPr>
          <w:rFonts w:ascii="ＭＳ ゴシック" w:eastAsia="ＭＳ ゴシック" w:hAnsi="ＭＳ ゴシック" w:cs="ＭＳ ゴシック"/>
          <w:sz w:val="24"/>
          <w:szCs w:val="24"/>
          <w:lang w:eastAsia="ja-JP"/>
        </w:rPr>
        <w:lastRenderedPageBreak/>
        <w:t>目</w:t>
      </w:r>
      <w:r w:rsidR="00291FA2">
        <w:rPr>
          <w:rFonts w:ascii="ＭＳ ゴシック" w:eastAsia="ＭＳ ゴシック" w:hAnsi="ＭＳ ゴシック" w:cs="ＭＳ ゴシック" w:hint="eastAsia"/>
          <w:sz w:val="24"/>
          <w:szCs w:val="24"/>
          <w:lang w:eastAsia="ja-JP"/>
        </w:rPr>
        <w:t xml:space="preserve">　　　　</w:t>
      </w:r>
      <w:r>
        <w:rPr>
          <w:rFonts w:ascii="ＭＳ ゴシック" w:eastAsia="ＭＳ ゴシック" w:hAnsi="ＭＳ ゴシック" w:cs="ＭＳ ゴシック"/>
          <w:sz w:val="24"/>
          <w:szCs w:val="24"/>
          <w:lang w:eastAsia="ja-JP"/>
        </w:rPr>
        <w:t>次</w:t>
      </w:r>
    </w:p>
    <w:p w14:paraId="45CE9F01" w14:textId="77777777" w:rsidR="00291FA2" w:rsidRDefault="00291FA2" w:rsidP="00291FA2">
      <w:pPr>
        <w:pStyle w:val="Default"/>
        <w:snapToGrid w:val="0"/>
        <w:jc w:val="center"/>
        <w:rPr>
          <w:rFonts w:ascii="ＭＳ ゴシック" w:eastAsia="ＭＳ ゴシック" w:cs="ＭＳ ゴシック"/>
          <w:color w:val="auto"/>
          <w:sz w:val="23"/>
          <w:szCs w:val="23"/>
          <w:lang w:eastAsia="ja-JP"/>
        </w:rPr>
      </w:pPr>
    </w:p>
    <w:p w14:paraId="22B6B6EB" w14:textId="77777777" w:rsidR="00291FA2" w:rsidRDefault="00291FA2" w:rsidP="00291FA2">
      <w:pPr>
        <w:pStyle w:val="Default"/>
        <w:snapToGrid w:val="0"/>
        <w:rPr>
          <w:rFonts w:asciiTheme="majorEastAsia" w:eastAsiaTheme="majorEastAsia" w:hAnsiTheme="majorEastAsia"/>
          <w:b/>
          <w:color w:val="FFFFFF" w:themeColor="background1"/>
          <w:szCs w:val="21"/>
          <w:shd w:val="pct15" w:color="auto" w:fill="FFFFFF"/>
          <w:lang w:eastAsia="ja-JP"/>
        </w:rPr>
      </w:pPr>
      <w:r w:rsidRPr="007F2F53">
        <w:rPr>
          <w:rFonts w:asciiTheme="majorEastAsia" w:eastAsiaTheme="majorEastAsia" w:hAnsiTheme="majorEastAsia" w:hint="eastAsia"/>
          <w:b/>
          <w:color w:val="FFFFFF" w:themeColor="background1"/>
          <w:szCs w:val="21"/>
          <w:highlight w:val="darkGray"/>
          <w:shd w:val="pct15" w:color="auto" w:fill="FFFFFF"/>
          <w:lang w:eastAsia="ja-JP"/>
        </w:rPr>
        <w:t>第１章</w:t>
      </w:r>
      <w:r w:rsidRPr="006D6E35">
        <w:rPr>
          <w:rFonts w:asciiTheme="majorEastAsia" w:eastAsiaTheme="majorEastAsia" w:hAnsiTheme="majorEastAsia" w:hint="eastAsia"/>
          <w:b/>
          <w:color w:val="FFFFFF" w:themeColor="background1"/>
          <w:szCs w:val="21"/>
          <w:highlight w:val="darkGray"/>
          <w:lang w:eastAsia="ja-JP"/>
        </w:rPr>
        <w:t xml:space="preserve">　策定に際して</w:t>
      </w:r>
    </w:p>
    <w:p w14:paraId="569408C5" w14:textId="77777777" w:rsidR="00291FA2" w:rsidRDefault="00291FA2" w:rsidP="00291FA2">
      <w:pPr>
        <w:pStyle w:val="Default"/>
        <w:snapToGrid w:val="0"/>
        <w:rPr>
          <w:rFonts w:asciiTheme="majorEastAsia" w:eastAsiaTheme="majorEastAsia" w:hAnsiTheme="majorEastAsia"/>
          <w:b/>
          <w:color w:val="auto"/>
          <w:szCs w:val="21"/>
          <w:lang w:eastAsia="ja-JP"/>
        </w:rPr>
      </w:pPr>
    </w:p>
    <w:p w14:paraId="08215EA3"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１</w:t>
      </w:r>
      <w:r w:rsidRPr="0046146D">
        <w:rPr>
          <w:sz w:val="21"/>
          <w:szCs w:val="21"/>
          <w:lang w:eastAsia="ja-JP"/>
        </w:rPr>
        <w:t xml:space="preserve"> </w:t>
      </w:r>
      <w:r w:rsidRPr="0046146D">
        <w:rPr>
          <w:rFonts w:hint="eastAsia"/>
          <w:sz w:val="21"/>
          <w:szCs w:val="21"/>
          <w:lang w:eastAsia="ja-JP"/>
        </w:rPr>
        <w:t>はじめに</w:t>
      </w:r>
      <w:r w:rsidR="00D4500D">
        <w:rPr>
          <w:rFonts w:hint="eastAsia"/>
          <w:sz w:val="21"/>
          <w:szCs w:val="21"/>
          <w:lang w:eastAsia="ja-JP"/>
        </w:rPr>
        <w:t>・・・・・・・・・・・・・・・・・・・・・・・・・・・</w:t>
      </w:r>
      <w:r w:rsidR="009F1742">
        <w:rPr>
          <w:rFonts w:hint="eastAsia"/>
          <w:sz w:val="21"/>
          <w:szCs w:val="21"/>
          <w:lang w:eastAsia="ja-JP"/>
        </w:rPr>
        <w:t>・</w:t>
      </w:r>
      <w:r w:rsidR="00D4500D">
        <w:rPr>
          <w:rFonts w:hint="eastAsia"/>
          <w:sz w:val="21"/>
          <w:szCs w:val="21"/>
          <w:lang w:eastAsia="ja-JP"/>
        </w:rPr>
        <w:t>・・・P.1</w:t>
      </w:r>
    </w:p>
    <w:p w14:paraId="03384A5E" w14:textId="77777777" w:rsidR="00D84F5F" w:rsidRPr="00D84F5F" w:rsidRDefault="00D84F5F" w:rsidP="00291FA2">
      <w:pPr>
        <w:pStyle w:val="Default"/>
        <w:snapToGrid w:val="0"/>
        <w:rPr>
          <w:sz w:val="16"/>
          <w:szCs w:val="21"/>
          <w:lang w:eastAsia="ja-JP"/>
        </w:rPr>
      </w:pPr>
    </w:p>
    <w:p w14:paraId="21899FA3"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２</w:t>
      </w:r>
      <w:r w:rsidRPr="0046146D">
        <w:rPr>
          <w:sz w:val="21"/>
          <w:szCs w:val="21"/>
          <w:lang w:eastAsia="ja-JP"/>
        </w:rPr>
        <w:t xml:space="preserve"> </w:t>
      </w:r>
      <w:r w:rsidRPr="0046146D">
        <w:rPr>
          <w:rFonts w:hint="eastAsia"/>
          <w:sz w:val="21"/>
          <w:szCs w:val="21"/>
          <w:lang w:eastAsia="ja-JP"/>
        </w:rPr>
        <w:t>策定の目的</w:t>
      </w:r>
      <w:r w:rsidR="00D4500D">
        <w:rPr>
          <w:rFonts w:hint="eastAsia"/>
          <w:sz w:val="21"/>
          <w:szCs w:val="21"/>
          <w:lang w:eastAsia="ja-JP"/>
        </w:rPr>
        <w:t>・・・・・・・・・・・・・・・・・・・・・・・・・</w:t>
      </w:r>
      <w:r w:rsidR="009F1742">
        <w:rPr>
          <w:rFonts w:hint="eastAsia"/>
          <w:sz w:val="21"/>
          <w:szCs w:val="21"/>
          <w:lang w:eastAsia="ja-JP"/>
        </w:rPr>
        <w:t>・</w:t>
      </w:r>
      <w:r w:rsidR="00D4500D">
        <w:rPr>
          <w:rFonts w:hint="eastAsia"/>
          <w:sz w:val="21"/>
          <w:szCs w:val="21"/>
          <w:lang w:eastAsia="ja-JP"/>
        </w:rPr>
        <w:t>・・・・P.1</w:t>
      </w:r>
    </w:p>
    <w:p w14:paraId="37BDFF7E" w14:textId="77777777" w:rsidR="00D84F5F" w:rsidRPr="00D84F5F" w:rsidRDefault="00D84F5F" w:rsidP="00291FA2">
      <w:pPr>
        <w:pStyle w:val="Default"/>
        <w:snapToGrid w:val="0"/>
        <w:rPr>
          <w:sz w:val="16"/>
          <w:szCs w:val="21"/>
          <w:lang w:eastAsia="ja-JP"/>
        </w:rPr>
      </w:pPr>
    </w:p>
    <w:p w14:paraId="0EFF5600" w14:textId="77777777" w:rsidR="00291FA2" w:rsidRPr="0046146D"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３</w:t>
      </w:r>
      <w:r w:rsidR="003D7721" w:rsidRPr="003D7721">
        <w:rPr>
          <w:rFonts w:hint="eastAsia"/>
          <w:sz w:val="21"/>
          <w:szCs w:val="21"/>
          <w:lang w:eastAsia="ja-JP"/>
        </w:rPr>
        <w:t xml:space="preserve"> </w:t>
      </w:r>
      <w:r w:rsidR="003C61A5">
        <w:rPr>
          <w:rFonts w:cs="ＭＳ ゴシック" w:hint="eastAsia"/>
          <w:sz w:val="21"/>
          <w:szCs w:val="21"/>
          <w:lang w:eastAsia="ja-JP"/>
        </w:rPr>
        <w:t>見直し</w:t>
      </w:r>
      <w:r w:rsidRPr="0046146D">
        <w:rPr>
          <w:rFonts w:cs="ＭＳ ゴシック" w:hint="eastAsia"/>
          <w:sz w:val="21"/>
          <w:szCs w:val="21"/>
          <w:lang w:eastAsia="ja-JP"/>
        </w:rPr>
        <w:t>と公表</w:t>
      </w:r>
      <w:r w:rsidR="00D4500D">
        <w:rPr>
          <w:rFonts w:cs="ＭＳ ゴシック" w:hint="eastAsia"/>
          <w:sz w:val="21"/>
          <w:szCs w:val="21"/>
          <w:lang w:eastAsia="ja-JP"/>
        </w:rPr>
        <w:t>・・・・・・・・</w:t>
      </w:r>
      <w:r w:rsidR="003C61A5">
        <w:rPr>
          <w:rFonts w:cs="ＭＳ ゴシック" w:hint="eastAsia"/>
          <w:sz w:val="21"/>
          <w:szCs w:val="21"/>
          <w:lang w:eastAsia="ja-JP"/>
        </w:rPr>
        <w:t>・・</w:t>
      </w:r>
      <w:r w:rsidR="00D4500D">
        <w:rPr>
          <w:rFonts w:cs="ＭＳ ゴシック" w:hint="eastAsia"/>
          <w:sz w:val="21"/>
          <w:szCs w:val="21"/>
          <w:lang w:eastAsia="ja-JP"/>
        </w:rPr>
        <w:t>・・・・・・・・・・・・・・・・・・・P.1</w:t>
      </w:r>
    </w:p>
    <w:p w14:paraId="7492ED94" w14:textId="77777777" w:rsidR="00291FA2" w:rsidRDefault="00291FA2" w:rsidP="00291FA2">
      <w:pPr>
        <w:pStyle w:val="Default"/>
        <w:snapToGrid w:val="0"/>
        <w:rPr>
          <w:rFonts w:ascii="ＭＳ ゴシック" w:eastAsia="ＭＳ ゴシック" w:cs="ＭＳ ゴシック"/>
          <w:color w:val="auto"/>
          <w:sz w:val="21"/>
          <w:szCs w:val="21"/>
          <w:lang w:eastAsia="ja-JP"/>
        </w:rPr>
      </w:pPr>
    </w:p>
    <w:p w14:paraId="43B12DB8" w14:textId="77777777" w:rsidR="00291FA2" w:rsidRDefault="00291FA2" w:rsidP="00291FA2">
      <w:pPr>
        <w:pStyle w:val="Default"/>
        <w:snapToGrid w:val="0"/>
        <w:rPr>
          <w:rFonts w:asciiTheme="majorEastAsia" w:eastAsiaTheme="majorEastAsia" w:hAnsiTheme="majorEastAsia"/>
          <w:b/>
          <w:color w:val="FFFFFF" w:themeColor="background1"/>
          <w:szCs w:val="21"/>
          <w:shd w:val="pct15" w:color="auto" w:fill="FFFFFF"/>
          <w:lang w:eastAsia="ja-JP"/>
        </w:rPr>
      </w:pPr>
      <w:r w:rsidRPr="007F2F53">
        <w:rPr>
          <w:rFonts w:asciiTheme="majorEastAsia" w:eastAsiaTheme="majorEastAsia" w:hAnsiTheme="majorEastAsia" w:hint="eastAsia"/>
          <w:b/>
          <w:color w:val="FFFFFF" w:themeColor="background1"/>
          <w:szCs w:val="21"/>
          <w:highlight w:val="darkGray"/>
          <w:lang w:eastAsia="ja-JP"/>
        </w:rPr>
        <w:t xml:space="preserve">第２章　</w:t>
      </w:r>
      <w:r w:rsidRPr="007F2F53">
        <w:rPr>
          <w:rFonts w:asciiTheme="majorEastAsia" w:eastAsiaTheme="majorEastAsia" w:hAnsiTheme="majorEastAsia" w:hint="eastAsia"/>
          <w:b/>
          <w:color w:val="FFFFFF" w:themeColor="background1"/>
          <w:szCs w:val="21"/>
          <w:highlight w:val="darkGray"/>
          <w:shd w:val="pct15" w:color="auto" w:fill="FFFFFF"/>
          <w:lang w:eastAsia="ja-JP"/>
        </w:rPr>
        <w:t>基本的な</w:t>
      </w:r>
      <w:r>
        <w:rPr>
          <w:rFonts w:asciiTheme="majorEastAsia" w:eastAsiaTheme="majorEastAsia" w:hAnsiTheme="majorEastAsia" w:hint="eastAsia"/>
          <w:b/>
          <w:color w:val="FFFFFF" w:themeColor="background1"/>
          <w:szCs w:val="21"/>
          <w:highlight w:val="darkGray"/>
          <w:shd w:val="pct15" w:color="auto" w:fill="FFFFFF"/>
          <w:lang w:eastAsia="ja-JP"/>
        </w:rPr>
        <w:t>考え方</w:t>
      </w:r>
    </w:p>
    <w:p w14:paraId="7F33B57F" w14:textId="77777777" w:rsidR="00291FA2" w:rsidRDefault="00291FA2" w:rsidP="00291FA2">
      <w:pPr>
        <w:pStyle w:val="Default"/>
        <w:snapToGrid w:val="0"/>
        <w:rPr>
          <w:rFonts w:asciiTheme="majorEastAsia" w:eastAsiaTheme="majorEastAsia" w:hAnsiTheme="majorEastAsia"/>
          <w:b/>
          <w:color w:val="FFFFFF" w:themeColor="background1"/>
          <w:sz w:val="21"/>
          <w:szCs w:val="21"/>
          <w:lang w:eastAsia="ja-JP"/>
        </w:rPr>
      </w:pPr>
    </w:p>
    <w:p w14:paraId="7DC6B82D"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１</w:t>
      </w:r>
      <w:r w:rsidRPr="0046146D">
        <w:rPr>
          <w:sz w:val="21"/>
          <w:szCs w:val="21"/>
          <w:lang w:eastAsia="ja-JP"/>
        </w:rPr>
        <w:t xml:space="preserve"> </w:t>
      </w:r>
      <w:r w:rsidRPr="0046146D">
        <w:rPr>
          <w:rFonts w:hint="eastAsia"/>
          <w:sz w:val="21"/>
          <w:szCs w:val="21"/>
          <w:lang w:eastAsia="ja-JP"/>
        </w:rPr>
        <w:t>いじめの定義</w:t>
      </w:r>
      <w:r w:rsidR="00C37B33">
        <w:rPr>
          <w:rFonts w:hint="eastAsia"/>
          <w:sz w:val="21"/>
          <w:szCs w:val="21"/>
          <w:lang w:eastAsia="ja-JP"/>
        </w:rPr>
        <w:t>・・・・・・・・・・・・・・・・・・・・・・・・・・・・・P.2</w:t>
      </w:r>
    </w:p>
    <w:p w14:paraId="4B949E0B" w14:textId="77777777" w:rsidR="00D84F5F" w:rsidRPr="00D84F5F" w:rsidRDefault="00D84F5F" w:rsidP="00291FA2">
      <w:pPr>
        <w:pStyle w:val="Default"/>
        <w:snapToGrid w:val="0"/>
        <w:rPr>
          <w:sz w:val="16"/>
          <w:szCs w:val="21"/>
          <w:lang w:eastAsia="ja-JP"/>
        </w:rPr>
      </w:pPr>
    </w:p>
    <w:p w14:paraId="1F7FE40A"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２</w:t>
      </w:r>
      <w:r w:rsidRPr="0046146D">
        <w:rPr>
          <w:rFonts w:hint="eastAsia"/>
          <w:sz w:val="21"/>
          <w:szCs w:val="21"/>
          <w:lang w:eastAsia="ja-JP"/>
        </w:rPr>
        <w:t xml:space="preserve"> いじめの防止</w:t>
      </w:r>
      <w:r w:rsidR="00C37B33">
        <w:rPr>
          <w:rFonts w:hint="eastAsia"/>
          <w:sz w:val="21"/>
          <w:szCs w:val="21"/>
          <w:lang w:eastAsia="ja-JP"/>
        </w:rPr>
        <w:t>・・・・・・・・・・・・・・・・・・・・・・・・・・・・・P.3</w:t>
      </w:r>
    </w:p>
    <w:p w14:paraId="085C1786" w14:textId="77777777" w:rsidR="00D84F5F" w:rsidRPr="00D84F5F" w:rsidRDefault="00D84F5F" w:rsidP="00291FA2">
      <w:pPr>
        <w:pStyle w:val="Default"/>
        <w:snapToGrid w:val="0"/>
        <w:rPr>
          <w:sz w:val="16"/>
          <w:szCs w:val="21"/>
          <w:lang w:eastAsia="ja-JP"/>
        </w:rPr>
      </w:pPr>
    </w:p>
    <w:p w14:paraId="4FFF1285"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３</w:t>
      </w:r>
      <w:r w:rsidRPr="0046146D">
        <w:rPr>
          <w:sz w:val="21"/>
          <w:szCs w:val="21"/>
          <w:lang w:eastAsia="ja-JP"/>
        </w:rPr>
        <w:t xml:space="preserve"> </w:t>
      </w:r>
      <w:r w:rsidRPr="0046146D">
        <w:rPr>
          <w:rFonts w:hint="eastAsia"/>
          <w:sz w:val="21"/>
          <w:szCs w:val="21"/>
          <w:lang w:eastAsia="ja-JP"/>
        </w:rPr>
        <w:t>いじめの早期発見</w:t>
      </w:r>
      <w:r w:rsidR="00C37B33">
        <w:rPr>
          <w:rFonts w:hint="eastAsia"/>
          <w:sz w:val="21"/>
          <w:szCs w:val="21"/>
          <w:lang w:eastAsia="ja-JP"/>
        </w:rPr>
        <w:t>・・・・・・・・・・・・・・・・・・・・・・・・・・・P.3</w:t>
      </w:r>
    </w:p>
    <w:p w14:paraId="077663EB" w14:textId="77777777" w:rsidR="00D84F5F" w:rsidRPr="00D84F5F" w:rsidRDefault="00D84F5F" w:rsidP="00291FA2">
      <w:pPr>
        <w:pStyle w:val="Default"/>
        <w:snapToGrid w:val="0"/>
        <w:rPr>
          <w:sz w:val="16"/>
          <w:szCs w:val="21"/>
          <w:lang w:eastAsia="ja-JP"/>
        </w:rPr>
      </w:pPr>
    </w:p>
    <w:p w14:paraId="63E3DB8D"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４</w:t>
      </w:r>
      <w:r w:rsidRPr="0046146D">
        <w:rPr>
          <w:rFonts w:hint="eastAsia"/>
          <w:sz w:val="21"/>
          <w:szCs w:val="21"/>
          <w:lang w:eastAsia="ja-JP"/>
        </w:rPr>
        <w:t xml:space="preserve"> いじめへの対処</w:t>
      </w:r>
      <w:r w:rsidR="00C37B33">
        <w:rPr>
          <w:rFonts w:hint="eastAsia"/>
          <w:sz w:val="21"/>
          <w:szCs w:val="21"/>
          <w:lang w:eastAsia="ja-JP"/>
        </w:rPr>
        <w:t>・・・・・・・・・・・・・・・・・・・・・・・・・・・・P.4</w:t>
      </w:r>
    </w:p>
    <w:p w14:paraId="376A9E5E" w14:textId="77777777" w:rsidR="00D84F5F" w:rsidRPr="00D84F5F" w:rsidRDefault="00D84F5F" w:rsidP="00291FA2">
      <w:pPr>
        <w:pStyle w:val="Default"/>
        <w:snapToGrid w:val="0"/>
        <w:rPr>
          <w:sz w:val="16"/>
          <w:szCs w:val="21"/>
          <w:lang w:eastAsia="ja-JP"/>
        </w:rPr>
      </w:pPr>
    </w:p>
    <w:p w14:paraId="104A5671" w14:textId="77777777" w:rsidR="00291FA2"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５</w:t>
      </w:r>
      <w:r w:rsidRPr="0046146D">
        <w:rPr>
          <w:sz w:val="21"/>
          <w:szCs w:val="21"/>
          <w:lang w:eastAsia="ja-JP"/>
        </w:rPr>
        <w:t xml:space="preserve"> </w:t>
      </w:r>
      <w:r w:rsidR="003C61A5">
        <w:rPr>
          <w:sz w:val="21"/>
          <w:szCs w:val="21"/>
          <w:lang w:eastAsia="ja-JP"/>
        </w:rPr>
        <w:t>学校・家庭・</w:t>
      </w:r>
      <w:r w:rsidR="003C61A5">
        <w:rPr>
          <w:rFonts w:hint="eastAsia"/>
          <w:sz w:val="21"/>
          <w:szCs w:val="21"/>
          <w:lang w:eastAsia="ja-JP"/>
        </w:rPr>
        <w:t>地域</w:t>
      </w:r>
      <w:r w:rsidRPr="0046146D">
        <w:rPr>
          <w:rFonts w:hint="eastAsia"/>
          <w:sz w:val="21"/>
          <w:szCs w:val="21"/>
          <w:lang w:eastAsia="ja-JP"/>
        </w:rPr>
        <w:t>の連携</w:t>
      </w:r>
      <w:r w:rsidR="003C61A5">
        <w:rPr>
          <w:rFonts w:hint="eastAsia"/>
          <w:sz w:val="21"/>
          <w:szCs w:val="21"/>
          <w:lang w:eastAsia="ja-JP"/>
        </w:rPr>
        <w:t>・協働・・・・・・・・・</w:t>
      </w:r>
      <w:r w:rsidR="00C37B33">
        <w:rPr>
          <w:rFonts w:hint="eastAsia"/>
          <w:sz w:val="21"/>
          <w:szCs w:val="21"/>
          <w:lang w:eastAsia="ja-JP"/>
        </w:rPr>
        <w:t>・・・・・・・・・・・・P.4</w:t>
      </w:r>
    </w:p>
    <w:p w14:paraId="0EE2DBCF" w14:textId="77777777" w:rsidR="00D84F5F" w:rsidRPr="00D84F5F" w:rsidRDefault="00D84F5F" w:rsidP="00291FA2">
      <w:pPr>
        <w:pStyle w:val="Default"/>
        <w:snapToGrid w:val="0"/>
        <w:rPr>
          <w:sz w:val="16"/>
          <w:szCs w:val="21"/>
          <w:lang w:eastAsia="ja-JP"/>
        </w:rPr>
      </w:pPr>
    </w:p>
    <w:p w14:paraId="301754DD" w14:textId="77777777" w:rsidR="00291FA2" w:rsidRPr="0046146D" w:rsidRDefault="00291FA2" w:rsidP="00291FA2">
      <w:pPr>
        <w:pStyle w:val="Default"/>
        <w:snapToGrid w:val="0"/>
        <w:rPr>
          <w:sz w:val="21"/>
          <w:szCs w:val="21"/>
          <w:lang w:eastAsia="ja-JP"/>
        </w:rPr>
      </w:pPr>
      <w:r w:rsidRPr="0046146D">
        <w:rPr>
          <w:rFonts w:hint="eastAsia"/>
          <w:sz w:val="21"/>
          <w:szCs w:val="21"/>
          <w:bdr w:val="single" w:sz="4" w:space="0" w:color="auto"/>
          <w:lang w:eastAsia="ja-JP"/>
        </w:rPr>
        <w:t>６</w:t>
      </w:r>
      <w:r w:rsidRPr="0046146D">
        <w:rPr>
          <w:rFonts w:hint="eastAsia"/>
          <w:sz w:val="21"/>
          <w:szCs w:val="21"/>
          <w:lang w:eastAsia="ja-JP"/>
        </w:rPr>
        <w:t xml:space="preserve"> 関係機関との連携</w:t>
      </w:r>
      <w:r w:rsidR="00C37B33">
        <w:rPr>
          <w:rFonts w:hint="eastAsia"/>
          <w:sz w:val="21"/>
          <w:szCs w:val="21"/>
          <w:lang w:eastAsia="ja-JP"/>
        </w:rPr>
        <w:t>・・・・・・・・・・・・・・・・・・・・・・・・・・・P.4</w:t>
      </w:r>
    </w:p>
    <w:p w14:paraId="0A1F72C3" w14:textId="77777777" w:rsidR="00291FA2" w:rsidRDefault="00291FA2" w:rsidP="00291FA2">
      <w:pPr>
        <w:pStyle w:val="Default"/>
        <w:snapToGrid w:val="0"/>
        <w:rPr>
          <w:rFonts w:asciiTheme="majorEastAsia" w:eastAsiaTheme="majorEastAsia" w:hAnsiTheme="majorEastAsia"/>
          <w:b/>
          <w:color w:val="FFFFFF" w:themeColor="background1"/>
          <w:sz w:val="21"/>
          <w:szCs w:val="21"/>
          <w:lang w:eastAsia="ja-JP"/>
        </w:rPr>
      </w:pPr>
    </w:p>
    <w:p w14:paraId="73825976" w14:textId="77777777" w:rsidR="00291FA2" w:rsidRDefault="00291FA2" w:rsidP="00291FA2">
      <w:pPr>
        <w:pStyle w:val="Default"/>
        <w:snapToGrid w:val="0"/>
        <w:rPr>
          <w:rFonts w:asciiTheme="majorEastAsia" w:eastAsiaTheme="majorEastAsia" w:hAnsiTheme="majorEastAsia"/>
          <w:b/>
          <w:color w:val="FFFFFF" w:themeColor="background1"/>
          <w:szCs w:val="21"/>
          <w:lang w:eastAsia="ja-JP"/>
        </w:rPr>
      </w:pPr>
      <w:r w:rsidRPr="007F2F53">
        <w:rPr>
          <w:rFonts w:asciiTheme="majorEastAsia" w:eastAsiaTheme="majorEastAsia" w:hAnsiTheme="majorEastAsia" w:hint="eastAsia"/>
          <w:b/>
          <w:color w:val="FFFFFF" w:themeColor="background1"/>
          <w:szCs w:val="21"/>
          <w:highlight w:val="darkGray"/>
          <w:lang w:eastAsia="ja-JP"/>
        </w:rPr>
        <w:t xml:space="preserve">第３章　</w:t>
      </w:r>
      <w:r>
        <w:rPr>
          <w:rFonts w:asciiTheme="majorEastAsia" w:eastAsiaTheme="majorEastAsia" w:hAnsiTheme="majorEastAsia" w:hint="eastAsia"/>
          <w:b/>
          <w:color w:val="FFFFFF" w:themeColor="background1"/>
          <w:szCs w:val="21"/>
          <w:highlight w:val="darkGray"/>
          <w:lang w:eastAsia="ja-JP"/>
        </w:rPr>
        <w:t>町の対策</w:t>
      </w:r>
    </w:p>
    <w:p w14:paraId="6AAEEDAA" w14:textId="77777777" w:rsidR="00291FA2" w:rsidRPr="007F2F53" w:rsidRDefault="00291FA2" w:rsidP="00291FA2">
      <w:pPr>
        <w:pStyle w:val="Default"/>
        <w:snapToGrid w:val="0"/>
        <w:rPr>
          <w:rFonts w:asciiTheme="majorEastAsia" w:eastAsiaTheme="majorEastAsia" w:hAnsiTheme="majorEastAsia"/>
          <w:b/>
          <w:color w:val="FFFFFF" w:themeColor="background1"/>
          <w:sz w:val="21"/>
          <w:szCs w:val="21"/>
          <w:lang w:eastAsia="ja-JP"/>
        </w:rPr>
      </w:pPr>
    </w:p>
    <w:p w14:paraId="53E07EE1" w14:textId="77777777" w:rsidR="00291FA2" w:rsidRDefault="00291FA2" w:rsidP="00D84F5F">
      <w:pPr>
        <w:pStyle w:val="Default"/>
        <w:snapToGrid w:val="0"/>
        <w:rPr>
          <w:sz w:val="21"/>
          <w:szCs w:val="21"/>
          <w:lang w:eastAsia="ja-JP"/>
        </w:rPr>
      </w:pPr>
      <w:r w:rsidRPr="0046146D">
        <w:rPr>
          <w:rFonts w:hint="eastAsia"/>
          <w:sz w:val="21"/>
          <w:szCs w:val="21"/>
          <w:bdr w:val="single" w:sz="4" w:space="0" w:color="auto"/>
          <w:lang w:eastAsia="ja-JP"/>
        </w:rPr>
        <w:t>１</w:t>
      </w:r>
      <w:r>
        <w:rPr>
          <w:rFonts w:hint="eastAsia"/>
          <w:sz w:val="21"/>
          <w:szCs w:val="21"/>
          <w:lang w:eastAsia="ja-JP"/>
        </w:rPr>
        <w:t xml:space="preserve"> </w:t>
      </w:r>
      <w:r w:rsidRPr="0046146D">
        <w:rPr>
          <w:rFonts w:hint="eastAsia"/>
          <w:sz w:val="21"/>
          <w:szCs w:val="21"/>
          <w:lang w:eastAsia="ja-JP"/>
        </w:rPr>
        <w:t>設置する組織</w:t>
      </w:r>
      <w:r w:rsidRPr="0046146D">
        <w:rPr>
          <w:sz w:val="21"/>
          <w:szCs w:val="21"/>
          <w:lang w:eastAsia="ja-JP"/>
        </w:rPr>
        <w:t xml:space="preserve"> </w:t>
      </w:r>
      <w:r w:rsidR="00C37B33">
        <w:rPr>
          <w:rFonts w:hint="eastAsia"/>
          <w:sz w:val="21"/>
          <w:szCs w:val="21"/>
          <w:lang w:eastAsia="ja-JP"/>
        </w:rPr>
        <w:t xml:space="preserve"> ・・・・・・・・・・・・・・・・・・・・・・・・・・・・P.5</w:t>
      </w:r>
    </w:p>
    <w:p w14:paraId="66705BB2" w14:textId="77777777" w:rsidR="00291FA2" w:rsidRPr="00C37B33" w:rsidRDefault="00291FA2" w:rsidP="00291FA2">
      <w:pPr>
        <w:pStyle w:val="Default"/>
        <w:snapToGrid w:val="0"/>
        <w:rPr>
          <w:sz w:val="16"/>
          <w:szCs w:val="21"/>
          <w:lang w:eastAsia="ja-JP"/>
        </w:rPr>
      </w:pPr>
    </w:p>
    <w:p w14:paraId="7F7AB352" w14:textId="77777777" w:rsidR="00291FA2" w:rsidRDefault="00291FA2" w:rsidP="00D84F5F">
      <w:pPr>
        <w:pStyle w:val="Default"/>
        <w:snapToGrid w:val="0"/>
        <w:rPr>
          <w:sz w:val="21"/>
          <w:szCs w:val="21"/>
          <w:lang w:eastAsia="ja-JP"/>
        </w:rPr>
      </w:pPr>
      <w:r w:rsidRPr="0046146D">
        <w:rPr>
          <w:rFonts w:hint="eastAsia"/>
          <w:sz w:val="21"/>
          <w:szCs w:val="21"/>
          <w:bdr w:val="single" w:sz="4" w:space="0" w:color="auto"/>
          <w:lang w:eastAsia="ja-JP"/>
        </w:rPr>
        <w:t>２</w:t>
      </w:r>
      <w:r>
        <w:rPr>
          <w:rFonts w:hint="eastAsia"/>
          <w:sz w:val="21"/>
          <w:szCs w:val="21"/>
          <w:lang w:eastAsia="ja-JP"/>
        </w:rPr>
        <w:t xml:space="preserve"> </w:t>
      </w:r>
      <w:r w:rsidRPr="0046146D">
        <w:rPr>
          <w:rFonts w:hint="eastAsia"/>
          <w:sz w:val="21"/>
          <w:szCs w:val="21"/>
          <w:lang w:eastAsia="ja-JP"/>
        </w:rPr>
        <w:t>施策の内容</w:t>
      </w:r>
      <w:r w:rsidR="00C37B33">
        <w:rPr>
          <w:rFonts w:hint="eastAsia"/>
          <w:sz w:val="21"/>
          <w:szCs w:val="21"/>
          <w:lang w:eastAsia="ja-JP"/>
        </w:rPr>
        <w:t>・・・・・・・・・・・・・・・・・・・・・・・・・・・・・・P.</w:t>
      </w:r>
      <w:r w:rsidR="00D24BEF">
        <w:rPr>
          <w:rFonts w:hint="eastAsia"/>
          <w:sz w:val="21"/>
          <w:szCs w:val="21"/>
          <w:lang w:eastAsia="ja-JP"/>
        </w:rPr>
        <w:t>5</w:t>
      </w:r>
    </w:p>
    <w:p w14:paraId="213E5411" w14:textId="77777777" w:rsidR="00291FA2" w:rsidRDefault="00291FA2" w:rsidP="00291FA2">
      <w:pPr>
        <w:pStyle w:val="Default"/>
        <w:snapToGrid w:val="0"/>
        <w:rPr>
          <w:rFonts w:asciiTheme="majorEastAsia" w:eastAsiaTheme="majorEastAsia" w:hAnsiTheme="majorEastAsia"/>
          <w:b/>
          <w:color w:val="FFFFFF" w:themeColor="background1"/>
          <w:szCs w:val="21"/>
          <w:highlight w:val="darkGray"/>
          <w:lang w:eastAsia="ja-JP"/>
        </w:rPr>
      </w:pPr>
    </w:p>
    <w:p w14:paraId="6F2BCCA4" w14:textId="77777777" w:rsidR="00291FA2" w:rsidRDefault="00291FA2" w:rsidP="00291FA2">
      <w:pPr>
        <w:pStyle w:val="Default"/>
        <w:snapToGrid w:val="0"/>
        <w:rPr>
          <w:rFonts w:asciiTheme="majorEastAsia" w:eastAsiaTheme="majorEastAsia" w:hAnsiTheme="majorEastAsia"/>
          <w:b/>
          <w:color w:val="FFFFFF" w:themeColor="background1"/>
          <w:szCs w:val="21"/>
          <w:lang w:eastAsia="ja-JP"/>
        </w:rPr>
      </w:pPr>
      <w:r w:rsidRPr="007F2F53">
        <w:rPr>
          <w:rFonts w:asciiTheme="majorEastAsia" w:eastAsiaTheme="majorEastAsia" w:hAnsiTheme="majorEastAsia" w:hint="eastAsia"/>
          <w:b/>
          <w:color w:val="FFFFFF" w:themeColor="background1"/>
          <w:szCs w:val="21"/>
          <w:highlight w:val="darkGray"/>
          <w:lang w:eastAsia="ja-JP"/>
        </w:rPr>
        <w:t>第</w:t>
      </w:r>
      <w:r>
        <w:rPr>
          <w:rFonts w:asciiTheme="majorEastAsia" w:eastAsiaTheme="majorEastAsia" w:hAnsiTheme="majorEastAsia" w:hint="eastAsia"/>
          <w:b/>
          <w:color w:val="FFFFFF" w:themeColor="background1"/>
          <w:szCs w:val="21"/>
          <w:highlight w:val="darkGray"/>
          <w:lang w:eastAsia="ja-JP"/>
        </w:rPr>
        <w:t>４</w:t>
      </w:r>
      <w:r w:rsidRPr="007F2F53">
        <w:rPr>
          <w:rFonts w:asciiTheme="majorEastAsia" w:eastAsiaTheme="majorEastAsia" w:hAnsiTheme="majorEastAsia" w:hint="eastAsia"/>
          <w:b/>
          <w:color w:val="FFFFFF" w:themeColor="background1"/>
          <w:szCs w:val="21"/>
          <w:highlight w:val="darkGray"/>
          <w:lang w:eastAsia="ja-JP"/>
        </w:rPr>
        <w:t xml:space="preserve">章　</w:t>
      </w:r>
      <w:r>
        <w:rPr>
          <w:rFonts w:asciiTheme="majorEastAsia" w:eastAsiaTheme="majorEastAsia" w:hAnsiTheme="majorEastAsia" w:hint="eastAsia"/>
          <w:b/>
          <w:color w:val="FFFFFF" w:themeColor="background1"/>
          <w:szCs w:val="21"/>
          <w:highlight w:val="darkGray"/>
          <w:lang w:eastAsia="ja-JP"/>
        </w:rPr>
        <w:t>学校の対策</w:t>
      </w:r>
    </w:p>
    <w:p w14:paraId="7E569FD1" w14:textId="77777777" w:rsidR="00291FA2" w:rsidRDefault="00291FA2" w:rsidP="00291FA2">
      <w:pPr>
        <w:pStyle w:val="Default"/>
        <w:snapToGrid w:val="0"/>
        <w:rPr>
          <w:rFonts w:asciiTheme="majorEastAsia" w:eastAsiaTheme="majorEastAsia" w:hAnsiTheme="majorEastAsia"/>
          <w:b/>
          <w:color w:val="FFFFFF" w:themeColor="background1"/>
          <w:sz w:val="21"/>
          <w:szCs w:val="21"/>
          <w:lang w:eastAsia="ja-JP"/>
        </w:rPr>
      </w:pPr>
    </w:p>
    <w:p w14:paraId="5C3E1906" w14:textId="77777777" w:rsidR="00291FA2" w:rsidRDefault="00291FA2" w:rsidP="00D84F5F">
      <w:pPr>
        <w:pStyle w:val="Default"/>
        <w:snapToGrid w:val="0"/>
        <w:rPr>
          <w:rFonts w:asciiTheme="minorEastAsia" w:hAnsiTheme="minorEastAsia"/>
          <w:sz w:val="21"/>
          <w:szCs w:val="21"/>
          <w:lang w:eastAsia="ja-JP"/>
        </w:rPr>
      </w:pPr>
      <w:r w:rsidRPr="0046146D">
        <w:rPr>
          <w:rFonts w:hint="eastAsia"/>
          <w:sz w:val="21"/>
          <w:szCs w:val="21"/>
          <w:bdr w:val="single" w:sz="4" w:space="0" w:color="auto"/>
          <w:lang w:eastAsia="ja-JP"/>
        </w:rPr>
        <w:t>１</w:t>
      </w:r>
      <w:r w:rsidRPr="0046146D">
        <w:rPr>
          <w:rFonts w:hint="eastAsia"/>
          <w:sz w:val="21"/>
          <w:szCs w:val="21"/>
          <w:lang w:eastAsia="ja-JP"/>
        </w:rPr>
        <w:t xml:space="preserve"> 学校いじめ防止基本方針の策定</w:t>
      </w:r>
      <w:r w:rsidR="00C37B33">
        <w:rPr>
          <w:rFonts w:hint="eastAsia"/>
          <w:sz w:val="21"/>
          <w:szCs w:val="21"/>
          <w:lang w:eastAsia="ja-JP"/>
        </w:rPr>
        <w:t>・・・・・・・・・・・・・・・・・・・・・P.9</w:t>
      </w:r>
    </w:p>
    <w:p w14:paraId="5552DE02" w14:textId="77777777" w:rsidR="00291FA2" w:rsidRPr="00D84F5F" w:rsidRDefault="00291FA2" w:rsidP="00291FA2">
      <w:pPr>
        <w:pStyle w:val="Default"/>
        <w:snapToGrid w:val="0"/>
        <w:rPr>
          <w:rFonts w:asciiTheme="minorEastAsia" w:hAnsiTheme="minorEastAsia"/>
          <w:sz w:val="16"/>
          <w:szCs w:val="21"/>
          <w:lang w:eastAsia="ja-JP"/>
        </w:rPr>
      </w:pPr>
    </w:p>
    <w:p w14:paraId="671BE2F8" w14:textId="77777777" w:rsidR="00291FA2" w:rsidRDefault="00291FA2" w:rsidP="00D84F5F">
      <w:pPr>
        <w:pStyle w:val="Default"/>
        <w:snapToGrid w:val="0"/>
        <w:rPr>
          <w:rFonts w:asciiTheme="minorEastAsia" w:hAnsiTheme="minorEastAsia" w:cstheme="minorBidi"/>
          <w:sz w:val="21"/>
          <w:szCs w:val="21"/>
          <w:lang w:eastAsia="ja-JP"/>
        </w:rPr>
      </w:pPr>
      <w:r w:rsidRPr="0046146D">
        <w:rPr>
          <w:rFonts w:hint="eastAsia"/>
          <w:sz w:val="21"/>
          <w:szCs w:val="21"/>
          <w:bdr w:val="single" w:sz="4" w:space="0" w:color="auto"/>
          <w:lang w:eastAsia="ja-JP"/>
        </w:rPr>
        <w:t>２</w:t>
      </w:r>
      <w:r w:rsidRPr="0046146D">
        <w:rPr>
          <w:rFonts w:hint="eastAsia"/>
          <w:sz w:val="21"/>
          <w:szCs w:val="21"/>
          <w:lang w:eastAsia="ja-JP"/>
        </w:rPr>
        <w:t xml:space="preserve"> 組織の設置</w:t>
      </w:r>
      <w:r w:rsidR="00C37B33">
        <w:rPr>
          <w:rFonts w:hint="eastAsia"/>
          <w:sz w:val="21"/>
          <w:szCs w:val="21"/>
          <w:lang w:eastAsia="ja-JP"/>
        </w:rPr>
        <w:t>・・・・・・・・・・・・・・・・・・・・・・・・・・・・・・P.10</w:t>
      </w:r>
    </w:p>
    <w:p w14:paraId="33DF21AE" w14:textId="77777777" w:rsidR="00291FA2" w:rsidRPr="00D84F5F" w:rsidRDefault="00291FA2" w:rsidP="00291FA2">
      <w:pPr>
        <w:pStyle w:val="Default"/>
        <w:snapToGrid w:val="0"/>
        <w:rPr>
          <w:rFonts w:asciiTheme="minorEastAsia" w:hAnsiTheme="minorEastAsia" w:cstheme="minorBidi"/>
          <w:sz w:val="16"/>
          <w:szCs w:val="21"/>
          <w:lang w:eastAsia="ja-JP"/>
        </w:rPr>
      </w:pPr>
    </w:p>
    <w:p w14:paraId="121BE508" w14:textId="77777777" w:rsidR="00291FA2" w:rsidRDefault="00291FA2" w:rsidP="00291FA2">
      <w:pPr>
        <w:pStyle w:val="Default"/>
        <w:snapToGrid w:val="0"/>
        <w:rPr>
          <w:rFonts w:asciiTheme="minorEastAsia" w:hAnsiTheme="minorEastAsia"/>
          <w:sz w:val="21"/>
          <w:szCs w:val="21"/>
          <w:lang w:eastAsia="ja-JP"/>
        </w:rPr>
      </w:pPr>
      <w:r w:rsidRPr="0046146D">
        <w:rPr>
          <w:rFonts w:asciiTheme="minorEastAsia" w:hAnsiTheme="minorEastAsia" w:hint="eastAsia"/>
          <w:sz w:val="21"/>
          <w:szCs w:val="21"/>
          <w:bdr w:val="single" w:sz="4" w:space="0" w:color="auto"/>
          <w:lang w:eastAsia="ja-JP"/>
        </w:rPr>
        <w:t>３</w:t>
      </w:r>
      <w:r w:rsidRPr="0046146D">
        <w:rPr>
          <w:rFonts w:asciiTheme="minorEastAsia" w:hAnsiTheme="minorEastAsia" w:hint="eastAsia"/>
          <w:sz w:val="21"/>
          <w:szCs w:val="21"/>
          <w:lang w:eastAsia="ja-JP"/>
        </w:rPr>
        <w:t xml:space="preserve"> いじめの防止</w:t>
      </w:r>
      <w:r w:rsidR="00C37B33">
        <w:rPr>
          <w:rFonts w:asciiTheme="minorEastAsia" w:hAnsiTheme="minorEastAsia" w:hint="eastAsia"/>
          <w:sz w:val="21"/>
          <w:szCs w:val="21"/>
          <w:lang w:eastAsia="ja-JP"/>
        </w:rPr>
        <w:t>・・・・・・・・・・・・・・・・・・・・・・・・・・・・・P.11</w:t>
      </w:r>
    </w:p>
    <w:p w14:paraId="532E2F0F" w14:textId="77777777" w:rsidR="00D84F5F" w:rsidRPr="00D84F5F" w:rsidRDefault="00D84F5F" w:rsidP="00291FA2">
      <w:pPr>
        <w:pStyle w:val="Default"/>
        <w:snapToGrid w:val="0"/>
        <w:rPr>
          <w:rFonts w:asciiTheme="minorEastAsia" w:hAnsiTheme="minorEastAsia"/>
          <w:sz w:val="16"/>
          <w:szCs w:val="21"/>
          <w:lang w:eastAsia="ja-JP"/>
        </w:rPr>
      </w:pPr>
    </w:p>
    <w:p w14:paraId="2DD03368" w14:textId="77777777" w:rsidR="00291FA2" w:rsidRDefault="00291FA2" w:rsidP="00291FA2">
      <w:pPr>
        <w:pStyle w:val="Default"/>
        <w:snapToGrid w:val="0"/>
        <w:rPr>
          <w:rFonts w:asciiTheme="minorEastAsia" w:hAnsiTheme="minorEastAsia" w:cstheme="minorBidi"/>
          <w:sz w:val="21"/>
          <w:szCs w:val="21"/>
          <w:lang w:eastAsia="ja-JP"/>
        </w:rPr>
      </w:pPr>
      <w:r w:rsidRPr="0046146D">
        <w:rPr>
          <w:rFonts w:asciiTheme="minorEastAsia" w:hAnsiTheme="minorEastAsia" w:hint="eastAsia"/>
          <w:sz w:val="21"/>
          <w:szCs w:val="21"/>
          <w:bdr w:val="single" w:sz="4" w:space="0" w:color="auto"/>
          <w:lang w:eastAsia="ja-JP"/>
        </w:rPr>
        <w:t>４</w:t>
      </w:r>
      <w:r w:rsidRPr="0046146D">
        <w:rPr>
          <w:rFonts w:asciiTheme="minorEastAsia" w:hAnsiTheme="minorEastAsia" w:hint="eastAsia"/>
          <w:sz w:val="21"/>
          <w:szCs w:val="21"/>
          <w:lang w:eastAsia="ja-JP"/>
        </w:rPr>
        <w:t xml:space="preserve"> </w:t>
      </w:r>
      <w:r w:rsidRPr="0046146D">
        <w:rPr>
          <w:rFonts w:asciiTheme="minorEastAsia" w:hAnsiTheme="minorEastAsia" w:cstheme="minorBidi"/>
          <w:sz w:val="21"/>
          <w:szCs w:val="21"/>
          <w:lang w:eastAsia="ja-JP"/>
        </w:rPr>
        <w:t>いじめの早期発見</w:t>
      </w:r>
      <w:r w:rsidR="00C37B33">
        <w:rPr>
          <w:rFonts w:asciiTheme="minorEastAsia" w:hAnsiTheme="minorEastAsia" w:cstheme="minorBidi" w:hint="eastAsia"/>
          <w:sz w:val="21"/>
          <w:szCs w:val="21"/>
          <w:lang w:eastAsia="ja-JP"/>
        </w:rPr>
        <w:t>・・・・・・・・・・・・・・・・・・・・・・・・・・・P.11</w:t>
      </w:r>
    </w:p>
    <w:p w14:paraId="2750F845" w14:textId="77777777" w:rsidR="00D84F5F" w:rsidRPr="00D84F5F" w:rsidRDefault="00D84F5F" w:rsidP="00291FA2">
      <w:pPr>
        <w:pStyle w:val="Default"/>
        <w:snapToGrid w:val="0"/>
        <w:rPr>
          <w:rFonts w:asciiTheme="minorEastAsia" w:hAnsiTheme="minorEastAsia" w:cstheme="minorBidi"/>
          <w:sz w:val="16"/>
          <w:szCs w:val="21"/>
          <w:lang w:eastAsia="ja-JP"/>
        </w:rPr>
      </w:pPr>
    </w:p>
    <w:p w14:paraId="68514096" w14:textId="77777777" w:rsidR="00291FA2" w:rsidRDefault="00291FA2" w:rsidP="00291FA2">
      <w:pPr>
        <w:pStyle w:val="Default"/>
        <w:snapToGrid w:val="0"/>
        <w:rPr>
          <w:rFonts w:asciiTheme="minorEastAsia" w:hAnsiTheme="minorEastAsia" w:cstheme="minorBidi"/>
          <w:sz w:val="21"/>
          <w:szCs w:val="21"/>
          <w:lang w:eastAsia="ja-JP"/>
        </w:rPr>
      </w:pPr>
      <w:r w:rsidRPr="0046146D">
        <w:rPr>
          <w:rFonts w:asciiTheme="minorEastAsia" w:hAnsiTheme="minorEastAsia" w:hint="eastAsia"/>
          <w:sz w:val="21"/>
          <w:szCs w:val="21"/>
          <w:bdr w:val="single" w:sz="4" w:space="0" w:color="auto"/>
          <w:lang w:eastAsia="ja-JP"/>
        </w:rPr>
        <w:t>５</w:t>
      </w:r>
      <w:r w:rsidRPr="0046146D">
        <w:rPr>
          <w:rFonts w:asciiTheme="minorEastAsia" w:hAnsiTheme="minorEastAsia" w:hint="eastAsia"/>
          <w:sz w:val="21"/>
          <w:szCs w:val="21"/>
          <w:lang w:eastAsia="ja-JP"/>
        </w:rPr>
        <w:t xml:space="preserve"> </w:t>
      </w:r>
      <w:r w:rsidRPr="0046146D">
        <w:rPr>
          <w:rFonts w:asciiTheme="minorEastAsia" w:hAnsiTheme="minorEastAsia" w:cstheme="minorBidi"/>
          <w:sz w:val="21"/>
          <w:szCs w:val="21"/>
          <w:lang w:eastAsia="ja-JP"/>
        </w:rPr>
        <w:t>いじめに対する措置</w:t>
      </w:r>
      <w:r w:rsidR="00C37B33">
        <w:rPr>
          <w:rFonts w:asciiTheme="minorEastAsia" w:hAnsiTheme="minorEastAsia" w:cstheme="minorBidi" w:hint="eastAsia"/>
          <w:sz w:val="21"/>
          <w:szCs w:val="21"/>
          <w:lang w:eastAsia="ja-JP"/>
        </w:rPr>
        <w:t>・・・・・・・・・・・・・・・・・・・・・・・・・・P.12</w:t>
      </w:r>
    </w:p>
    <w:p w14:paraId="1027AC50" w14:textId="77777777" w:rsidR="00291FA2" w:rsidRDefault="00291FA2" w:rsidP="00291FA2">
      <w:pPr>
        <w:pStyle w:val="Default"/>
        <w:snapToGrid w:val="0"/>
        <w:rPr>
          <w:rFonts w:asciiTheme="minorEastAsia" w:hAnsiTheme="minorEastAsia" w:cstheme="minorBidi"/>
          <w:sz w:val="21"/>
          <w:szCs w:val="21"/>
          <w:lang w:eastAsia="ja-JP"/>
        </w:rPr>
      </w:pPr>
    </w:p>
    <w:p w14:paraId="5D0A292A" w14:textId="77777777" w:rsidR="00291FA2" w:rsidRDefault="00291FA2" w:rsidP="00291FA2">
      <w:pPr>
        <w:pStyle w:val="Default"/>
        <w:snapToGrid w:val="0"/>
        <w:rPr>
          <w:rFonts w:asciiTheme="majorEastAsia" w:eastAsiaTheme="majorEastAsia" w:hAnsiTheme="majorEastAsia"/>
          <w:b/>
          <w:color w:val="FFFFFF" w:themeColor="background1"/>
          <w:szCs w:val="21"/>
          <w:lang w:eastAsia="ja-JP"/>
        </w:rPr>
      </w:pPr>
      <w:r w:rsidRPr="007F2F53">
        <w:rPr>
          <w:rFonts w:asciiTheme="majorEastAsia" w:eastAsiaTheme="majorEastAsia" w:hAnsiTheme="majorEastAsia" w:hint="eastAsia"/>
          <w:b/>
          <w:color w:val="FFFFFF" w:themeColor="background1"/>
          <w:szCs w:val="21"/>
          <w:highlight w:val="darkGray"/>
          <w:lang w:eastAsia="ja-JP"/>
        </w:rPr>
        <w:t>第</w:t>
      </w:r>
      <w:r>
        <w:rPr>
          <w:rFonts w:asciiTheme="majorEastAsia" w:eastAsiaTheme="majorEastAsia" w:hAnsiTheme="majorEastAsia" w:hint="eastAsia"/>
          <w:b/>
          <w:color w:val="FFFFFF" w:themeColor="background1"/>
          <w:szCs w:val="21"/>
          <w:highlight w:val="darkGray"/>
          <w:lang w:eastAsia="ja-JP"/>
        </w:rPr>
        <w:t>５</w:t>
      </w:r>
      <w:r w:rsidRPr="007F2F53">
        <w:rPr>
          <w:rFonts w:asciiTheme="majorEastAsia" w:eastAsiaTheme="majorEastAsia" w:hAnsiTheme="majorEastAsia" w:hint="eastAsia"/>
          <w:b/>
          <w:color w:val="FFFFFF" w:themeColor="background1"/>
          <w:szCs w:val="21"/>
          <w:highlight w:val="darkGray"/>
          <w:lang w:eastAsia="ja-JP"/>
        </w:rPr>
        <w:t xml:space="preserve">章　</w:t>
      </w:r>
      <w:r>
        <w:rPr>
          <w:rFonts w:asciiTheme="majorEastAsia" w:eastAsiaTheme="majorEastAsia" w:hAnsiTheme="majorEastAsia" w:hint="eastAsia"/>
          <w:b/>
          <w:color w:val="FFFFFF" w:themeColor="background1"/>
          <w:szCs w:val="21"/>
          <w:highlight w:val="darkGray"/>
          <w:lang w:eastAsia="ja-JP"/>
        </w:rPr>
        <w:t>重大事態への対処</w:t>
      </w:r>
    </w:p>
    <w:p w14:paraId="69DA219F" w14:textId="77777777" w:rsidR="00291FA2" w:rsidRDefault="00291FA2" w:rsidP="00291FA2">
      <w:pPr>
        <w:pStyle w:val="Default"/>
        <w:snapToGrid w:val="0"/>
        <w:rPr>
          <w:rFonts w:asciiTheme="majorEastAsia" w:eastAsiaTheme="majorEastAsia" w:hAnsiTheme="majorEastAsia"/>
          <w:b/>
          <w:color w:val="FFFFFF" w:themeColor="background1"/>
          <w:sz w:val="21"/>
          <w:szCs w:val="21"/>
          <w:lang w:eastAsia="ja-JP"/>
        </w:rPr>
      </w:pPr>
    </w:p>
    <w:p w14:paraId="7048CA25" w14:textId="77777777" w:rsidR="00291FA2" w:rsidRDefault="00291FA2" w:rsidP="00D84F5F">
      <w:pPr>
        <w:pStyle w:val="Default"/>
        <w:snapToGrid w:val="0"/>
        <w:rPr>
          <w:sz w:val="21"/>
          <w:szCs w:val="21"/>
          <w:lang w:eastAsia="ja-JP"/>
        </w:rPr>
      </w:pPr>
      <w:r w:rsidRPr="0046146D">
        <w:rPr>
          <w:rFonts w:hint="eastAsia"/>
          <w:sz w:val="21"/>
          <w:szCs w:val="21"/>
          <w:bdr w:val="single" w:sz="4" w:space="0" w:color="auto"/>
          <w:lang w:eastAsia="ja-JP"/>
        </w:rPr>
        <w:t>１</w:t>
      </w:r>
      <w:r>
        <w:rPr>
          <w:rFonts w:hint="eastAsia"/>
          <w:sz w:val="21"/>
          <w:szCs w:val="21"/>
          <w:lang w:eastAsia="ja-JP"/>
        </w:rPr>
        <w:t xml:space="preserve"> </w:t>
      </w:r>
      <w:r w:rsidR="003C61A5">
        <w:rPr>
          <w:rFonts w:hint="eastAsia"/>
          <w:sz w:val="21"/>
          <w:szCs w:val="21"/>
          <w:lang w:eastAsia="ja-JP"/>
        </w:rPr>
        <w:t>東洋</w:t>
      </w:r>
      <w:r w:rsidRPr="0046146D">
        <w:rPr>
          <w:rFonts w:hint="eastAsia"/>
          <w:sz w:val="21"/>
          <w:szCs w:val="21"/>
          <w:lang w:eastAsia="ja-JP"/>
        </w:rPr>
        <w:t>町教育委員会</w:t>
      </w:r>
      <w:r w:rsidRPr="0046146D">
        <w:rPr>
          <w:sz w:val="21"/>
          <w:szCs w:val="21"/>
          <w:lang w:eastAsia="ja-JP"/>
        </w:rPr>
        <w:t>又は学校による調査</w:t>
      </w:r>
      <w:r w:rsidR="00C37B33">
        <w:rPr>
          <w:rFonts w:hint="eastAsia"/>
          <w:sz w:val="21"/>
          <w:szCs w:val="21"/>
          <w:lang w:eastAsia="ja-JP"/>
        </w:rPr>
        <w:t>・・・・・・・・・・・・・・・・・・P.12</w:t>
      </w:r>
    </w:p>
    <w:p w14:paraId="337FD12C" w14:textId="77777777" w:rsidR="00291FA2" w:rsidRPr="00D84F5F" w:rsidRDefault="00291FA2" w:rsidP="00D84F5F">
      <w:pPr>
        <w:pStyle w:val="Default"/>
        <w:snapToGrid w:val="0"/>
        <w:rPr>
          <w:sz w:val="16"/>
          <w:szCs w:val="21"/>
          <w:lang w:eastAsia="ja-JP"/>
        </w:rPr>
      </w:pPr>
    </w:p>
    <w:p w14:paraId="498855D5" w14:textId="77777777" w:rsidR="00291FA2" w:rsidRPr="0046146D" w:rsidRDefault="00291FA2" w:rsidP="00D84F5F">
      <w:pPr>
        <w:pStyle w:val="Default"/>
        <w:snapToGrid w:val="0"/>
        <w:rPr>
          <w:color w:val="auto"/>
          <w:sz w:val="21"/>
          <w:szCs w:val="21"/>
          <w:lang w:eastAsia="ja-JP"/>
        </w:rPr>
      </w:pPr>
      <w:r w:rsidRPr="00754764">
        <w:rPr>
          <w:rFonts w:hint="eastAsia"/>
          <w:sz w:val="21"/>
          <w:szCs w:val="21"/>
          <w:bdr w:val="single" w:sz="4" w:space="0" w:color="auto"/>
          <w:lang w:eastAsia="ja-JP"/>
        </w:rPr>
        <w:t>２</w:t>
      </w:r>
      <w:r w:rsidR="00382ECA" w:rsidRPr="00382ECA">
        <w:rPr>
          <w:rFonts w:hint="eastAsia"/>
          <w:sz w:val="21"/>
          <w:szCs w:val="21"/>
          <w:lang w:eastAsia="ja-JP"/>
        </w:rPr>
        <w:t xml:space="preserve"> </w:t>
      </w:r>
      <w:r w:rsidRPr="0046146D">
        <w:rPr>
          <w:rFonts w:hint="eastAsia"/>
          <w:sz w:val="21"/>
          <w:szCs w:val="21"/>
          <w:lang w:eastAsia="ja-JP"/>
        </w:rPr>
        <w:t>町長による再調査及び措置</w:t>
      </w:r>
      <w:r w:rsidR="00C37B33">
        <w:rPr>
          <w:rFonts w:hint="eastAsia"/>
          <w:sz w:val="21"/>
          <w:szCs w:val="21"/>
          <w:lang w:eastAsia="ja-JP"/>
        </w:rPr>
        <w:t>・・・・・・・・</w:t>
      </w:r>
      <w:r w:rsidR="003C61A5">
        <w:rPr>
          <w:rFonts w:hint="eastAsia"/>
          <w:sz w:val="21"/>
          <w:szCs w:val="21"/>
          <w:lang w:eastAsia="ja-JP"/>
        </w:rPr>
        <w:t>・・・・・・・・・・・</w:t>
      </w:r>
      <w:r w:rsidR="00C37B33">
        <w:rPr>
          <w:rFonts w:hint="eastAsia"/>
          <w:sz w:val="21"/>
          <w:szCs w:val="21"/>
          <w:lang w:eastAsia="ja-JP"/>
        </w:rPr>
        <w:t>・・・・</w:t>
      </w:r>
      <w:r w:rsidR="003C61A5">
        <w:rPr>
          <w:rFonts w:hint="eastAsia"/>
          <w:sz w:val="21"/>
          <w:szCs w:val="21"/>
          <w:lang w:eastAsia="ja-JP"/>
        </w:rPr>
        <w:t>P.16</w:t>
      </w:r>
    </w:p>
    <w:p w14:paraId="0E51A5D9" w14:textId="77777777" w:rsidR="00092F1C" w:rsidRDefault="00092F1C" w:rsidP="00C37B33">
      <w:pPr>
        <w:tabs>
          <w:tab w:val="left" w:pos="1000"/>
        </w:tabs>
        <w:spacing w:after="0" w:line="240" w:lineRule="auto"/>
        <w:ind w:right="-20"/>
        <w:rPr>
          <w:rFonts w:ascii="ＭＳ ゴシック" w:eastAsia="ＭＳ ゴシック" w:hAnsi="ＭＳ ゴシック" w:cs="ＭＳ ゴシック"/>
          <w:b/>
          <w:color w:val="007635"/>
          <w:sz w:val="32"/>
          <w:szCs w:val="32"/>
          <w:lang w:eastAsia="ja-JP"/>
        </w:rPr>
        <w:sectPr w:rsidR="00092F1C" w:rsidSect="00624B3D">
          <w:footerReference w:type="default" r:id="rId8"/>
          <w:pgSz w:w="11920" w:h="16840"/>
          <w:pgMar w:top="1985" w:right="1701" w:bottom="1701" w:left="1701" w:header="0" w:footer="1108" w:gutter="0"/>
          <w:cols w:space="720"/>
          <w:docGrid w:linePitch="299"/>
        </w:sectPr>
      </w:pPr>
    </w:p>
    <w:p w14:paraId="6D5424A9" w14:textId="77777777" w:rsidR="0026674E" w:rsidRPr="003D4FBF" w:rsidRDefault="003D4FBF" w:rsidP="003D4FBF">
      <w:pPr>
        <w:tabs>
          <w:tab w:val="left" w:pos="1000"/>
        </w:tabs>
        <w:spacing w:after="0" w:line="240" w:lineRule="auto"/>
        <w:ind w:right="-20"/>
        <w:rPr>
          <w:rFonts w:ascii="ＭＳ ゴシック" w:eastAsia="ＭＳ ゴシック" w:hAnsi="ＭＳ ゴシック" w:cs="ＭＳ ゴシック"/>
          <w:b/>
          <w:color w:val="000000" w:themeColor="text1"/>
          <w:sz w:val="32"/>
          <w:szCs w:val="32"/>
          <w:lang w:eastAsia="ja-JP"/>
        </w:rPr>
      </w:pPr>
      <w:r w:rsidRPr="003D4FBF">
        <w:rPr>
          <w:rFonts w:ascii="ＭＳ ゴシック" w:eastAsia="ＭＳ ゴシック" w:hAnsi="ＭＳ ゴシック" w:cs="ＭＳ ゴシック" w:hint="eastAsia"/>
          <w:b/>
          <w:noProof/>
          <w:color w:val="000000" w:themeColor="text1"/>
          <w:sz w:val="32"/>
          <w:szCs w:val="32"/>
          <w:lang w:eastAsia="ja-JP"/>
        </w:rPr>
        <w:lastRenderedPageBreak/>
        <w:t xml:space="preserve">第１章　</w:t>
      </w:r>
      <w:r w:rsidR="0062387A" w:rsidRPr="003D4FBF">
        <w:rPr>
          <w:rFonts w:ascii="ＭＳ ゴシック" w:eastAsia="ＭＳ ゴシック" w:hAnsi="ＭＳ ゴシック" w:cs="ＭＳ ゴシック" w:hint="eastAsia"/>
          <w:b/>
          <w:color w:val="000000" w:themeColor="text1"/>
          <w:sz w:val="32"/>
          <w:szCs w:val="32"/>
          <w:lang w:eastAsia="ja-JP"/>
        </w:rPr>
        <w:t>策定に際して</w:t>
      </w:r>
    </w:p>
    <w:p w14:paraId="500F5563" w14:textId="77777777" w:rsidR="0026674E" w:rsidRDefault="0026674E">
      <w:pPr>
        <w:spacing w:before="7" w:after="0" w:line="200" w:lineRule="exact"/>
        <w:rPr>
          <w:sz w:val="20"/>
          <w:szCs w:val="20"/>
          <w:lang w:eastAsia="ja-JP"/>
        </w:rPr>
      </w:pPr>
    </w:p>
    <w:p w14:paraId="774BA9AD" w14:textId="77777777" w:rsidR="00BE71F3" w:rsidRPr="00572746" w:rsidRDefault="00BE71F3">
      <w:pPr>
        <w:spacing w:before="7" w:after="0" w:line="200" w:lineRule="exact"/>
        <w:rPr>
          <w:sz w:val="20"/>
          <w:szCs w:val="20"/>
          <w:lang w:eastAsia="ja-JP"/>
        </w:rPr>
      </w:pPr>
    </w:p>
    <w:p w14:paraId="2CB95593" w14:textId="77777777" w:rsidR="00572746" w:rsidRDefault="00572746" w:rsidP="00572746">
      <w:pPr>
        <w:spacing w:after="0" w:line="341" w:lineRule="exact"/>
        <w:ind w:left="163" w:right="-20"/>
        <w:rPr>
          <w:rFonts w:ascii="ＭＳ ゴシック" w:eastAsia="ＭＳ ゴシック" w:hAnsi="ＭＳ ゴシック" w:cs="ＭＳ ゴシック"/>
          <w:position w:val="10"/>
          <w:sz w:val="14"/>
          <w:szCs w:val="14"/>
          <w:lang w:eastAsia="ja-JP"/>
        </w:rPr>
      </w:pPr>
      <w:r w:rsidRPr="00717CA4">
        <w:rPr>
          <w:rFonts w:ascii="ＭＳ ゴシック" w:eastAsia="ＭＳ ゴシック" w:hAnsi="ＭＳ ゴシック" w:cs="ＭＳ ゴシック"/>
          <w:sz w:val="28"/>
          <w:szCs w:val="28"/>
          <w:bdr w:val="single" w:sz="4" w:space="0" w:color="auto"/>
          <w:lang w:eastAsia="ja-JP"/>
        </w:rPr>
        <w:t>１</w:t>
      </w:r>
      <w:r w:rsidRPr="00717CA4">
        <w:rPr>
          <w:rFonts w:ascii="ＭＳ ゴシック" w:eastAsia="ＭＳ ゴシック" w:hAnsi="ＭＳ ゴシック" w:cs="ＭＳ ゴシック"/>
          <w:sz w:val="28"/>
          <w:szCs w:val="28"/>
          <w:lang w:eastAsia="ja-JP"/>
        </w:rPr>
        <w:tab/>
      </w:r>
      <w:r>
        <w:rPr>
          <w:rFonts w:ascii="ＭＳ ゴシック" w:eastAsia="ＭＳ ゴシック" w:hAnsi="ＭＳ ゴシック" w:cs="ＭＳ ゴシック"/>
          <w:position w:val="-3"/>
          <w:sz w:val="28"/>
          <w:szCs w:val="28"/>
          <w:lang w:eastAsia="ja-JP"/>
        </w:rPr>
        <w:t>はじめに</w:t>
      </w:r>
    </w:p>
    <w:p w14:paraId="5D14A877" w14:textId="77777777" w:rsidR="00375990" w:rsidRDefault="00375990" w:rsidP="00572746">
      <w:pPr>
        <w:spacing w:after="0" w:line="341" w:lineRule="exact"/>
        <w:ind w:left="163" w:right="-20"/>
        <w:rPr>
          <w:rFonts w:ascii="ＭＳ ゴシック" w:eastAsia="ＭＳ ゴシック" w:hAnsi="ＭＳ ゴシック" w:cs="ＭＳ ゴシック"/>
          <w:position w:val="10"/>
          <w:sz w:val="14"/>
          <w:szCs w:val="14"/>
          <w:lang w:eastAsia="ja-JP"/>
        </w:rPr>
      </w:pPr>
    </w:p>
    <w:p w14:paraId="7C8FC2AE" w14:textId="77777777" w:rsidR="00375990" w:rsidRPr="00624B3D" w:rsidRDefault="00375990" w:rsidP="00624B3D">
      <w:pPr>
        <w:pStyle w:val="Default"/>
        <w:ind w:firstLineChars="100" w:firstLine="240"/>
        <w:rPr>
          <w:lang w:eastAsia="ja-JP"/>
        </w:rPr>
      </w:pPr>
      <w:r w:rsidRPr="00624B3D">
        <w:rPr>
          <w:rFonts w:hint="eastAsia"/>
          <w:lang w:eastAsia="ja-JP"/>
        </w:rPr>
        <w:t>いじめは</w:t>
      </w:r>
      <w:r w:rsidR="003D4FBF">
        <w:rPr>
          <w:rFonts w:hint="eastAsia"/>
          <w:lang w:eastAsia="ja-JP"/>
        </w:rPr>
        <w:t>、</w:t>
      </w:r>
      <w:r w:rsidRPr="00624B3D">
        <w:rPr>
          <w:rFonts w:hint="eastAsia"/>
          <w:lang w:eastAsia="ja-JP"/>
        </w:rPr>
        <w:t>いじめを受けた</w:t>
      </w:r>
      <w:r w:rsidR="004F696A">
        <w:rPr>
          <w:rFonts w:hint="eastAsia"/>
          <w:lang w:eastAsia="ja-JP"/>
        </w:rPr>
        <w:t>子ども</w:t>
      </w:r>
      <w:r w:rsidRPr="00624B3D">
        <w:rPr>
          <w:rFonts w:hint="eastAsia"/>
          <w:lang w:eastAsia="ja-JP"/>
        </w:rPr>
        <w:t>たちの教育を受ける権利を著しく侵害し</w:t>
      </w:r>
      <w:r w:rsidR="003D4FBF">
        <w:rPr>
          <w:rFonts w:hint="eastAsia"/>
          <w:lang w:eastAsia="ja-JP"/>
        </w:rPr>
        <w:t>、</w:t>
      </w:r>
      <w:r w:rsidRPr="00624B3D">
        <w:rPr>
          <w:rFonts w:hint="eastAsia"/>
          <w:lang w:eastAsia="ja-JP"/>
        </w:rPr>
        <w:t>その心身の健全な成長及び人格の形成に重大な影響を与えるのみならず</w:t>
      </w:r>
      <w:r w:rsidR="003D4FBF">
        <w:rPr>
          <w:rFonts w:hint="eastAsia"/>
          <w:lang w:eastAsia="ja-JP"/>
        </w:rPr>
        <w:t>、</w:t>
      </w:r>
      <w:r w:rsidRPr="00624B3D">
        <w:rPr>
          <w:rFonts w:hint="eastAsia"/>
          <w:lang w:eastAsia="ja-JP"/>
        </w:rPr>
        <w:t>その生命又は身体に重大な危険を生じさせるおそれがあるものである。</w:t>
      </w:r>
      <w:r w:rsidRPr="00624B3D">
        <w:rPr>
          <w:lang w:eastAsia="ja-JP"/>
        </w:rPr>
        <w:t xml:space="preserve"> </w:t>
      </w:r>
    </w:p>
    <w:p w14:paraId="322C8B2B" w14:textId="77777777" w:rsidR="00375990" w:rsidRPr="00624B3D" w:rsidRDefault="00375990" w:rsidP="00624B3D">
      <w:pPr>
        <w:pStyle w:val="Default"/>
        <w:ind w:firstLineChars="100" w:firstLine="240"/>
        <w:rPr>
          <w:lang w:eastAsia="ja-JP"/>
        </w:rPr>
      </w:pPr>
      <w:r w:rsidRPr="00624B3D">
        <w:rPr>
          <w:rFonts w:hint="eastAsia"/>
          <w:lang w:eastAsia="ja-JP"/>
        </w:rPr>
        <w:t>一人でも多くの</w:t>
      </w:r>
      <w:r w:rsidR="004F696A">
        <w:rPr>
          <w:rFonts w:hint="eastAsia"/>
          <w:lang w:eastAsia="ja-JP"/>
        </w:rPr>
        <w:t>子ども</w:t>
      </w:r>
      <w:r w:rsidRPr="00624B3D">
        <w:rPr>
          <w:rFonts w:hint="eastAsia"/>
          <w:lang w:eastAsia="ja-JP"/>
        </w:rPr>
        <w:t>をいじめから救うためには</w:t>
      </w:r>
      <w:r w:rsidR="003D4FBF">
        <w:rPr>
          <w:rFonts w:hint="eastAsia"/>
          <w:lang w:eastAsia="ja-JP"/>
        </w:rPr>
        <w:t>、</w:t>
      </w:r>
      <w:r w:rsidR="004F696A">
        <w:rPr>
          <w:rFonts w:hint="eastAsia"/>
          <w:lang w:eastAsia="ja-JP"/>
        </w:rPr>
        <w:t>子ども</w:t>
      </w:r>
      <w:r w:rsidR="003D4FBF">
        <w:rPr>
          <w:rFonts w:hint="eastAsia"/>
          <w:lang w:eastAsia="ja-JP"/>
        </w:rPr>
        <w:t>の模範</w:t>
      </w:r>
      <w:r w:rsidRPr="00624B3D">
        <w:rPr>
          <w:rFonts w:hint="eastAsia"/>
          <w:lang w:eastAsia="ja-JP"/>
        </w:rPr>
        <w:t>となるべき大人一人一人が</w:t>
      </w:r>
      <w:r w:rsidR="003D4FBF">
        <w:rPr>
          <w:rFonts w:hint="eastAsia"/>
          <w:lang w:eastAsia="ja-JP"/>
        </w:rPr>
        <w:t>、互い</w:t>
      </w:r>
      <w:r w:rsidRPr="00624B3D">
        <w:rPr>
          <w:rFonts w:hint="eastAsia"/>
          <w:lang w:eastAsia="ja-JP"/>
        </w:rPr>
        <w:t>を認め合い</w:t>
      </w:r>
      <w:r w:rsidR="003D4FBF">
        <w:rPr>
          <w:rFonts w:hint="eastAsia"/>
          <w:lang w:eastAsia="ja-JP"/>
        </w:rPr>
        <w:t>、</w:t>
      </w:r>
      <w:r w:rsidRPr="00624B3D">
        <w:rPr>
          <w:rFonts w:hint="eastAsia"/>
          <w:lang w:eastAsia="ja-JP"/>
        </w:rPr>
        <w:t>自分の大切さとともに他の人の大切さを認めることができるような人権感覚を育むと同時に</w:t>
      </w:r>
      <w:r w:rsidR="003D4FBF">
        <w:rPr>
          <w:rFonts w:hint="eastAsia"/>
          <w:lang w:eastAsia="ja-JP"/>
        </w:rPr>
        <w:t>、</w:t>
      </w:r>
      <w:r w:rsidRPr="00624B3D">
        <w:rPr>
          <w:rFonts w:hint="eastAsia"/>
          <w:lang w:eastAsia="ja-JP"/>
        </w:rPr>
        <w:t>「いじめは絶対に許されない」</w:t>
      </w:r>
      <w:r w:rsidR="003D4FBF">
        <w:rPr>
          <w:rFonts w:hint="eastAsia"/>
          <w:lang w:eastAsia="ja-JP"/>
        </w:rPr>
        <w:t>、</w:t>
      </w:r>
      <w:r w:rsidRPr="00624B3D">
        <w:rPr>
          <w:rFonts w:hint="eastAsia"/>
          <w:lang w:eastAsia="ja-JP"/>
        </w:rPr>
        <w:t>「いじめは卑怯な行為である」という認識と「いじめはどの</w:t>
      </w:r>
      <w:r w:rsidR="004F696A">
        <w:rPr>
          <w:rFonts w:hint="eastAsia"/>
          <w:lang w:eastAsia="ja-JP"/>
        </w:rPr>
        <w:t>子ども</w:t>
      </w:r>
      <w:r w:rsidRPr="00624B3D">
        <w:rPr>
          <w:rFonts w:hint="eastAsia"/>
          <w:lang w:eastAsia="ja-JP"/>
        </w:rPr>
        <w:t>にも</w:t>
      </w:r>
      <w:r w:rsidR="00833591">
        <w:rPr>
          <w:rFonts w:hint="eastAsia"/>
          <w:lang w:eastAsia="ja-JP"/>
        </w:rPr>
        <w:t>、</w:t>
      </w:r>
      <w:r w:rsidRPr="00624B3D">
        <w:rPr>
          <w:rFonts w:hint="eastAsia"/>
          <w:lang w:eastAsia="ja-JP"/>
        </w:rPr>
        <w:t>どの学校でも</w:t>
      </w:r>
      <w:r w:rsidR="00833591">
        <w:rPr>
          <w:rFonts w:hint="eastAsia"/>
          <w:lang w:eastAsia="ja-JP"/>
        </w:rPr>
        <w:t>、</w:t>
      </w:r>
      <w:r w:rsidRPr="00624B3D">
        <w:rPr>
          <w:rFonts w:hint="eastAsia"/>
          <w:lang w:eastAsia="ja-JP"/>
        </w:rPr>
        <w:t>起こりうる」という意識をもち</w:t>
      </w:r>
      <w:r w:rsidR="00C4317F">
        <w:rPr>
          <w:rFonts w:hint="eastAsia"/>
          <w:lang w:eastAsia="ja-JP"/>
        </w:rPr>
        <w:t>、</w:t>
      </w:r>
      <w:r w:rsidRPr="00624B3D">
        <w:rPr>
          <w:rFonts w:hint="eastAsia"/>
          <w:lang w:eastAsia="ja-JP"/>
        </w:rPr>
        <w:t>それぞれの役割と責任を自覚しなければならない。</w:t>
      </w:r>
      <w:r w:rsidRPr="00624B3D">
        <w:rPr>
          <w:lang w:eastAsia="ja-JP"/>
        </w:rPr>
        <w:t xml:space="preserve"> </w:t>
      </w:r>
    </w:p>
    <w:p w14:paraId="71E3B122" w14:textId="77777777" w:rsidR="00375990" w:rsidRPr="00624B3D" w:rsidRDefault="00375990" w:rsidP="00624B3D">
      <w:pPr>
        <w:pStyle w:val="Default"/>
        <w:ind w:firstLineChars="100" w:firstLine="240"/>
        <w:rPr>
          <w:lang w:eastAsia="ja-JP"/>
        </w:rPr>
      </w:pPr>
      <w:r w:rsidRPr="00624B3D">
        <w:rPr>
          <w:rFonts w:hint="eastAsia"/>
          <w:lang w:eastAsia="ja-JP"/>
        </w:rPr>
        <w:t>また</w:t>
      </w:r>
      <w:r w:rsidR="00C4317F">
        <w:rPr>
          <w:rFonts w:hint="eastAsia"/>
          <w:lang w:eastAsia="ja-JP"/>
        </w:rPr>
        <w:t>、</w:t>
      </w:r>
      <w:r w:rsidRPr="00624B3D">
        <w:rPr>
          <w:rFonts w:hint="eastAsia"/>
          <w:lang w:eastAsia="ja-JP"/>
        </w:rPr>
        <w:t>いじめの解決を通して</w:t>
      </w:r>
      <w:r w:rsidR="00C4317F">
        <w:rPr>
          <w:rFonts w:hint="eastAsia"/>
          <w:lang w:eastAsia="ja-JP"/>
        </w:rPr>
        <w:t>、</w:t>
      </w:r>
      <w:r w:rsidR="004F696A">
        <w:rPr>
          <w:rFonts w:hint="eastAsia"/>
          <w:lang w:eastAsia="ja-JP"/>
        </w:rPr>
        <w:t>子ども</w:t>
      </w:r>
      <w:r w:rsidRPr="00624B3D">
        <w:rPr>
          <w:rFonts w:hint="eastAsia"/>
          <w:lang w:eastAsia="ja-JP"/>
        </w:rPr>
        <w:t>たち一人一人が「夢」や「志」を</w:t>
      </w:r>
      <w:r w:rsidR="00A56B69">
        <w:rPr>
          <w:rFonts w:hint="eastAsia"/>
          <w:lang w:eastAsia="ja-JP"/>
        </w:rPr>
        <w:t>持ち</w:t>
      </w:r>
      <w:r w:rsidR="00C4317F">
        <w:rPr>
          <w:rFonts w:hint="eastAsia"/>
          <w:lang w:eastAsia="ja-JP"/>
        </w:rPr>
        <w:t>、</w:t>
      </w:r>
      <w:r w:rsidR="003D4FBF">
        <w:rPr>
          <w:rFonts w:hint="eastAsia"/>
          <w:lang w:eastAsia="ja-JP"/>
        </w:rPr>
        <w:t>その実現に向けて自分の力を思う存分発揮できる学校づくりを進めるとともに</w:t>
      </w:r>
      <w:r w:rsidR="00C4317F">
        <w:rPr>
          <w:rFonts w:hint="eastAsia"/>
          <w:lang w:eastAsia="ja-JP"/>
        </w:rPr>
        <w:t>、</w:t>
      </w:r>
      <w:r w:rsidRPr="00624B3D">
        <w:rPr>
          <w:rFonts w:hint="eastAsia"/>
          <w:lang w:eastAsia="ja-JP"/>
        </w:rPr>
        <w:t>さらには心豊かで安全・安心な社会づくりを</w:t>
      </w:r>
      <w:r w:rsidR="00C4317F">
        <w:rPr>
          <w:rFonts w:hint="eastAsia"/>
          <w:lang w:eastAsia="ja-JP"/>
        </w:rPr>
        <w:t>、</w:t>
      </w:r>
      <w:r w:rsidRPr="00624B3D">
        <w:rPr>
          <w:rFonts w:hint="eastAsia"/>
          <w:lang w:eastAsia="ja-JP"/>
        </w:rPr>
        <w:t>町民一人一人が自ら</w:t>
      </w:r>
      <w:r w:rsidR="00C4317F">
        <w:rPr>
          <w:rFonts w:hint="eastAsia"/>
          <w:lang w:eastAsia="ja-JP"/>
        </w:rPr>
        <w:t>、</w:t>
      </w:r>
      <w:r w:rsidRPr="00624B3D">
        <w:rPr>
          <w:rFonts w:hint="eastAsia"/>
          <w:lang w:eastAsia="ja-JP"/>
        </w:rPr>
        <w:t>主体的に進めなければならない。</w:t>
      </w:r>
      <w:r w:rsidRPr="00624B3D">
        <w:rPr>
          <w:lang w:eastAsia="ja-JP"/>
        </w:rPr>
        <w:t xml:space="preserve"> </w:t>
      </w:r>
    </w:p>
    <w:p w14:paraId="470F4E40" w14:textId="77777777" w:rsidR="00572746" w:rsidRPr="00624B3D" w:rsidRDefault="00375990" w:rsidP="00AF3450">
      <w:pPr>
        <w:pStyle w:val="Default"/>
        <w:ind w:firstLineChars="100" w:firstLine="240"/>
        <w:rPr>
          <w:lang w:eastAsia="ja-JP"/>
        </w:rPr>
      </w:pPr>
      <w:r w:rsidRPr="00624B3D">
        <w:rPr>
          <w:rFonts w:hint="eastAsia"/>
          <w:lang w:eastAsia="ja-JP"/>
        </w:rPr>
        <w:t>このような基本理念のもと</w:t>
      </w:r>
      <w:r w:rsidR="00833591">
        <w:rPr>
          <w:rFonts w:hint="eastAsia"/>
          <w:lang w:eastAsia="ja-JP"/>
        </w:rPr>
        <w:t>、</w:t>
      </w:r>
      <w:r w:rsidRPr="00624B3D">
        <w:rPr>
          <w:rFonts w:hint="eastAsia"/>
          <w:lang w:eastAsia="ja-JP"/>
        </w:rPr>
        <w:t>いじめ問題の克服に向けて</w:t>
      </w:r>
      <w:r w:rsidR="00833591">
        <w:rPr>
          <w:rFonts w:hint="eastAsia"/>
          <w:lang w:eastAsia="ja-JP"/>
        </w:rPr>
        <w:t>、</w:t>
      </w:r>
      <w:r w:rsidR="003D4FBF">
        <w:rPr>
          <w:rFonts w:hint="eastAsia"/>
          <w:lang w:eastAsia="ja-JP"/>
        </w:rPr>
        <w:t>町</w:t>
      </w:r>
      <w:r w:rsidRPr="00624B3D">
        <w:rPr>
          <w:rFonts w:hint="eastAsia"/>
          <w:lang w:eastAsia="ja-JP"/>
        </w:rPr>
        <w:t>・学校・地域住民・家庭その他の関係者が連携しながら</w:t>
      </w:r>
      <w:r w:rsidR="00833591">
        <w:rPr>
          <w:rFonts w:hint="eastAsia"/>
          <w:lang w:eastAsia="ja-JP"/>
        </w:rPr>
        <w:t>、</w:t>
      </w:r>
      <w:r w:rsidRPr="00624B3D">
        <w:rPr>
          <w:rFonts w:hint="eastAsia"/>
          <w:lang w:eastAsia="ja-JP"/>
        </w:rPr>
        <w:t>それぞれが主体的・積極的に取り組むよう</w:t>
      </w:r>
      <w:r w:rsidR="00833591">
        <w:rPr>
          <w:rFonts w:hint="eastAsia"/>
          <w:lang w:eastAsia="ja-JP"/>
        </w:rPr>
        <w:t>、</w:t>
      </w:r>
      <w:r w:rsidR="003D4FBF">
        <w:rPr>
          <w:rFonts w:hint="eastAsia"/>
          <w:lang w:eastAsia="ja-JP"/>
        </w:rPr>
        <w:t>「東洋町</w:t>
      </w:r>
      <w:r w:rsidRPr="00624B3D">
        <w:rPr>
          <w:rFonts w:hint="eastAsia"/>
          <w:lang w:eastAsia="ja-JP"/>
        </w:rPr>
        <w:t>いじめ防止基本方針」を策定し</w:t>
      </w:r>
      <w:r w:rsidR="00833591">
        <w:rPr>
          <w:rFonts w:hint="eastAsia"/>
          <w:lang w:eastAsia="ja-JP"/>
        </w:rPr>
        <w:t>、</w:t>
      </w:r>
      <w:r w:rsidRPr="00624B3D">
        <w:rPr>
          <w:rFonts w:hint="eastAsia"/>
          <w:lang w:eastAsia="ja-JP"/>
        </w:rPr>
        <w:t>町民総ぐるみで</w:t>
      </w:r>
      <w:r w:rsidR="00833591">
        <w:rPr>
          <w:rFonts w:hint="eastAsia"/>
          <w:lang w:eastAsia="ja-JP"/>
        </w:rPr>
        <w:t>、</w:t>
      </w:r>
      <w:r w:rsidRPr="00624B3D">
        <w:rPr>
          <w:rFonts w:hint="eastAsia"/>
          <w:lang w:eastAsia="ja-JP"/>
        </w:rPr>
        <w:t>いじめの防止等のための対策を総合的かつ効果的に推進する。</w:t>
      </w:r>
    </w:p>
    <w:p w14:paraId="3139D27B" w14:textId="77777777" w:rsidR="00375990" w:rsidRPr="00985DE4" w:rsidRDefault="00375990" w:rsidP="00375990">
      <w:pPr>
        <w:pStyle w:val="Default"/>
        <w:rPr>
          <w:lang w:eastAsia="ja-JP"/>
        </w:rPr>
      </w:pPr>
    </w:p>
    <w:p w14:paraId="124C7B5F" w14:textId="77777777" w:rsidR="00B8738C" w:rsidRDefault="00572746" w:rsidP="00B8738C">
      <w:pPr>
        <w:tabs>
          <w:tab w:val="left" w:pos="640"/>
        </w:tabs>
        <w:spacing w:after="0" w:line="240" w:lineRule="auto"/>
        <w:ind w:left="163" w:right="-20"/>
        <w:rPr>
          <w:rFonts w:ascii="ＭＳ ゴシック" w:eastAsia="ＭＳ ゴシック" w:hAnsi="ＭＳ ゴシック" w:cs="ＭＳ ゴシック"/>
          <w:sz w:val="28"/>
          <w:szCs w:val="28"/>
          <w:lang w:eastAsia="ja-JP"/>
        </w:rPr>
      </w:pPr>
      <w:r w:rsidRPr="00717CA4">
        <w:rPr>
          <w:rFonts w:ascii="ＭＳ ゴシック" w:eastAsia="ＭＳ ゴシック" w:hAnsi="ＭＳ ゴシック" w:cs="ＭＳ ゴシック" w:hint="eastAsia"/>
          <w:sz w:val="28"/>
          <w:szCs w:val="28"/>
          <w:bdr w:val="single" w:sz="4" w:space="0" w:color="auto"/>
          <w:lang w:eastAsia="ja-JP"/>
        </w:rPr>
        <w:t>２</w:t>
      </w:r>
      <w:r w:rsidR="0060388F" w:rsidRPr="00717CA4">
        <w:rPr>
          <w:rFonts w:ascii="ＭＳ ゴシック" w:eastAsia="ＭＳ ゴシック" w:hAnsi="ＭＳ ゴシック" w:cs="ＭＳ ゴシック"/>
          <w:sz w:val="28"/>
          <w:szCs w:val="28"/>
          <w:lang w:eastAsia="ja-JP"/>
        </w:rPr>
        <w:tab/>
      </w:r>
      <w:r w:rsidR="00B8738C" w:rsidRPr="00717CA4">
        <w:rPr>
          <w:rFonts w:ascii="ＭＳ ゴシック" w:eastAsia="ＭＳ ゴシック" w:hAnsi="ＭＳ ゴシック" w:cs="ＭＳ ゴシック"/>
          <w:sz w:val="28"/>
          <w:szCs w:val="28"/>
          <w:lang w:eastAsia="ja-JP"/>
        </w:rPr>
        <w:t>対策</w:t>
      </w:r>
      <w:r w:rsidR="0062387A" w:rsidRPr="00717CA4">
        <w:rPr>
          <w:rFonts w:ascii="ＭＳ ゴシック" w:eastAsia="ＭＳ ゴシック" w:hAnsi="ＭＳ ゴシック" w:cs="ＭＳ ゴシック" w:hint="eastAsia"/>
          <w:sz w:val="28"/>
          <w:szCs w:val="28"/>
          <w:lang w:eastAsia="ja-JP"/>
        </w:rPr>
        <w:t>の目的</w:t>
      </w:r>
    </w:p>
    <w:p w14:paraId="1B25B851" w14:textId="77777777" w:rsidR="00D434EC" w:rsidRPr="00D24BEF" w:rsidRDefault="00D434EC" w:rsidP="00B8738C">
      <w:pPr>
        <w:tabs>
          <w:tab w:val="left" w:pos="640"/>
        </w:tabs>
        <w:spacing w:after="0" w:line="240" w:lineRule="auto"/>
        <w:ind w:left="163" w:right="-20"/>
        <w:rPr>
          <w:rFonts w:ascii="ＭＳ ゴシック" w:eastAsia="ＭＳ ゴシック" w:hAnsi="ＭＳ ゴシック" w:cs="ＭＳ ゴシック"/>
          <w:sz w:val="12"/>
          <w:szCs w:val="28"/>
          <w:lang w:eastAsia="ja-JP"/>
        </w:rPr>
      </w:pPr>
    </w:p>
    <w:tbl>
      <w:tblPr>
        <w:tblStyle w:val="a7"/>
        <w:tblW w:w="0" w:type="auto"/>
        <w:tblInd w:w="108" w:type="dxa"/>
        <w:tblLook w:val="04A0" w:firstRow="1" w:lastRow="0" w:firstColumn="1" w:lastColumn="0" w:noHBand="0" w:noVBand="1"/>
      </w:tblPr>
      <w:tblGrid>
        <w:gridCol w:w="8400"/>
      </w:tblGrid>
      <w:tr w:rsidR="00D434EC" w14:paraId="0367E315" w14:textId="77777777" w:rsidTr="00985DE4">
        <w:tc>
          <w:tcPr>
            <w:tcW w:w="8505" w:type="dxa"/>
          </w:tcPr>
          <w:p w14:paraId="111CB5DF" w14:textId="77777777" w:rsidR="00985DE4" w:rsidRPr="00985DE4" w:rsidRDefault="00985DE4" w:rsidP="00985DE4">
            <w:pPr>
              <w:pStyle w:val="Default"/>
              <w:rPr>
                <w:rFonts w:asciiTheme="majorEastAsia" w:eastAsiaTheme="majorEastAsia" w:hAnsiTheme="majorEastAsia"/>
                <w:sz w:val="18"/>
                <w:szCs w:val="21"/>
                <w:lang w:eastAsia="ja-JP"/>
              </w:rPr>
            </w:pPr>
            <w:r w:rsidRPr="00985DE4">
              <w:rPr>
                <w:rFonts w:asciiTheme="majorEastAsia" w:eastAsiaTheme="majorEastAsia" w:hAnsiTheme="majorEastAsia" w:hint="eastAsia"/>
                <w:sz w:val="18"/>
                <w:szCs w:val="21"/>
                <w:lang w:eastAsia="ja-JP"/>
              </w:rPr>
              <w:t>（地方いじめ防止基本方針）</w:t>
            </w:r>
          </w:p>
          <w:p w14:paraId="1579F991" w14:textId="77777777" w:rsidR="00D434EC" w:rsidRPr="00D434EC" w:rsidRDefault="00985DE4" w:rsidP="00985DE4">
            <w:pPr>
              <w:spacing w:line="180" w:lineRule="exact"/>
              <w:ind w:right="-20"/>
              <w:rPr>
                <w:rFonts w:ascii="ＭＳ 明朝" w:eastAsia="ＭＳ 明朝" w:hAnsi="ＭＳ 明朝" w:cs="ＭＳ 明朝"/>
                <w:position w:val="-1"/>
                <w:sz w:val="18"/>
                <w:szCs w:val="18"/>
                <w:lang w:eastAsia="ja-JP"/>
              </w:rPr>
            </w:pPr>
            <w:r w:rsidRPr="00985DE4">
              <w:rPr>
                <w:rFonts w:hint="eastAsia"/>
                <w:sz w:val="18"/>
                <w:szCs w:val="21"/>
                <w:lang w:eastAsia="ja-JP"/>
              </w:rPr>
              <w:t>第</w:t>
            </w:r>
            <w:r w:rsidRPr="00985DE4">
              <w:rPr>
                <w:rFonts w:ascii="Century" w:hAnsi="Century" w:cs="Century"/>
                <w:sz w:val="18"/>
                <w:szCs w:val="21"/>
                <w:lang w:eastAsia="ja-JP"/>
              </w:rPr>
              <w:t>12</w:t>
            </w:r>
            <w:r w:rsidRPr="00985DE4">
              <w:rPr>
                <w:rFonts w:hAnsi="Century" w:hint="eastAsia"/>
                <w:sz w:val="18"/>
                <w:szCs w:val="21"/>
                <w:lang w:eastAsia="ja-JP"/>
              </w:rPr>
              <w:t>条</w:t>
            </w:r>
            <w:r w:rsidRPr="00985DE4">
              <w:rPr>
                <w:rFonts w:hAnsi="Century"/>
                <w:sz w:val="18"/>
                <w:szCs w:val="21"/>
                <w:lang w:eastAsia="ja-JP"/>
              </w:rPr>
              <w:t xml:space="preserve"> </w:t>
            </w:r>
            <w:r w:rsidRPr="00985DE4">
              <w:rPr>
                <w:rFonts w:hAnsi="Century" w:hint="eastAsia"/>
                <w:sz w:val="18"/>
                <w:szCs w:val="21"/>
                <w:lang w:eastAsia="ja-JP"/>
              </w:rPr>
              <w:t>地方公共団体は、いじめ防止基本方針を参酌し、その地域の実情に応じ、当該地方公共団体におけるいじめの防止等のための対策を総合的かつ効果的に推進するための基本的な方針（以下「地方いじめ防止基本方針」という。</w:t>
            </w:r>
            <w:r w:rsidRPr="00985DE4">
              <w:rPr>
                <w:rFonts w:hAnsi="Century" w:hint="eastAsia"/>
                <w:sz w:val="18"/>
                <w:szCs w:val="21"/>
              </w:rPr>
              <w:t>）</w:t>
            </w:r>
            <w:proofErr w:type="spellStart"/>
            <w:r w:rsidRPr="00985DE4">
              <w:rPr>
                <w:rFonts w:hAnsi="Century" w:hint="eastAsia"/>
                <w:sz w:val="18"/>
                <w:szCs w:val="21"/>
              </w:rPr>
              <w:t>を定めるよう努めるものとする</w:t>
            </w:r>
            <w:proofErr w:type="spellEnd"/>
            <w:r w:rsidRPr="00985DE4">
              <w:rPr>
                <w:rFonts w:hAnsi="Century" w:hint="eastAsia"/>
                <w:sz w:val="18"/>
                <w:szCs w:val="21"/>
              </w:rPr>
              <w:t>。</w:t>
            </w:r>
          </w:p>
        </w:tc>
      </w:tr>
    </w:tbl>
    <w:p w14:paraId="437F40F8" w14:textId="77777777" w:rsidR="00D434EC" w:rsidRPr="00D24BEF" w:rsidRDefault="00D434EC" w:rsidP="00D24BEF">
      <w:pPr>
        <w:pStyle w:val="Default"/>
        <w:ind w:firstLineChars="100" w:firstLine="120"/>
        <w:rPr>
          <w:sz w:val="12"/>
          <w:lang w:eastAsia="ja-JP"/>
        </w:rPr>
      </w:pPr>
    </w:p>
    <w:p w14:paraId="03EC479C" w14:textId="77777777" w:rsidR="0062387A" w:rsidRDefault="0062387A" w:rsidP="00E4760E">
      <w:pPr>
        <w:pStyle w:val="Default"/>
        <w:ind w:firstLineChars="100" w:firstLine="240"/>
        <w:rPr>
          <w:rFonts w:ascii="Century" w:hAnsi="Century" w:cs="Century"/>
          <w:position w:val="6"/>
          <w:sz w:val="16"/>
          <w:szCs w:val="16"/>
          <w:lang w:eastAsia="ja-JP"/>
        </w:rPr>
      </w:pPr>
      <w:r>
        <w:rPr>
          <w:lang w:eastAsia="ja-JP"/>
        </w:rPr>
        <w:t>本基本方</w:t>
      </w:r>
      <w:r>
        <w:rPr>
          <w:spacing w:val="-17"/>
          <w:lang w:eastAsia="ja-JP"/>
        </w:rPr>
        <w:t>針</w:t>
      </w:r>
      <w:r>
        <w:rPr>
          <w:lang w:eastAsia="ja-JP"/>
        </w:rPr>
        <w:t>は</w:t>
      </w:r>
      <w:r w:rsidR="00833591">
        <w:rPr>
          <w:spacing w:val="-17"/>
          <w:lang w:eastAsia="ja-JP"/>
        </w:rPr>
        <w:t>、</w:t>
      </w:r>
      <w:r>
        <w:rPr>
          <w:lang w:eastAsia="ja-JP"/>
        </w:rPr>
        <w:t>いじめ防止対策推進</w:t>
      </w:r>
      <w:r>
        <w:rPr>
          <w:spacing w:val="-67"/>
          <w:lang w:eastAsia="ja-JP"/>
        </w:rPr>
        <w:t>法</w:t>
      </w:r>
      <w:r>
        <w:rPr>
          <w:spacing w:val="-2"/>
          <w:lang w:eastAsia="ja-JP"/>
        </w:rPr>
        <w:t>（</w:t>
      </w:r>
      <w:r>
        <w:rPr>
          <w:lang w:eastAsia="ja-JP"/>
        </w:rPr>
        <w:t>平成２５年法律第７１号。以下「法」という</w:t>
      </w:r>
      <w:r>
        <w:rPr>
          <w:spacing w:val="-120"/>
          <w:lang w:eastAsia="ja-JP"/>
        </w:rPr>
        <w:t>。</w:t>
      </w:r>
      <w:r>
        <w:rPr>
          <w:lang w:eastAsia="ja-JP"/>
        </w:rPr>
        <w:t>）第</w:t>
      </w:r>
      <w:r>
        <w:rPr>
          <w:spacing w:val="2"/>
          <w:lang w:eastAsia="ja-JP"/>
        </w:rPr>
        <w:t>１</w:t>
      </w:r>
      <w:r w:rsidR="00985DE4">
        <w:rPr>
          <w:rFonts w:hint="eastAsia"/>
          <w:spacing w:val="2"/>
          <w:lang w:eastAsia="ja-JP"/>
        </w:rPr>
        <w:t>２</w:t>
      </w:r>
      <w:r>
        <w:rPr>
          <w:spacing w:val="2"/>
          <w:lang w:eastAsia="ja-JP"/>
        </w:rPr>
        <w:t>条の規定に基づき</w:t>
      </w:r>
      <w:r w:rsidR="00833591">
        <w:rPr>
          <w:lang w:eastAsia="ja-JP"/>
        </w:rPr>
        <w:t>、</w:t>
      </w:r>
      <w:r w:rsidR="003D4FBF">
        <w:rPr>
          <w:rFonts w:hint="eastAsia"/>
          <w:lang w:eastAsia="ja-JP"/>
        </w:rPr>
        <w:t>東洋</w:t>
      </w:r>
      <w:r w:rsidR="00985DE4">
        <w:rPr>
          <w:rFonts w:hint="eastAsia"/>
          <w:lang w:eastAsia="ja-JP"/>
        </w:rPr>
        <w:t>町における</w:t>
      </w:r>
      <w:r w:rsidR="00833591">
        <w:rPr>
          <w:lang w:eastAsia="ja-JP"/>
        </w:rPr>
        <w:t>いじめの防止等（いじめの防止、</w:t>
      </w:r>
      <w:r>
        <w:rPr>
          <w:lang w:eastAsia="ja-JP"/>
        </w:rPr>
        <w:t>いじめの早期発見及びいじめへの対処をいう</w:t>
      </w:r>
      <w:r>
        <w:rPr>
          <w:spacing w:val="-43"/>
          <w:lang w:eastAsia="ja-JP"/>
        </w:rPr>
        <w:t>。</w:t>
      </w:r>
      <w:r>
        <w:rPr>
          <w:lang w:eastAsia="ja-JP"/>
        </w:rPr>
        <w:t>以下同じ</w:t>
      </w:r>
      <w:r>
        <w:rPr>
          <w:spacing w:val="-120"/>
          <w:lang w:eastAsia="ja-JP"/>
        </w:rPr>
        <w:t>。</w:t>
      </w:r>
      <w:r>
        <w:rPr>
          <w:spacing w:val="-43"/>
          <w:lang w:eastAsia="ja-JP"/>
        </w:rPr>
        <w:t>）</w:t>
      </w:r>
      <w:r>
        <w:rPr>
          <w:lang w:eastAsia="ja-JP"/>
        </w:rPr>
        <w:t>のための対策を総合的かつ効果的に推進するために策定するものである。</w:t>
      </w:r>
    </w:p>
    <w:p w14:paraId="1A83D329" w14:textId="77777777" w:rsidR="00375990" w:rsidRPr="00375990" w:rsidRDefault="00375990" w:rsidP="00375990">
      <w:pPr>
        <w:spacing w:before="11" w:after="0" w:line="278" w:lineRule="auto"/>
        <w:ind w:right="53"/>
        <w:rPr>
          <w:rFonts w:asciiTheme="minorEastAsia" w:hAnsiTheme="minorEastAsia" w:cs="Century"/>
          <w:position w:val="6"/>
          <w:sz w:val="24"/>
          <w:szCs w:val="16"/>
          <w:lang w:eastAsia="ja-JP"/>
        </w:rPr>
      </w:pPr>
    </w:p>
    <w:p w14:paraId="4E489B2B" w14:textId="77777777" w:rsidR="00216E11" w:rsidRPr="00717CA4" w:rsidRDefault="0062387A" w:rsidP="0062387A">
      <w:pPr>
        <w:tabs>
          <w:tab w:val="left" w:pos="640"/>
        </w:tabs>
        <w:spacing w:after="0" w:line="240" w:lineRule="auto"/>
        <w:ind w:left="163" w:right="-20"/>
        <w:rPr>
          <w:rFonts w:ascii="ＭＳ ゴシック" w:eastAsia="ＭＳ ゴシック" w:hAnsi="ＭＳ ゴシック" w:cs="ＭＳ ゴシック"/>
          <w:sz w:val="28"/>
          <w:szCs w:val="28"/>
          <w:lang w:eastAsia="ja-JP"/>
        </w:rPr>
      </w:pPr>
      <w:r w:rsidRPr="00717CA4">
        <w:rPr>
          <w:rFonts w:ascii="ＭＳ ゴシック" w:eastAsia="ＭＳ ゴシック" w:hAnsi="ＭＳ ゴシック" w:cs="ＭＳ ゴシック" w:hint="eastAsia"/>
          <w:sz w:val="28"/>
          <w:szCs w:val="28"/>
          <w:bdr w:val="single" w:sz="4" w:space="0" w:color="auto"/>
          <w:lang w:eastAsia="ja-JP"/>
        </w:rPr>
        <w:t>３</w:t>
      </w:r>
      <w:r w:rsidRPr="00717CA4">
        <w:rPr>
          <w:rFonts w:ascii="ＭＳ ゴシック" w:eastAsia="ＭＳ ゴシック" w:hAnsi="ＭＳ ゴシック" w:cs="ＭＳ ゴシック"/>
          <w:sz w:val="28"/>
          <w:szCs w:val="28"/>
          <w:lang w:eastAsia="ja-JP"/>
        </w:rPr>
        <w:tab/>
      </w:r>
      <w:r w:rsidR="009D6C8C" w:rsidRPr="00717CA4">
        <w:rPr>
          <w:rFonts w:ascii="ＭＳ ゴシック" w:eastAsia="ＭＳ ゴシック" w:hAnsi="ＭＳ ゴシック" w:cs="ＭＳ ゴシック" w:hint="eastAsia"/>
          <w:sz w:val="28"/>
          <w:szCs w:val="28"/>
          <w:lang w:eastAsia="ja-JP"/>
        </w:rPr>
        <w:t>見直しと公表</w:t>
      </w:r>
    </w:p>
    <w:p w14:paraId="5275A134" w14:textId="77777777" w:rsidR="00375990" w:rsidRDefault="00375990" w:rsidP="0062387A">
      <w:pPr>
        <w:tabs>
          <w:tab w:val="left" w:pos="640"/>
        </w:tabs>
        <w:spacing w:after="0" w:line="240" w:lineRule="auto"/>
        <w:ind w:left="163" w:right="-20"/>
        <w:rPr>
          <w:rFonts w:ascii="ＭＳ ゴシック" w:eastAsia="ＭＳ ゴシック" w:hAnsi="ＭＳ ゴシック" w:cs="ＭＳ ゴシック"/>
          <w:sz w:val="14"/>
          <w:szCs w:val="14"/>
          <w:lang w:eastAsia="ja-JP"/>
        </w:rPr>
      </w:pPr>
    </w:p>
    <w:p w14:paraId="05B626E7" w14:textId="77777777" w:rsidR="00216E11" w:rsidRPr="00216E11" w:rsidRDefault="005B16CA" w:rsidP="00E4760E">
      <w:pPr>
        <w:pStyle w:val="Default"/>
        <w:ind w:firstLineChars="100" w:firstLine="240"/>
        <w:rPr>
          <w:lang w:eastAsia="ja-JP"/>
        </w:rPr>
      </w:pPr>
      <w:r>
        <w:rPr>
          <w:rFonts w:hint="eastAsia"/>
          <w:lang w:eastAsia="ja-JP"/>
        </w:rPr>
        <w:t>町</w:t>
      </w:r>
      <w:r w:rsidR="00216E11" w:rsidRPr="00216E11">
        <w:rPr>
          <w:rFonts w:hint="eastAsia"/>
          <w:lang w:eastAsia="ja-JP"/>
        </w:rPr>
        <w:t>は</w:t>
      </w:r>
      <w:r w:rsidR="00833591">
        <w:rPr>
          <w:rFonts w:hint="eastAsia"/>
          <w:lang w:eastAsia="ja-JP"/>
        </w:rPr>
        <w:t>、</w:t>
      </w:r>
      <w:r w:rsidR="00216E11" w:rsidRPr="00216E11">
        <w:rPr>
          <w:rFonts w:hint="eastAsia"/>
          <w:lang w:eastAsia="ja-JP"/>
        </w:rPr>
        <w:t>本基本方針の策定から３年の経過を目途として</w:t>
      </w:r>
      <w:r w:rsidR="00833591">
        <w:rPr>
          <w:rFonts w:hint="eastAsia"/>
          <w:lang w:eastAsia="ja-JP"/>
        </w:rPr>
        <w:t>、</w:t>
      </w:r>
      <w:r>
        <w:rPr>
          <w:rFonts w:hint="eastAsia"/>
          <w:lang w:eastAsia="ja-JP"/>
        </w:rPr>
        <w:t>法</w:t>
      </w:r>
      <w:r w:rsidR="00216E11" w:rsidRPr="00216E11">
        <w:rPr>
          <w:rFonts w:hint="eastAsia"/>
          <w:lang w:eastAsia="ja-JP"/>
        </w:rPr>
        <w:t>の施行状況等を勘案して</w:t>
      </w:r>
      <w:r w:rsidR="00833591">
        <w:rPr>
          <w:rFonts w:hint="eastAsia"/>
          <w:lang w:eastAsia="ja-JP"/>
        </w:rPr>
        <w:t>、</w:t>
      </w:r>
      <w:r w:rsidR="00216E11" w:rsidRPr="00216E11">
        <w:rPr>
          <w:rFonts w:hint="eastAsia"/>
          <w:lang w:eastAsia="ja-JP"/>
        </w:rPr>
        <w:t>本基本方針の見直しを検討し</w:t>
      </w:r>
      <w:r w:rsidR="00833591">
        <w:rPr>
          <w:rFonts w:hint="eastAsia"/>
          <w:lang w:eastAsia="ja-JP"/>
        </w:rPr>
        <w:t>、</w:t>
      </w:r>
      <w:r w:rsidR="00216E11" w:rsidRPr="00216E11">
        <w:rPr>
          <w:rFonts w:hint="eastAsia"/>
          <w:lang w:eastAsia="ja-JP"/>
        </w:rPr>
        <w:t>必要があると認められるときは</w:t>
      </w:r>
      <w:r w:rsidR="00833591">
        <w:rPr>
          <w:rFonts w:hint="eastAsia"/>
          <w:lang w:eastAsia="ja-JP"/>
        </w:rPr>
        <w:t>、</w:t>
      </w:r>
      <w:r w:rsidR="00216E11" w:rsidRPr="00216E11">
        <w:rPr>
          <w:rFonts w:hint="eastAsia"/>
          <w:lang w:eastAsia="ja-JP"/>
        </w:rPr>
        <w:t>その結果に基づいて必要な措置を講じる。</w:t>
      </w:r>
      <w:r w:rsidR="00216E11" w:rsidRPr="00216E11">
        <w:rPr>
          <w:lang w:eastAsia="ja-JP"/>
        </w:rPr>
        <w:t xml:space="preserve"> </w:t>
      </w:r>
    </w:p>
    <w:p w14:paraId="37FF2BAF" w14:textId="77777777" w:rsidR="005B16CA" w:rsidRDefault="005B16CA" w:rsidP="00E4760E">
      <w:pPr>
        <w:pStyle w:val="Default"/>
        <w:ind w:firstLineChars="100" w:firstLine="240"/>
        <w:rPr>
          <w:lang w:eastAsia="ja-JP"/>
        </w:rPr>
      </w:pPr>
      <w:r>
        <w:rPr>
          <w:rFonts w:hint="eastAsia"/>
          <w:lang w:eastAsia="ja-JP"/>
        </w:rPr>
        <w:t>また</w:t>
      </w:r>
      <w:r w:rsidR="00833591">
        <w:rPr>
          <w:rFonts w:hint="eastAsia"/>
          <w:lang w:eastAsia="ja-JP"/>
        </w:rPr>
        <w:t>、</w:t>
      </w:r>
      <w:r w:rsidRPr="00216E11">
        <w:rPr>
          <w:rFonts w:hint="eastAsia"/>
          <w:lang w:eastAsia="ja-JP"/>
        </w:rPr>
        <w:t>本基本方針</w:t>
      </w:r>
      <w:r>
        <w:rPr>
          <w:rFonts w:hint="eastAsia"/>
          <w:lang w:eastAsia="ja-JP"/>
        </w:rPr>
        <w:t>と</w:t>
      </w:r>
      <w:r w:rsidR="00833591">
        <w:rPr>
          <w:rFonts w:hint="eastAsia"/>
          <w:lang w:eastAsia="ja-JP"/>
        </w:rPr>
        <w:t>、</w:t>
      </w:r>
      <w:r w:rsidR="00216E11" w:rsidRPr="00216E11">
        <w:rPr>
          <w:rFonts w:hint="eastAsia"/>
          <w:lang w:eastAsia="ja-JP"/>
        </w:rPr>
        <w:t>設置する学校における</w:t>
      </w:r>
      <w:r w:rsidR="00AC19E5">
        <w:rPr>
          <w:rFonts w:hint="eastAsia"/>
          <w:sz w:val="23"/>
          <w:szCs w:val="23"/>
          <w:lang w:eastAsia="ja-JP"/>
        </w:rPr>
        <w:t>「学校いじめ防止基本方針」（以下「学校基本方針」という。）</w:t>
      </w:r>
      <w:r w:rsidR="00216E11" w:rsidRPr="00216E11">
        <w:rPr>
          <w:rFonts w:hint="eastAsia"/>
          <w:lang w:eastAsia="ja-JP"/>
        </w:rPr>
        <w:t>について</w:t>
      </w:r>
      <w:r>
        <w:rPr>
          <w:rFonts w:hint="eastAsia"/>
          <w:lang w:eastAsia="ja-JP"/>
        </w:rPr>
        <w:t>は</w:t>
      </w:r>
      <w:r w:rsidR="00833591">
        <w:rPr>
          <w:rFonts w:hint="eastAsia"/>
          <w:lang w:eastAsia="ja-JP"/>
        </w:rPr>
        <w:t>、</w:t>
      </w:r>
      <w:r w:rsidR="00216E11" w:rsidRPr="00216E11">
        <w:rPr>
          <w:rFonts w:hint="eastAsia"/>
          <w:lang w:eastAsia="ja-JP"/>
        </w:rPr>
        <w:t>それぞれ公表する</w:t>
      </w:r>
      <w:r>
        <w:rPr>
          <w:rFonts w:hint="eastAsia"/>
          <w:lang w:eastAsia="ja-JP"/>
        </w:rPr>
        <w:t>こととする</w:t>
      </w:r>
      <w:r w:rsidR="00216E11" w:rsidRPr="00216E11">
        <w:rPr>
          <w:rFonts w:hint="eastAsia"/>
          <w:lang w:eastAsia="ja-JP"/>
        </w:rPr>
        <w:t>。</w:t>
      </w:r>
    </w:p>
    <w:p w14:paraId="533BA227" w14:textId="77777777" w:rsidR="00D24BEF" w:rsidRDefault="00D24BEF" w:rsidP="00D24BEF">
      <w:pPr>
        <w:pStyle w:val="Default"/>
        <w:rPr>
          <w:lang w:eastAsia="ja-JP"/>
        </w:rPr>
      </w:pPr>
    </w:p>
    <w:p w14:paraId="31C89A3F" w14:textId="77777777" w:rsidR="00624B3D" w:rsidRPr="00833591" w:rsidRDefault="00833591" w:rsidP="00833591">
      <w:pPr>
        <w:tabs>
          <w:tab w:val="left" w:pos="1000"/>
        </w:tabs>
        <w:spacing w:after="0" w:line="240" w:lineRule="auto"/>
        <w:ind w:right="-20"/>
        <w:rPr>
          <w:rFonts w:ascii="ＭＳ ゴシック" w:eastAsia="ＭＳ ゴシック" w:hAnsi="ＭＳ ゴシック" w:cs="ＭＳ ゴシック"/>
          <w:b/>
          <w:color w:val="000000" w:themeColor="text1"/>
          <w:sz w:val="32"/>
          <w:szCs w:val="32"/>
          <w:lang w:eastAsia="ja-JP"/>
        </w:rPr>
      </w:pPr>
      <w:r w:rsidRPr="00833591">
        <w:rPr>
          <w:rFonts w:ascii="ＭＳ ゴシック" w:eastAsia="ＭＳ ゴシック" w:hAnsi="ＭＳ ゴシック" w:cs="ＭＳ ゴシック" w:hint="eastAsia"/>
          <w:b/>
          <w:color w:val="000000" w:themeColor="text1"/>
          <w:sz w:val="32"/>
          <w:szCs w:val="32"/>
          <w:lang w:eastAsia="ja-JP"/>
        </w:rPr>
        <w:lastRenderedPageBreak/>
        <w:t xml:space="preserve">第2章　</w:t>
      </w:r>
      <w:r w:rsidR="00624B3D" w:rsidRPr="00833591">
        <w:rPr>
          <w:rFonts w:ascii="ＭＳ ゴシック" w:eastAsia="ＭＳ ゴシック" w:hAnsi="ＭＳ ゴシック" w:cs="ＭＳ ゴシック" w:hint="eastAsia"/>
          <w:b/>
          <w:color w:val="000000" w:themeColor="text1"/>
          <w:sz w:val="32"/>
          <w:szCs w:val="32"/>
          <w:lang w:eastAsia="ja-JP"/>
        </w:rPr>
        <w:t>基本的な考え方</w:t>
      </w:r>
    </w:p>
    <w:p w14:paraId="77D221D3" w14:textId="77777777" w:rsidR="00624B3D" w:rsidRDefault="00624B3D" w:rsidP="00624B3D">
      <w:pPr>
        <w:spacing w:before="7" w:after="0" w:line="200" w:lineRule="exact"/>
        <w:rPr>
          <w:sz w:val="20"/>
          <w:szCs w:val="20"/>
          <w:lang w:eastAsia="ja-JP"/>
        </w:rPr>
      </w:pPr>
    </w:p>
    <w:p w14:paraId="53688BAB" w14:textId="77777777" w:rsidR="00624B3D" w:rsidRPr="00572746" w:rsidRDefault="00624B3D" w:rsidP="00624B3D">
      <w:pPr>
        <w:spacing w:before="7" w:after="0" w:line="200" w:lineRule="exact"/>
        <w:rPr>
          <w:sz w:val="20"/>
          <w:szCs w:val="20"/>
          <w:lang w:eastAsia="ja-JP"/>
        </w:rPr>
      </w:pPr>
    </w:p>
    <w:p w14:paraId="6CC30E3D" w14:textId="77777777" w:rsidR="00C70CAF" w:rsidRPr="00D24BEF" w:rsidRDefault="00624B3D" w:rsidP="00D24BEF">
      <w:pPr>
        <w:adjustRightInd w:val="0"/>
        <w:snapToGrid w:val="0"/>
        <w:spacing w:after="0" w:line="240" w:lineRule="auto"/>
        <w:ind w:left="164" w:right="-23"/>
        <w:rPr>
          <w:rFonts w:ascii="ＭＳ ゴシック" w:eastAsia="ＭＳ ゴシック" w:hAnsi="ＭＳ ゴシック" w:cs="ＭＳ ゴシック"/>
          <w:sz w:val="28"/>
          <w:szCs w:val="28"/>
          <w:lang w:eastAsia="ja-JP"/>
        </w:rPr>
      </w:pPr>
      <w:r w:rsidRPr="00FB65C0">
        <w:rPr>
          <w:rFonts w:ascii="ＭＳ ゴシック" w:eastAsia="ＭＳ ゴシック" w:hAnsi="ＭＳ ゴシック" w:cs="ＭＳ ゴシック"/>
          <w:sz w:val="28"/>
          <w:szCs w:val="28"/>
          <w:bdr w:val="single" w:sz="4" w:space="0" w:color="auto"/>
          <w:lang w:eastAsia="ja-JP"/>
        </w:rPr>
        <w:t>１</w:t>
      </w:r>
      <w:r w:rsidRPr="00FB65C0">
        <w:rPr>
          <w:rFonts w:ascii="ＭＳ ゴシック" w:eastAsia="ＭＳ ゴシック" w:hAnsi="ＭＳ ゴシック" w:cs="ＭＳ ゴシック"/>
          <w:sz w:val="28"/>
          <w:szCs w:val="28"/>
          <w:lang w:eastAsia="ja-JP"/>
        </w:rPr>
        <w:tab/>
      </w:r>
      <w:r w:rsidR="00C70CAF" w:rsidRPr="00FB65C0">
        <w:rPr>
          <w:rFonts w:ascii="ＭＳ ゴシック" w:eastAsia="ＭＳ ゴシック" w:hAnsi="ＭＳ ゴシック" w:cs="ＭＳ ゴシック"/>
          <w:sz w:val="28"/>
          <w:szCs w:val="28"/>
          <w:lang w:eastAsia="ja-JP"/>
        </w:rPr>
        <w:t>いじめの定義</w:t>
      </w:r>
    </w:p>
    <w:p w14:paraId="12062250" w14:textId="77777777" w:rsidR="00C70CAF" w:rsidRPr="00D24BEF" w:rsidRDefault="00C70CAF" w:rsidP="00D24BEF">
      <w:pPr>
        <w:adjustRightInd w:val="0"/>
        <w:snapToGrid w:val="0"/>
        <w:spacing w:after="0" w:line="240" w:lineRule="auto"/>
        <w:ind w:left="164" w:right="-23"/>
        <w:rPr>
          <w:rFonts w:ascii="ＭＳ ゴシック" w:eastAsia="ＭＳ ゴシック" w:hAnsi="ＭＳ ゴシック" w:cs="ＭＳ ゴシック"/>
          <w:sz w:val="12"/>
          <w:szCs w:val="24"/>
          <w:lang w:eastAsia="ja-JP"/>
        </w:rPr>
      </w:pPr>
    </w:p>
    <w:tbl>
      <w:tblPr>
        <w:tblStyle w:val="a7"/>
        <w:tblW w:w="0" w:type="auto"/>
        <w:tblInd w:w="250" w:type="dxa"/>
        <w:tblLook w:val="04A0" w:firstRow="1" w:lastRow="0" w:firstColumn="1" w:lastColumn="0" w:noHBand="0" w:noVBand="1"/>
      </w:tblPr>
      <w:tblGrid>
        <w:gridCol w:w="8258"/>
      </w:tblGrid>
      <w:tr w:rsidR="00C70CAF" w:rsidRPr="00523C62" w14:paraId="27F2DF90" w14:textId="77777777" w:rsidTr="002F4921">
        <w:trPr>
          <w:trHeight w:val="2669"/>
        </w:trPr>
        <w:tc>
          <w:tcPr>
            <w:tcW w:w="8363" w:type="dxa"/>
            <w:tcBorders>
              <w:bottom w:val="single" w:sz="4" w:space="0" w:color="auto"/>
            </w:tcBorders>
          </w:tcPr>
          <w:p w14:paraId="105F1D20" w14:textId="77777777" w:rsidR="00C70CAF" w:rsidRPr="002F4921" w:rsidRDefault="00C70CAF" w:rsidP="00C70CAF">
            <w:pPr>
              <w:pStyle w:val="Default"/>
              <w:snapToGrid w:val="0"/>
              <w:rPr>
                <w:rFonts w:asciiTheme="majorEastAsia" w:eastAsiaTheme="majorEastAsia" w:hAnsiTheme="majorEastAsia"/>
                <w:sz w:val="18"/>
                <w:lang w:eastAsia="ja-JP"/>
              </w:rPr>
            </w:pPr>
            <w:r w:rsidRPr="002F4921">
              <w:rPr>
                <w:rFonts w:asciiTheme="majorEastAsia" w:eastAsiaTheme="majorEastAsia" w:hAnsiTheme="majorEastAsia"/>
                <w:sz w:val="18"/>
                <w:lang w:eastAsia="ja-JP"/>
              </w:rPr>
              <w:t>（</w:t>
            </w:r>
            <w:r w:rsidRPr="002F4921">
              <w:rPr>
                <w:rFonts w:asciiTheme="majorEastAsia" w:eastAsiaTheme="majorEastAsia" w:hAnsiTheme="majorEastAsia"/>
                <w:spacing w:val="-2"/>
                <w:sz w:val="18"/>
                <w:lang w:eastAsia="ja-JP"/>
              </w:rPr>
              <w:t>定</w:t>
            </w:r>
            <w:r w:rsidRPr="002F4921">
              <w:rPr>
                <w:rFonts w:asciiTheme="majorEastAsia" w:eastAsiaTheme="majorEastAsia" w:hAnsiTheme="majorEastAsia"/>
                <w:sz w:val="18"/>
                <w:lang w:eastAsia="ja-JP"/>
              </w:rPr>
              <w:t>義）</w:t>
            </w:r>
          </w:p>
          <w:p w14:paraId="2BED01BC" w14:textId="77777777" w:rsidR="00C70CAF" w:rsidRPr="00367D41" w:rsidRDefault="00C70CAF" w:rsidP="00C70CAF">
            <w:pPr>
              <w:pStyle w:val="Default"/>
              <w:snapToGrid w:val="0"/>
              <w:rPr>
                <w:rFonts w:asciiTheme="minorEastAsia" w:eastAsiaTheme="minorEastAsia" w:hAnsiTheme="minorEastAsia"/>
                <w:sz w:val="18"/>
                <w:lang w:eastAsia="ja-JP"/>
              </w:rPr>
            </w:pPr>
            <w:r w:rsidRPr="00367D41">
              <w:rPr>
                <w:rFonts w:asciiTheme="minorEastAsia" w:eastAsiaTheme="minorEastAsia" w:hAnsiTheme="minorEastAsia"/>
                <w:sz w:val="18"/>
                <w:lang w:eastAsia="ja-JP"/>
              </w:rPr>
              <w:t>第２条</w:t>
            </w:r>
            <w:r w:rsidRPr="00367D41">
              <w:rPr>
                <w:rFonts w:asciiTheme="minorEastAsia" w:eastAsiaTheme="minorEastAsia" w:hAnsiTheme="minorEastAsia" w:hint="eastAsia"/>
                <w:sz w:val="18"/>
                <w:lang w:eastAsia="ja-JP"/>
              </w:rPr>
              <w:t xml:space="preserve">　</w:t>
            </w:r>
            <w:r w:rsidRPr="00367D41">
              <w:rPr>
                <w:rFonts w:asciiTheme="minorEastAsia" w:eastAsiaTheme="minorEastAsia" w:hAnsiTheme="minorEastAsia"/>
                <w:spacing w:val="-2"/>
                <w:sz w:val="18"/>
                <w:lang w:eastAsia="ja-JP"/>
              </w:rPr>
              <w:t>こ</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法</w:t>
            </w:r>
            <w:r w:rsidRPr="00367D41">
              <w:rPr>
                <w:rFonts w:asciiTheme="minorEastAsia" w:eastAsiaTheme="minorEastAsia" w:hAnsiTheme="minorEastAsia"/>
                <w:sz w:val="18"/>
                <w:lang w:eastAsia="ja-JP"/>
              </w:rPr>
              <w:t>律</w:t>
            </w:r>
            <w:r w:rsidRPr="00367D41">
              <w:rPr>
                <w:rFonts w:asciiTheme="minorEastAsia" w:eastAsiaTheme="minorEastAsia" w:hAnsiTheme="minorEastAsia"/>
                <w:spacing w:val="-2"/>
                <w:sz w:val="18"/>
                <w:lang w:eastAsia="ja-JP"/>
              </w:rPr>
              <w:t>に</w:t>
            </w:r>
            <w:r w:rsidRPr="00367D41">
              <w:rPr>
                <w:rFonts w:asciiTheme="minorEastAsia" w:eastAsiaTheme="minorEastAsia" w:hAnsiTheme="minorEastAsia"/>
                <w:sz w:val="18"/>
                <w:lang w:eastAsia="ja-JP"/>
              </w:rPr>
              <w:t>お</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pacing w:val="-10"/>
                <w:sz w:val="18"/>
                <w:lang w:eastAsia="ja-JP"/>
              </w:rPr>
              <w:t>て</w:t>
            </w:r>
            <w:r w:rsidRPr="00367D41">
              <w:rPr>
                <w:rFonts w:asciiTheme="minorEastAsia" w:eastAsiaTheme="minorEastAsia" w:hAnsiTheme="minorEastAsia"/>
                <w:sz w:val="18"/>
                <w:lang w:eastAsia="ja-JP"/>
              </w:rPr>
              <w:t>「</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z w:val="18"/>
                <w:lang w:eastAsia="ja-JP"/>
              </w:rPr>
              <w:t>じめ</w:t>
            </w:r>
            <w:r w:rsidRPr="00367D41">
              <w:rPr>
                <w:rFonts w:asciiTheme="minorEastAsia" w:eastAsiaTheme="minorEastAsia" w:hAnsiTheme="minorEastAsia"/>
                <w:spacing w:val="-12"/>
                <w:sz w:val="18"/>
                <w:lang w:eastAsia="ja-JP"/>
              </w:rPr>
              <w:t>」</w:t>
            </w:r>
            <w:r w:rsidRPr="00367D41">
              <w:rPr>
                <w:rFonts w:asciiTheme="minorEastAsia" w:eastAsiaTheme="minorEastAsia" w:hAnsiTheme="minorEastAsia"/>
                <w:sz w:val="18"/>
                <w:lang w:eastAsia="ja-JP"/>
              </w:rPr>
              <w:t>と</w:t>
            </w:r>
            <w:r w:rsidRPr="00367D41">
              <w:rPr>
                <w:rFonts w:asciiTheme="minorEastAsia" w:eastAsiaTheme="minorEastAsia" w:hAnsiTheme="minorEastAsia"/>
                <w:spacing w:val="-2"/>
                <w:sz w:val="18"/>
                <w:lang w:eastAsia="ja-JP"/>
              </w:rPr>
              <w:t>は</w:t>
            </w:r>
            <w:r w:rsidR="00833591">
              <w:rPr>
                <w:rFonts w:asciiTheme="minorEastAsia" w:eastAsiaTheme="minorEastAsia" w:hAnsiTheme="minorEastAsia"/>
                <w:spacing w:val="-10"/>
                <w:sz w:val="18"/>
                <w:lang w:eastAsia="ja-JP"/>
              </w:rPr>
              <w:t>、</w:t>
            </w:r>
            <w:r w:rsidRPr="00367D41">
              <w:rPr>
                <w:rFonts w:asciiTheme="minorEastAsia" w:eastAsiaTheme="minorEastAsia" w:hAnsiTheme="minorEastAsia"/>
                <w:spacing w:val="-2"/>
                <w:sz w:val="18"/>
                <w:lang w:eastAsia="ja-JP"/>
              </w:rPr>
              <w:t>児童</w:t>
            </w:r>
            <w:r w:rsidRPr="00367D41">
              <w:rPr>
                <w:rFonts w:asciiTheme="minorEastAsia" w:eastAsiaTheme="minorEastAsia" w:hAnsiTheme="minorEastAsia"/>
                <w:sz w:val="18"/>
                <w:lang w:eastAsia="ja-JP"/>
              </w:rPr>
              <w:t>等に</w:t>
            </w:r>
            <w:r w:rsidRPr="00367D41">
              <w:rPr>
                <w:rFonts w:asciiTheme="minorEastAsia" w:eastAsiaTheme="minorEastAsia" w:hAnsiTheme="minorEastAsia"/>
                <w:spacing w:val="-2"/>
                <w:sz w:val="18"/>
                <w:lang w:eastAsia="ja-JP"/>
              </w:rPr>
              <w:t>対</w:t>
            </w:r>
            <w:r w:rsidRPr="00367D41">
              <w:rPr>
                <w:rFonts w:asciiTheme="minorEastAsia" w:eastAsiaTheme="minorEastAsia" w:hAnsiTheme="minorEastAsia"/>
                <w:sz w:val="18"/>
                <w:lang w:eastAsia="ja-JP"/>
              </w:rPr>
              <w:t>し</w:t>
            </w:r>
            <w:r w:rsidRPr="00367D41">
              <w:rPr>
                <w:rFonts w:asciiTheme="minorEastAsia" w:eastAsiaTheme="minorEastAsia" w:hAnsiTheme="minorEastAsia"/>
                <w:spacing w:val="-2"/>
                <w:sz w:val="18"/>
                <w:lang w:eastAsia="ja-JP"/>
              </w:rPr>
              <w:t>て</w:t>
            </w:r>
            <w:r w:rsidR="00833591">
              <w:rPr>
                <w:rFonts w:asciiTheme="minorEastAsia" w:eastAsiaTheme="minorEastAsia" w:hAnsiTheme="minorEastAsia"/>
                <w:spacing w:val="-10"/>
                <w:sz w:val="18"/>
                <w:lang w:eastAsia="ja-JP"/>
              </w:rPr>
              <w:t>、</w:t>
            </w:r>
            <w:r w:rsidRPr="00367D41">
              <w:rPr>
                <w:rFonts w:asciiTheme="minorEastAsia" w:eastAsiaTheme="minorEastAsia" w:hAnsiTheme="minorEastAsia"/>
                <w:spacing w:val="-2"/>
                <w:sz w:val="18"/>
                <w:lang w:eastAsia="ja-JP"/>
              </w:rPr>
              <w:t>当</w:t>
            </w:r>
            <w:r w:rsidRPr="00367D41">
              <w:rPr>
                <w:rFonts w:asciiTheme="minorEastAsia" w:eastAsiaTheme="minorEastAsia" w:hAnsiTheme="minorEastAsia"/>
                <w:sz w:val="18"/>
                <w:lang w:eastAsia="ja-JP"/>
              </w:rPr>
              <w:t>該</w:t>
            </w:r>
            <w:r w:rsidRPr="00367D41">
              <w:rPr>
                <w:rFonts w:asciiTheme="minorEastAsia" w:eastAsiaTheme="minorEastAsia" w:hAnsiTheme="minorEastAsia"/>
                <w:spacing w:val="-2"/>
                <w:sz w:val="18"/>
                <w:lang w:eastAsia="ja-JP"/>
              </w:rPr>
              <w:t>児</w:t>
            </w:r>
            <w:r w:rsidRPr="00367D41">
              <w:rPr>
                <w:rFonts w:asciiTheme="minorEastAsia" w:eastAsiaTheme="minorEastAsia" w:hAnsiTheme="minorEastAsia"/>
                <w:sz w:val="18"/>
                <w:lang w:eastAsia="ja-JP"/>
              </w:rPr>
              <w:t>童</w:t>
            </w:r>
            <w:r w:rsidRPr="00367D41">
              <w:rPr>
                <w:rFonts w:asciiTheme="minorEastAsia" w:eastAsiaTheme="minorEastAsia" w:hAnsiTheme="minorEastAsia"/>
                <w:spacing w:val="-2"/>
                <w:sz w:val="18"/>
                <w:lang w:eastAsia="ja-JP"/>
              </w:rPr>
              <w:t>等</w:t>
            </w:r>
            <w:r w:rsidRPr="00367D41">
              <w:rPr>
                <w:rFonts w:asciiTheme="minorEastAsia" w:eastAsiaTheme="minorEastAsia" w:hAnsiTheme="minorEastAsia"/>
                <w:sz w:val="18"/>
                <w:lang w:eastAsia="ja-JP"/>
              </w:rPr>
              <w:t>が在</w:t>
            </w:r>
            <w:r w:rsidRPr="00367D41">
              <w:rPr>
                <w:rFonts w:asciiTheme="minorEastAsia" w:eastAsiaTheme="minorEastAsia" w:hAnsiTheme="minorEastAsia"/>
                <w:spacing w:val="-2"/>
                <w:sz w:val="18"/>
                <w:lang w:eastAsia="ja-JP"/>
              </w:rPr>
              <w:t>籍</w:t>
            </w:r>
            <w:r w:rsidRPr="00367D41">
              <w:rPr>
                <w:rFonts w:asciiTheme="minorEastAsia" w:eastAsiaTheme="minorEastAsia" w:hAnsiTheme="minorEastAsia"/>
                <w:sz w:val="18"/>
                <w:lang w:eastAsia="ja-JP"/>
              </w:rPr>
              <w:t>す</w:t>
            </w:r>
            <w:r w:rsidRPr="00367D41">
              <w:rPr>
                <w:rFonts w:asciiTheme="minorEastAsia" w:eastAsiaTheme="minorEastAsia" w:hAnsiTheme="minorEastAsia"/>
                <w:spacing w:val="-2"/>
                <w:sz w:val="18"/>
                <w:lang w:eastAsia="ja-JP"/>
              </w:rPr>
              <w:t>る</w:t>
            </w:r>
            <w:r w:rsidRPr="00367D41">
              <w:rPr>
                <w:rFonts w:asciiTheme="minorEastAsia" w:eastAsiaTheme="minorEastAsia" w:hAnsiTheme="minorEastAsia"/>
                <w:sz w:val="18"/>
                <w:lang w:eastAsia="ja-JP"/>
              </w:rPr>
              <w:t>学校に在</w:t>
            </w:r>
            <w:r w:rsidRPr="00367D41">
              <w:rPr>
                <w:rFonts w:asciiTheme="minorEastAsia" w:eastAsiaTheme="minorEastAsia" w:hAnsiTheme="minorEastAsia"/>
                <w:spacing w:val="-2"/>
                <w:sz w:val="18"/>
                <w:lang w:eastAsia="ja-JP"/>
              </w:rPr>
              <w:t>籍</w:t>
            </w:r>
            <w:r w:rsidRPr="00367D41">
              <w:rPr>
                <w:rFonts w:asciiTheme="minorEastAsia" w:eastAsiaTheme="minorEastAsia" w:hAnsiTheme="minorEastAsia"/>
                <w:sz w:val="18"/>
                <w:lang w:eastAsia="ja-JP"/>
              </w:rPr>
              <w:t>し</w:t>
            </w:r>
            <w:r w:rsidRPr="00367D41">
              <w:rPr>
                <w:rFonts w:asciiTheme="minorEastAsia" w:eastAsiaTheme="minorEastAsia" w:hAnsiTheme="minorEastAsia"/>
                <w:spacing w:val="-2"/>
                <w:sz w:val="18"/>
                <w:lang w:eastAsia="ja-JP"/>
              </w:rPr>
              <w:t>て</w:t>
            </w:r>
            <w:r w:rsidRPr="00367D41">
              <w:rPr>
                <w:rFonts w:asciiTheme="minorEastAsia" w:eastAsiaTheme="minorEastAsia" w:hAnsiTheme="minorEastAsia"/>
                <w:sz w:val="18"/>
                <w:lang w:eastAsia="ja-JP"/>
              </w:rPr>
              <w:t>い</w:t>
            </w:r>
            <w:r w:rsidRPr="00367D41">
              <w:rPr>
                <w:rFonts w:asciiTheme="minorEastAsia" w:eastAsiaTheme="minorEastAsia" w:hAnsiTheme="minorEastAsia"/>
                <w:spacing w:val="-2"/>
                <w:sz w:val="18"/>
                <w:lang w:eastAsia="ja-JP"/>
              </w:rPr>
              <w:t>る</w:t>
            </w:r>
            <w:r w:rsidRPr="00367D41">
              <w:rPr>
                <w:rFonts w:asciiTheme="minorEastAsia" w:eastAsiaTheme="minorEastAsia" w:hAnsiTheme="minorEastAsia"/>
                <w:sz w:val="18"/>
                <w:lang w:eastAsia="ja-JP"/>
              </w:rPr>
              <w:t>等</w:t>
            </w:r>
            <w:r w:rsidRPr="00367D41">
              <w:rPr>
                <w:rFonts w:asciiTheme="minorEastAsia" w:eastAsiaTheme="minorEastAsia" w:hAnsiTheme="minorEastAsia"/>
                <w:spacing w:val="-2"/>
                <w:sz w:val="18"/>
                <w:lang w:eastAsia="ja-JP"/>
              </w:rPr>
              <w:t>当</w:t>
            </w:r>
            <w:r w:rsidRPr="00367D41">
              <w:rPr>
                <w:rFonts w:asciiTheme="minorEastAsia" w:eastAsiaTheme="minorEastAsia" w:hAnsiTheme="minorEastAsia"/>
                <w:sz w:val="18"/>
                <w:lang w:eastAsia="ja-JP"/>
              </w:rPr>
              <w:t>該</w:t>
            </w:r>
            <w:r w:rsidRPr="00367D41">
              <w:rPr>
                <w:rFonts w:asciiTheme="minorEastAsia" w:eastAsiaTheme="minorEastAsia" w:hAnsiTheme="minorEastAsia"/>
                <w:spacing w:val="-2"/>
                <w:sz w:val="18"/>
                <w:lang w:eastAsia="ja-JP"/>
              </w:rPr>
              <w:t>児</w:t>
            </w:r>
            <w:r w:rsidRPr="00367D41">
              <w:rPr>
                <w:rFonts w:asciiTheme="minorEastAsia" w:eastAsiaTheme="minorEastAsia" w:hAnsiTheme="minorEastAsia"/>
                <w:sz w:val="18"/>
                <w:lang w:eastAsia="ja-JP"/>
              </w:rPr>
              <w:t>童等</w:t>
            </w:r>
            <w:r w:rsidRPr="00367D41">
              <w:rPr>
                <w:rFonts w:asciiTheme="minorEastAsia" w:eastAsiaTheme="minorEastAsia" w:hAnsiTheme="minorEastAsia"/>
                <w:spacing w:val="-2"/>
                <w:sz w:val="18"/>
                <w:lang w:eastAsia="ja-JP"/>
              </w:rPr>
              <w:t>と</w:t>
            </w:r>
            <w:r w:rsidRPr="00367D41">
              <w:rPr>
                <w:rFonts w:asciiTheme="minorEastAsia" w:eastAsiaTheme="minorEastAsia" w:hAnsiTheme="minorEastAsia"/>
                <w:sz w:val="18"/>
                <w:lang w:eastAsia="ja-JP"/>
              </w:rPr>
              <w:t>一</w:t>
            </w:r>
            <w:r w:rsidRPr="00367D41">
              <w:rPr>
                <w:rFonts w:asciiTheme="minorEastAsia" w:eastAsiaTheme="minorEastAsia" w:hAnsiTheme="minorEastAsia"/>
                <w:spacing w:val="-2"/>
                <w:sz w:val="18"/>
                <w:lang w:eastAsia="ja-JP"/>
              </w:rPr>
              <w:t>定</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人</w:t>
            </w:r>
            <w:r w:rsidRPr="00367D41">
              <w:rPr>
                <w:rFonts w:asciiTheme="minorEastAsia" w:eastAsiaTheme="minorEastAsia" w:hAnsiTheme="minorEastAsia"/>
                <w:sz w:val="18"/>
                <w:lang w:eastAsia="ja-JP"/>
              </w:rPr>
              <w:t>的</w:t>
            </w:r>
            <w:r w:rsidRPr="00367D41">
              <w:rPr>
                <w:rFonts w:asciiTheme="minorEastAsia" w:eastAsiaTheme="minorEastAsia" w:hAnsiTheme="minorEastAsia"/>
                <w:spacing w:val="-2"/>
                <w:sz w:val="18"/>
                <w:lang w:eastAsia="ja-JP"/>
              </w:rPr>
              <w:t>関</w:t>
            </w:r>
            <w:r w:rsidRPr="00367D41">
              <w:rPr>
                <w:rFonts w:asciiTheme="minorEastAsia" w:eastAsiaTheme="minorEastAsia" w:hAnsiTheme="minorEastAsia"/>
                <w:sz w:val="18"/>
                <w:lang w:eastAsia="ja-JP"/>
              </w:rPr>
              <w:t>係</w:t>
            </w:r>
            <w:r w:rsidRPr="00367D41">
              <w:rPr>
                <w:rFonts w:asciiTheme="minorEastAsia" w:eastAsiaTheme="minorEastAsia" w:hAnsiTheme="minorEastAsia"/>
                <w:spacing w:val="-2"/>
                <w:sz w:val="18"/>
                <w:lang w:eastAsia="ja-JP"/>
              </w:rPr>
              <w:t>に</w:t>
            </w:r>
            <w:r w:rsidRPr="00367D41">
              <w:rPr>
                <w:rFonts w:asciiTheme="minorEastAsia" w:eastAsiaTheme="minorEastAsia" w:hAnsiTheme="minorEastAsia"/>
                <w:sz w:val="18"/>
                <w:lang w:eastAsia="ja-JP"/>
              </w:rPr>
              <w:t>ある</w:t>
            </w:r>
            <w:r w:rsidRPr="00367D41">
              <w:rPr>
                <w:rFonts w:asciiTheme="minorEastAsia" w:eastAsiaTheme="minorEastAsia" w:hAnsiTheme="minorEastAsia"/>
                <w:spacing w:val="-2"/>
                <w:sz w:val="18"/>
                <w:lang w:eastAsia="ja-JP"/>
              </w:rPr>
              <w:t>他</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児</w:t>
            </w:r>
            <w:r w:rsidRPr="00367D41">
              <w:rPr>
                <w:rFonts w:asciiTheme="minorEastAsia" w:eastAsiaTheme="minorEastAsia" w:hAnsiTheme="minorEastAsia"/>
                <w:sz w:val="18"/>
                <w:lang w:eastAsia="ja-JP"/>
              </w:rPr>
              <w:t>童</w:t>
            </w:r>
            <w:r w:rsidRPr="00367D41">
              <w:rPr>
                <w:rFonts w:asciiTheme="minorEastAsia" w:eastAsiaTheme="minorEastAsia" w:hAnsiTheme="minorEastAsia"/>
                <w:spacing w:val="-2"/>
                <w:sz w:val="18"/>
                <w:lang w:eastAsia="ja-JP"/>
              </w:rPr>
              <w:t>等</w:t>
            </w:r>
            <w:r w:rsidRPr="00367D41">
              <w:rPr>
                <w:rFonts w:asciiTheme="minorEastAsia" w:eastAsiaTheme="minorEastAsia" w:hAnsiTheme="minorEastAsia"/>
                <w:sz w:val="18"/>
                <w:lang w:eastAsia="ja-JP"/>
              </w:rPr>
              <w:t>が</w:t>
            </w:r>
            <w:r w:rsidRPr="00367D41">
              <w:rPr>
                <w:rFonts w:asciiTheme="minorEastAsia" w:eastAsiaTheme="minorEastAsia" w:hAnsiTheme="minorEastAsia"/>
                <w:spacing w:val="-2"/>
                <w:sz w:val="18"/>
                <w:lang w:eastAsia="ja-JP"/>
              </w:rPr>
              <w:t>行</w:t>
            </w:r>
            <w:r w:rsidRPr="00367D41">
              <w:rPr>
                <w:rFonts w:asciiTheme="minorEastAsia" w:eastAsiaTheme="minorEastAsia" w:hAnsiTheme="minorEastAsia"/>
                <w:sz w:val="18"/>
                <w:lang w:eastAsia="ja-JP"/>
              </w:rPr>
              <w:t>う</w:t>
            </w:r>
            <w:r w:rsidRPr="00367D41">
              <w:rPr>
                <w:rFonts w:asciiTheme="minorEastAsia" w:eastAsiaTheme="minorEastAsia" w:hAnsiTheme="minorEastAsia"/>
                <w:spacing w:val="-2"/>
                <w:sz w:val="18"/>
                <w:lang w:eastAsia="ja-JP"/>
              </w:rPr>
              <w:t>心</w:t>
            </w:r>
            <w:r w:rsidRPr="00367D41">
              <w:rPr>
                <w:rFonts w:asciiTheme="minorEastAsia" w:eastAsiaTheme="minorEastAsia" w:hAnsiTheme="minorEastAsia"/>
                <w:sz w:val="18"/>
                <w:lang w:eastAsia="ja-JP"/>
              </w:rPr>
              <w:t>理的</w:t>
            </w:r>
            <w:r w:rsidRPr="00367D41">
              <w:rPr>
                <w:rFonts w:asciiTheme="minorEastAsia" w:eastAsiaTheme="minorEastAsia" w:hAnsiTheme="minorEastAsia"/>
                <w:spacing w:val="-2"/>
                <w:sz w:val="18"/>
                <w:lang w:eastAsia="ja-JP"/>
              </w:rPr>
              <w:t>又</w:t>
            </w:r>
            <w:r w:rsidRPr="00367D41">
              <w:rPr>
                <w:rFonts w:asciiTheme="minorEastAsia" w:eastAsiaTheme="minorEastAsia" w:hAnsiTheme="minorEastAsia"/>
                <w:sz w:val="18"/>
                <w:lang w:eastAsia="ja-JP"/>
              </w:rPr>
              <w:t>は物理的</w:t>
            </w:r>
            <w:r w:rsidRPr="00367D41">
              <w:rPr>
                <w:rFonts w:asciiTheme="minorEastAsia" w:eastAsiaTheme="minorEastAsia" w:hAnsiTheme="minorEastAsia"/>
                <w:spacing w:val="-2"/>
                <w:sz w:val="18"/>
                <w:lang w:eastAsia="ja-JP"/>
              </w:rPr>
              <w:t>な</w:t>
            </w:r>
            <w:r w:rsidRPr="00367D41">
              <w:rPr>
                <w:rFonts w:asciiTheme="minorEastAsia" w:eastAsiaTheme="minorEastAsia" w:hAnsiTheme="minorEastAsia"/>
                <w:sz w:val="18"/>
                <w:lang w:eastAsia="ja-JP"/>
              </w:rPr>
              <w:t>影</w:t>
            </w:r>
            <w:r w:rsidRPr="00367D41">
              <w:rPr>
                <w:rFonts w:asciiTheme="minorEastAsia" w:eastAsiaTheme="minorEastAsia" w:hAnsiTheme="minorEastAsia"/>
                <w:spacing w:val="-2"/>
                <w:sz w:val="18"/>
                <w:lang w:eastAsia="ja-JP"/>
              </w:rPr>
              <w:t>響</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与</w:t>
            </w:r>
            <w:r w:rsidRPr="00367D41">
              <w:rPr>
                <w:rFonts w:asciiTheme="minorEastAsia" w:eastAsiaTheme="minorEastAsia" w:hAnsiTheme="minorEastAsia"/>
                <w:sz w:val="18"/>
                <w:lang w:eastAsia="ja-JP"/>
              </w:rPr>
              <w:t>え</w:t>
            </w:r>
            <w:r w:rsidRPr="00367D41">
              <w:rPr>
                <w:rFonts w:asciiTheme="minorEastAsia" w:eastAsiaTheme="minorEastAsia" w:hAnsiTheme="minorEastAsia"/>
                <w:spacing w:val="-2"/>
                <w:sz w:val="18"/>
                <w:lang w:eastAsia="ja-JP"/>
              </w:rPr>
              <w:t>る</w:t>
            </w:r>
            <w:r w:rsidRPr="00367D41">
              <w:rPr>
                <w:rFonts w:asciiTheme="minorEastAsia" w:eastAsiaTheme="minorEastAsia" w:hAnsiTheme="minorEastAsia"/>
                <w:sz w:val="18"/>
                <w:lang w:eastAsia="ja-JP"/>
              </w:rPr>
              <w:t>行</w:t>
            </w:r>
            <w:r w:rsidRPr="00367D41">
              <w:rPr>
                <w:rFonts w:asciiTheme="minorEastAsia" w:eastAsiaTheme="minorEastAsia" w:hAnsiTheme="minorEastAsia"/>
                <w:spacing w:val="-2"/>
                <w:sz w:val="18"/>
                <w:lang w:eastAsia="ja-JP"/>
              </w:rPr>
              <w:t>為</w:t>
            </w:r>
            <w:r w:rsidRPr="00367D41">
              <w:rPr>
                <w:rFonts w:asciiTheme="minorEastAsia" w:eastAsiaTheme="minorEastAsia" w:hAnsiTheme="minorEastAsia"/>
                <w:sz w:val="18"/>
                <w:lang w:eastAsia="ja-JP"/>
              </w:rPr>
              <w:t>（イ</w:t>
            </w:r>
            <w:r w:rsidRPr="00367D41">
              <w:rPr>
                <w:rFonts w:asciiTheme="minorEastAsia" w:eastAsiaTheme="minorEastAsia" w:hAnsiTheme="minorEastAsia"/>
                <w:spacing w:val="-2"/>
                <w:sz w:val="18"/>
                <w:lang w:eastAsia="ja-JP"/>
              </w:rPr>
              <w:t>ン</w:t>
            </w:r>
            <w:r w:rsidRPr="00367D41">
              <w:rPr>
                <w:rFonts w:asciiTheme="minorEastAsia" w:eastAsiaTheme="minorEastAsia" w:hAnsiTheme="minorEastAsia"/>
                <w:sz w:val="18"/>
                <w:lang w:eastAsia="ja-JP"/>
              </w:rPr>
              <w:t>タ</w:t>
            </w:r>
            <w:r w:rsidRPr="00367D41">
              <w:rPr>
                <w:rFonts w:asciiTheme="minorEastAsia" w:eastAsiaTheme="minorEastAsia" w:hAnsiTheme="minorEastAsia"/>
                <w:spacing w:val="-2"/>
                <w:sz w:val="18"/>
                <w:lang w:eastAsia="ja-JP"/>
              </w:rPr>
              <w:t>ー</w:t>
            </w:r>
            <w:r w:rsidRPr="00367D41">
              <w:rPr>
                <w:rFonts w:asciiTheme="minorEastAsia" w:eastAsiaTheme="minorEastAsia" w:hAnsiTheme="minorEastAsia"/>
                <w:sz w:val="18"/>
                <w:lang w:eastAsia="ja-JP"/>
              </w:rPr>
              <w:t>ネ</w:t>
            </w:r>
            <w:r w:rsidRPr="00367D41">
              <w:rPr>
                <w:rFonts w:asciiTheme="minorEastAsia" w:eastAsiaTheme="minorEastAsia" w:hAnsiTheme="minorEastAsia"/>
                <w:spacing w:val="-2"/>
                <w:sz w:val="18"/>
                <w:lang w:eastAsia="ja-JP"/>
              </w:rPr>
              <w:t>ッ</w:t>
            </w:r>
            <w:r w:rsidRPr="00367D41">
              <w:rPr>
                <w:rFonts w:asciiTheme="minorEastAsia" w:eastAsiaTheme="minorEastAsia" w:hAnsiTheme="minorEastAsia"/>
                <w:sz w:val="18"/>
                <w:lang w:eastAsia="ja-JP"/>
              </w:rPr>
              <w:t>ト</w:t>
            </w:r>
            <w:r w:rsidRPr="00367D41">
              <w:rPr>
                <w:rFonts w:asciiTheme="minorEastAsia" w:eastAsiaTheme="minorEastAsia" w:hAnsiTheme="minorEastAsia"/>
                <w:spacing w:val="-2"/>
                <w:sz w:val="18"/>
                <w:lang w:eastAsia="ja-JP"/>
              </w:rPr>
              <w:t>を</w:t>
            </w:r>
            <w:r w:rsidRPr="00367D41">
              <w:rPr>
                <w:rFonts w:asciiTheme="minorEastAsia" w:eastAsiaTheme="minorEastAsia" w:hAnsiTheme="minorEastAsia"/>
                <w:sz w:val="18"/>
                <w:lang w:eastAsia="ja-JP"/>
              </w:rPr>
              <w:t>通</w:t>
            </w:r>
            <w:r w:rsidRPr="00367D41">
              <w:rPr>
                <w:rFonts w:asciiTheme="minorEastAsia" w:eastAsiaTheme="minorEastAsia" w:hAnsiTheme="minorEastAsia"/>
                <w:spacing w:val="-2"/>
                <w:sz w:val="18"/>
                <w:lang w:eastAsia="ja-JP"/>
              </w:rPr>
              <w:t>じ</w:t>
            </w:r>
            <w:r w:rsidRPr="00367D41">
              <w:rPr>
                <w:rFonts w:asciiTheme="minorEastAsia" w:eastAsiaTheme="minorEastAsia" w:hAnsiTheme="minorEastAsia"/>
                <w:sz w:val="18"/>
                <w:lang w:eastAsia="ja-JP"/>
              </w:rPr>
              <w:t>て行</w:t>
            </w:r>
            <w:r w:rsidRPr="00367D41">
              <w:rPr>
                <w:rFonts w:asciiTheme="minorEastAsia" w:eastAsiaTheme="minorEastAsia" w:hAnsiTheme="minorEastAsia"/>
                <w:spacing w:val="-2"/>
                <w:sz w:val="18"/>
                <w:lang w:eastAsia="ja-JP"/>
              </w:rPr>
              <w:t>わ</w:t>
            </w:r>
            <w:r w:rsidRPr="00367D41">
              <w:rPr>
                <w:rFonts w:asciiTheme="minorEastAsia" w:eastAsiaTheme="minorEastAsia" w:hAnsiTheme="minorEastAsia"/>
                <w:sz w:val="18"/>
                <w:lang w:eastAsia="ja-JP"/>
              </w:rPr>
              <w:t>れ</w:t>
            </w:r>
            <w:r w:rsidRPr="00367D41">
              <w:rPr>
                <w:rFonts w:asciiTheme="minorEastAsia" w:eastAsiaTheme="minorEastAsia" w:hAnsiTheme="minorEastAsia"/>
                <w:spacing w:val="-2"/>
                <w:sz w:val="18"/>
                <w:lang w:eastAsia="ja-JP"/>
              </w:rPr>
              <w:t>る</w:t>
            </w:r>
            <w:r w:rsidRPr="00367D41">
              <w:rPr>
                <w:rFonts w:asciiTheme="minorEastAsia" w:eastAsiaTheme="minorEastAsia" w:hAnsiTheme="minorEastAsia"/>
                <w:sz w:val="18"/>
                <w:lang w:eastAsia="ja-JP"/>
              </w:rPr>
              <w:t>も</w:t>
            </w:r>
            <w:r w:rsidRPr="00367D41">
              <w:rPr>
                <w:rFonts w:asciiTheme="minorEastAsia" w:eastAsiaTheme="minorEastAsia" w:hAnsiTheme="minorEastAsia"/>
                <w:spacing w:val="-2"/>
                <w:sz w:val="18"/>
                <w:lang w:eastAsia="ja-JP"/>
              </w:rPr>
              <w:t>の</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含</w:t>
            </w:r>
            <w:r w:rsidRPr="00367D41">
              <w:rPr>
                <w:rFonts w:asciiTheme="minorEastAsia" w:eastAsiaTheme="minorEastAsia" w:hAnsiTheme="minorEastAsia"/>
                <w:sz w:val="18"/>
                <w:lang w:eastAsia="ja-JP"/>
              </w:rPr>
              <w:t>む</w:t>
            </w:r>
            <w:r w:rsidRPr="00367D41">
              <w:rPr>
                <w:rFonts w:asciiTheme="minorEastAsia" w:eastAsiaTheme="minorEastAsia" w:hAnsiTheme="minorEastAsia"/>
                <w:spacing w:val="-108"/>
                <w:sz w:val="18"/>
                <w:lang w:eastAsia="ja-JP"/>
              </w:rPr>
              <w:t>。</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であ</w:t>
            </w:r>
            <w:r w:rsidRPr="00367D41">
              <w:rPr>
                <w:rFonts w:asciiTheme="minorEastAsia" w:eastAsiaTheme="minorEastAsia" w:hAnsiTheme="minorEastAsia"/>
                <w:spacing w:val="-2"/>
                <w:sz w:val="18"/>
                <w:lang w:eastAsia="ja-JP"/>
              </w:rPr>
              <w:t>っ</w:t>
            </w:r>
            <w:r w:rsidR="00833591">
              <w:rPr>
                <w:rFonts w:asciiTheme="minorEastAsia" w:eastAsiaTheme="minorEastAsia" w:hAnsiTheme="minorEastAsia"/>
                <w:sz w:val="18"/>
                <w:lang w:eastAsia="ja-JP"/>
              </w:rPr>
              <w:t>て、</w:t>
            </w:r>
            <w:r w:rsidRPr="00367D41">
              <w:rPr>
                <w:rFonts w:asciiTheme="minorEastAsia" w:eastAsiaTheme="minorEastAsia" w:hAnsiTheme="minorEastAsia"/>
                <w:sz w:val="18"/>
                <w:lang w:eastAsia="ja-JP"/>
              </w:rPr>
              <w:t>当該</w:t>
            </w:r>
            <w:r w:rsidRPr="00367D41">
              <w:rPr>
                <w:rFonts w:asciiTheme="minorEastAsia" w:eastAsiaTheme="minorEastAsia" w:hAnsiTheme="minorEastAsia"/>
                <w:spacing w:val="-2"/>
                <w:sz w:val="18"/>
                <w:lang w:eastAsia="ja-JP"/>
              </w:rPr>
              <w:t>行</w:t>
            </w:r>
            <w:r w:rsidRPr="00367D41">
              <w:rPr>
                <w:rFonts w:asciiTheme="minorEastAsia" w:eastAsiaTheme="minorEastAsia" w:hAnsiTheme="minorEastAsia"/>
                <w:sz w:val="18"/>
                <w:lang w:eastAsia="ja-JP"/>
              </w:rPr>
              <w:t>為</w:t>
            </w:r>
            <w:r w:rsidRPr="00367D41">
              <w:rPr>
                <w:rFonts w:asciiTheme="minorEastAsia" w:eastAsiaTheme="minorEastAsia" w:hAnsiTheme="minorEastAsia"/>
                <w:spacing w:val="-2"/>
                <w:sz w:val="18"/>
                <w:lang w:eastAsia="ja-JP"/>
              </w:rPr>
              <w:t>の</w:t>
            </w:r>
            <w:r w:rsidRPr="00367D41">
              <w:rPr>
                <w:rFonts w:asciiTheme="minorEastAsia" w:eastAsiaTheme="minorEastAsia" w:hAnsiTheme="minorEastAsia"/>
                <w:sz w:val="18"/>
                <w:lang w:eastAsia="ja-JP"/>
              </w:rPr>
              <w:t>対</w:t>
            </w:r>
            <w:r w:rsidRPr="00367D41">
              <w:rPr>
                <w:rFonts w:asciiTheme="minorEastAsia" w:eastAsiaTheme="minorEastAsia" w:hAnsiTheme="minorEastAsia"/>
                <w:spacing w:val="-2"/>
                <w:sz w:val="18"/>
                <w:lang w:eastAsia="ja-JP"/>
              </w:rPr>
              <w:t>象</w:t>
            </w:r>
            <w:r w:rsidRPr="00367D41">
              <w:rPr>
                <w:rFonts w:asciiTheme="minorEastAsia" w:eastAsiaTheme="minorEastAsia" w:hAnsiTheme="minorEastAsia"/>
                <w:sz w:val="18"/>
                <w:lang w:eastAsia="ja-JP"/>
              </w:rPr>
              <w:t>と</w:t>
            </w:r>
            <w:r w:rsidRPr="00367D41">
              <w:rPr>
                <w:rFonts w:asciiTheme="minorEastAsia" w:eastAsiaTheme="minorEastAsia" w:hAnsiTheme="minorEastAsia"/>
                <w:spacing w:val="-2"/>
                <w:sz w:val="18"/>
                <w:lang w:eastAsia="ja-JP"/>
              </w:rPr>
              <w:t>な</w:t>
            </w:r>
            <w:r w:rsidRPr="00367D41">
              <w:rPr>
                <w:rFonts w:asciiTheme="minorEastAsia" w:eastAsiaTheme="minorEastAsia" w:hAnsiTheme="minorEastAsia"/>
                <w:sz w:val="18"/>
                <w:lang w:eastAsia="ja-JP"/>
              </w:rPr>
              <w:t>っ</w:t>
            </w:r>
            <w:r w:rsidRPr="00367D41">
              <w:rPr>
                <w:rFonts w:asciiTheme="minorEastAsia" w:eastAsiaTheme="minorEastAsia" w:hAnsiTheme="minorEastAsia"/>
                <w:spacing w:val="-2"/>
                <w:sz w:val="18"/>
                <w:lang w:eastAsia="ja-JP"/>
              </w:rPr>
              <w:t>た</w:t>
            </w:r>
            <w:r w:rsidRPr="00367D41">
              <w:rPr>
                <w:rFonts w:asciiTheme="minorEastAsia" w:eastAsiaTheme="minorEastAsia" w:hAnsiTheme="minorEastAsia"/>
                <w:sz w:val="18"/>
                <w:lang w:eastAsia="ja-JP"/>
              </w:rPr>
              <w:t>児童</w:t>
            </w:r>
            <w:r w:rsidRPr="00367D41">
              <w:rPr>
                <w:rFonts w:asciiTheme="minorEastAsia" w:eastAsiaTheme="minorEastAsia" w:hAnsiTheme="minorEastAsia"/>
                <w:spacing w:val="-2"/>
                <w:sz w:val="18"/>
                <w:lang w:eastAsia="ja-JP"/>
              </w:rPr>
              <w:t>等</w:t>
            </w:r>
            <w:r w:rsidRPr="00367D41">
              <w:rPr>
                <w:rFonts w:asciiTheme="minorEastAsia" w:eastAsiaTheme="minorEastAsia" w:hAnsiTheme="minorEastAsia"/>
                <w:sz w:val="18"/>
                <w:lang w:eastAsia="ja-JP"/>
              </w:rPr>
              <w:t>が</w:t>
            </w:r>
            <w:r w:rsidRPr="00367D41">
              <w:rPr>
                <w:rFonts w:asciiTheme="minorEastAsia" w:eastAsiaTheme="minorEastAsia" w:hAnsiTheme="minorEastAsia"/>
                <w:spacing w:val="-2"/>
                <w:sz w:val="18"/>
                <w:lang w:eastAsia="ja-JP"/>
              </w:rPr>
              <w:t>心</w:t>
            </w:r>
            <w:r w:rsidRPr="00367D41">
              <w:rPr>
                <w:rFonts w:asciiTheme="minorEastAsia" w:eastAsiaTheme="minorEastAsia" w:hAnsiTheme="minorEastAsia"/>
                <w:sz w:val="18"/>
                <w:lang w:eastAsia="ja-JP"/>
              </w:rPr>
              <w:t>身</w:t>
            </w:r>
            <w:r w:rsidRPr="00367D41">
              <w:rPr>
                <w:rFonts w:asciiTheme="minorEastAsia" w:eastAsiaTheme="minorEastAsia" w:hAnsiTheme="minorEastAsia"/>
                <w:spacing w:val="-2"/>
                <w:sz w:val="18"/>
                <w:lang w:eastAsia="ja-JP"/>
              </w:rPr>
              <w:t>の</w:t>
            </w:r>
            <w:r w:rsidRPr="00367D41">
              <w:rPr>
                <w:rFonts w:asciiTheme="minorEastAsia" w:eastAsiaTheme="minorEastAsia" w:hAnsiTheme="minorEastAsia"/>
                <w:sz w:val="18"/>
                <w:lang w:eastAsia="ja-JP"/>
              </w:rPr>
              <w:t>苦</w:t>
            </w:r>
            <w:r w:rsidRPr="00367D41">
              <w:rPr>
                <w:rFonts w:asciiTheme="minorEastAsia" w:eastAsiaTheme="minorEastAsia" w:hAnsiTheme="minorEastAsia"/>
                <w:spacing w:val="-2"/>
                <w:sz w:val="18"/>
                <w:lang w:eastAsia="ja-JP"/>
              </w:rPr>
              <w:t>痛</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感</w:t>
            </w:r>
            <w:r w:rsidRPr="00367D41">
              <w:rPr>
                <w:rFonts w:asciiTheme="minorEastAsia" w:eastAsiaTheme="minorEastAsia" w:hAnsiTheme="minorEastAsia"/>
                <w:sz w:val="18"/>
                <w:lang w:eastAsia="ja-JP"/>
              </w:rPr>
              <w:t>じて</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z w:val="18"/>
                <w:lang w:eastAsia="ja-JP"/>
              </w:rPr>
              <w:t>る</w:t>
            </w:r>
            <w:r w:rsidRPr="00367D41">
              <w:rPr>
                <w:rFonts w:asciiTheme="minorEastAsia" w:eastAsiaTheme="minorEastAsia" w:hAnsiTheme="minorEastAsia"/>
                <w:spacing w:val="-2"/>
                <w:sz w:val="18"/>
                <w:lang w:eastAsia="ja-JP"/>
              </w:rPr>
              <w:t>も</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を</w:t>
            </w:r>
            <w:r w:rsidRPr="00367D41">
              <w:rPr>
                <w:rFonts w:asciiTheme="minorEastAsia" w:eastAsiaTheme="minorEastAsia" w:hAnsiTheme="minorEastAsia"/>
                <w:sz w:val="18"/>
                <w:lang w:eastAsia="ja-JP"/>
              </w:rPr>
              <w:t>い</w:t>
            </w:r>
            <w:r w:rsidRPr="00367D41">
              <w:rPr>
                <w:rFonts w:asciiTheme="minorEastAsia" w:eastAsiaTheme="minorEastAsia" w:hAnsiTheme="minorEastAsia"/>
                <w:spacing w:val="-2"/>
                <w:sz w:val="18"/>
                <w:lang w:eastAsia="ja-JP"/>
              </w:rPr>
              <w:t>う</w:t>
            </w:r>
            <w:r w:rsidRPr="00367D41">
              <w:rPr>
                <w:rFonts w:asciiTheme="minorEastAsia" w:eastAsiaTheme="minorEastAsia" w:hAnsiTheme="minorEastAsia"/>
                <w:sz w:val="18"/>
                <w:lang w:eastAsia="ja-JP"/>
              </w:rPr>
              <w:t>。</w:t>
            </w:r>
          </w:p>
          <w:p w14:paraId="3E684A1C" w14:textId="77777777" w:rsidR="00C70CAF" w:rsidRPr="00367D41" w:rsidRDefault="00C70CAF" w:rsidP="00C70CAF">
            <w:pPr>
              <w:pStyle w:val="Default"/>
              <w:snapToGrid w:val="0"/>
              <w:rPr>
                <w:rFonts w:asciiTheme="minorEastAsia" w:eastAsiaTheme="minorEastAsia" w:hAnsiTheme="minorEastAsia"/>
                <w:sz w:val="18"/>
                <w:lang w:eastAsia="ja-JP"/>
              </w:rPr>
            </w:pPr>
            <w:r w:rsidRPr="00367D41">
              <w:rPr>
                <w:rFonts w:asciiTheme="minorEastAsia" w:eastAsiaTheme="minorEastAsia" w:hAnsiTheme="minorEastAsia"/>
                <w:sz w:val="18"/>
                <w:lang w:eastAsia="ja-JP"/>
              </w:rPr>
              <w:t>２</w:t>
            </w:r>
            <w:r w:rsidRPr="00367D41">
              <w:rPr>
                <w:rFonts w:asciiTheme="minorEastAsia" w:eastAsiaTheme="minorEastAsia" w:hAnsiTheme="minorEastAsia" w:hint="eastAsia"/>
                <w:sz w:val="18"/>
                <w:lang w:eastAsia="ja-JP"/>
              </w:rPr>
              <w:t xml:space="preserve">　</w:t>
            </w:r>
            <w:r w:rsidRPr="00367D41">
              <w:rPr>
                <w:rFonts w:asciiTheme="minorEastAsia" w:eastAsiaTheme="minorEastAsia" w:hAnsiTheme="minorEastAsia"/>
                <w:spacing w:val="-2"/>
                <w:sz w:val="18"/>
                <w:lang w:eastAsia="ja-JP"/>
              </w:rPr>
              <w:t>こ</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法</w:t>
            </w:r>
            <w:r w:rsidRPr="00367D41">
              <w:rPr>
                <w:rFonts w:asciiTheme="minorEastAsia" w:eastAsiaTheme="minorEastAsia" w:hAnsiTheme="minorEastAsia"/>
                <w:sz w:val="18"/>
                <w:lang w:eastAsia="ja-JP"/>
              </w:rPr>
              <w:t>律</w:t>
            </w:r>
            <w:r w:rsidRPr="00367D41">
              <w:rPr>
                <w:rFonts w:asciiTheme="minorEastAsia" w:eastAsiaTheme="minorEastAsia" w:hAnsiTheme="minorEastAsia"/>
                <w:spacing w:val="-2"/>
                <w:sz w:val="18"/>
                <w:lang w:eastAsia="ja-JP"/>
              </w:rPr>
              <w:t>に</w:t>
            </w:r>
            <w:r w:rsidRPr="00367D41">
              <w:rPr>
                <w:rFonts w:asciiTheme="minorEastAsia" w:eastAsiaTheme="minorEastAsia" w:hAnsiTheme="minorEastAsia"/>
                <w:sz w:val="18"/>
                <w:lang w:eastAsia="ja-JP"/>
              </w:rPr>
              <w:t>お</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pacing w:val="-7"/>
                <w:sz w:val="18"/>
                <w:lang w:eastAsia="ja-JP"/>
              </w:rPr>
              <w:t>て</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学校</w:t>
            </w:r>
            <w:r w:rsidRPr="00367D41">
              <w:rPr>
                <w:rFonts w:asciiTheme="minorEastAsia" w:eastAsiaTheme="minorEastAsia" w:hAnsiTheme="minorEastAsia"/>
                <w:spacing w:val="-10"/>
                <w:sz w:val="18"/>
                <w:lang w:eastAsia="ja-JP"/>
              </w:rPr>
              <w:t>」</w:t>
            </w:r>
            <w:r w:rsidRPr="00367D41">
              <w:rPr>
                <w:rFonts w:asciiTheme="minorEastAsia" w:eastAsiaTheme="minorEastAsia" w:hAnsiTheme="minorEastAsia"/>
                <w:sz w:val="18"/>
                <w:lang w:eastAsia="ja-JP"/>
              </w:rPr>
              <w:t>と</w:t>
            </w:r>
            <w:r w:rsidRPr="00367D41">
              <w:rPr>
                <w:rFonts w:asciiTheme="minorEastAsia" w:eastAsiaTheme="minorEastAsia" w:hAnsiTheme="minorEastAsia"/>
                <w:spacing w:val="-2"/>
                <w:sz w:val="18"/>
                <w:lang w:eastAsia="ja-JP"/>
              </w:rPr>
              <w:t>は</w:t>
            </w:r>
            <w:r w:rsidR="00833591">
              <w:rPr>
                <w:rFonts w:asciiTheme="minorEastAsia" w:eastAsiaTheme="minorEastAsia" w:hAnsiTheme="minorEastAsia"/>
                <w:spacing w:val="-7"/>
                <w:sz w:val="18"/>
                <w:lang w:eastAsia="ja-JP"/>
              </w:rPr>
              <w:t>、</w:t>
            </w:r>
            <w:r w:rsidRPr="00367D41">
              <w:rPr>
                <w:rFonts w:asciiTheme="minorEastAsia" w:eastAsiaTheme="minorEastAsia" w:hAnsiTheme="minorEastAsia"/>
                <w:spacing w:val="-2"/>
                <w:sz w:val="18"/>
                <w:lang w:eastAsia="ja-JP"/>
              </w:rPr>
              <w:t>学</w:t>
            </w:r>
            <w:r w:rsidRPr="00367D41">
              <w:rPr>
                <w:rFonts w:asciiTheme="minorEastAsia" w:eastAsiaTheme="minorEastAsia" w:hAnsiTheme="minorEastAsia"/>
                <w:sz w:val="18"/>
                <w:lang w:eastAsia="ja-JP"/>
              </w:rPr>
              <w:t>校</w:t>
            </w:r>
            <w:r w:rsidRPr="00367D41">
              <w:rPr>
                <w:rFonts w:asciiTheme="minorEastAsia" w:eastAsiaTheme="minorEastAsia" w:hAnsiTheme="minorEastAsia"/>
                <w:spacing w:val="-2"/>
                <w:sz w:val="18"/>
                <w:lang w:eastAsia="ja-JP"/>
              </w:rPr>
              <w:t>教</w:t>
            </w:r>
            <w:r w:rsidRPr="00367D41">
              <w:rPr>
                <w:rFonts w:asciiTheme="minorEastAsia" w:eastAsiaTheme="minorEastAsia" w:hAnsiTheme="minorEastAsia"/>
                <w:sz w:val="18"/>
                <w:lang w:eastAsia="ja-JP"/>
              </w:rPr>
              <w:t>育</w:t>
            </w:r>
            <w:r w:rsidRPr="00367D41">
              <w:rPr>
                <w:rFonts w:asciiTheme="minorEastAsia" w:eastAsiaTheme="minorEastAsia" w:hAnsiTheme="minorEastAsia"/>
                <w:spacing w:val="-10"/>
                <w:sz w:val="18"/>
                <w:lang w:eastAsia="ja-JP"/>
              </w:rPr>
              <w:t>法</w:t>
            </w:r>
            <w:r w:rsidRPr="00367D41">
              <w:rPr>
                <w:rFonts w:asciiTheme="minorEastAsia" w:eastAsiaTheme="minorEastAsia" w:hAnsiTheme="minorEastAsia"/>
                <w:sz w:val="18"/>
                <w:lang w:eastAsia="ja-JP"/>
              </w:rPr>
              <w:t>（昭</w:t>
            </w:r>
            <w:r w:rsidRPr="00367D41">
              <w:rPr>
                <w:rFonts w:asciiTheme="minorEastAsia" w:eastAsiaTheme="minorEastAsia" w:hAnsiTheme="minorEastAsia"/>
                <w:spacing w:val="-2"/>
                <w:sz w:val="18"/>
                <w:lang w:eastAsia="ja-JP"/>
              </w:rPr>
              <w:t>和</w:t>
            </w:r>
            <w:r w:rsidRPr="00367D41">
              <w:rPr>
                <w:rFonts w:asciiTheme="minorEastAsia" w:eastAsiaTheme="minorEastAsia" w:hAnsiTheme="minorEastAsia"/>
                <w:sz w:val="18"/>
                <w:lang w:eastAsia="ja-JP"/>
              </w:rPr>
              <w:t>２</w:t>
            </w:r>
            <w:r w:rsidRPr="00367D41">
              <w:rPr>
                <w:rFonts w:asciiTheme="minorEastAsia" w:eastAsiaTheme="minorEastAsia" w:hAnsiTheme="minorEastAsia"/>
                <w:spacing w:val="-2"/>
                <w:sz w:val="18"/>
                <w:lang w:eastAsia="ja-JP"/>
              </w:rPr>
              <w:t>２</w:t>
            </w:r>
            <w:r w:rsidRPr="00367D41">
              <w:rPr>
                <w:rFonts w:asciiTheme="minorEastAsia" w:eastAsiaTheme="minorEastAsia" w:hAnsiTheme="minorEastAsia"/>
                <w:sz w:val="18"/>
                <w:lang w:eastAsia="ja-JP"/>
              </w:rPr>
              <w:t>年</w:t>
            </w:r>
            <w:r w:rsidRPr="00367D41">
              <w:rPr>
                <w:rFonts w:asciiTheme="minorEastAsia" w:eastAsiaTheme="minorEastAsia" w:hAnsiTheme="minorEastAsia"/>
                <w:spacing w:val="-2"/>
                <w:sz w:val="18"/>
                <w:lang w:eastAsia="ja-JP"/>
              </w:rPr>
              <w:t>法</w:t>
            </w:r>
            <w:r w:rsidRPr="00367D41">
              <w:rPr>
                <w:rFonts w:asciiTheme="minorEastAsia" w:eastAsiaTheme="minorEastAsia" w:hAnsiTheme="minorEastAsia"/>
                <w:sz w:val="18"/>
                <w:lang w:eastAsia="ja-JP"/>
              </w:rPr>
              <w:t>律</w:t>
            </w:r>
            <w:r w:rsidRPr="00367D41">
              <w:rPr>
                <w:rFonts w:asciiTheme="minorEastAsia" w:eastAsiaTheme="minorEastAsia" w:hAnsiTheme="minorEastAsia"/>
                <w:spacing w:val="-2"/>
                <w:sz w:val="18"/>
                <w:lang w:eastAsia="ja-JP"/>
              </w:rPr>
              <w:t>第</w:t>
            </w:r>
            <w:r w:rsidRPr="00367D41">
              <w:rPr>
                <w:rFonts w:asciiTheme="minorEastAsia" w:eastAsiaTheme="minorEastAsia" w:hAnsiTheme="minorEastAsia"/>
                <w:sz w:val="18"/>
                <w:lang w:eastAsia="ja-JP"/>
              </w:rPr>
              <w:t>２</w:t>
            </w:r>
            <w:r w:rsidRPr="00367D41">
              <w:rPr>
                <w:rFonts w:asciiTheme="minorEastAsia" w:eastAsiaTheme="minorEastAsia" w:hAnsiTheme="minorEastAsia"/>
                <w:spacing w:val="-2"/>
                <w:sz w:val="18"/>
                <w:lang w:eastAsia="ja-JP"/>
              </w:rPr>
              <w:t>６</w:t>
            </w:r>
            <w:r w:rsidRPr="00367D41">
              <w:rPr>
                <w:rFonts w:asciiTheme="minorEastAsia" w:eastAsiaTheme="minorEastAsia" w:hAnsiTheme="minorEastAsia"/>
                <w:sz w:val="18"/>
                <w:lang w:eastAsia="ja-JP"/>
              </w:rPr>
              <w:t>号</w:t>
            </w:r>
            <w:r w:rsidRPr="00367D41">
              <w:rPr>
                <w:rFonts w:asciiTheme="minorEastAsia" w:eastAsiaTheme="minorEastAsia" w:hAnsiTheme="minorEastAsia"/>
                <w:spacing w:val="-7"/>
                <w:sz w:val="18"/>
                <w:lang w:eastAsia="ja-JP"/>
              </w:rPr>
              <w:t>）</w:t>
            </w:r>
            <w:r w:rsidRPr="00367D41">
              <w:rPr>
                <w:rFonts w:asciiTheme="minorEastAsia" w:eastAsiaTheme="minorEastAsia" w:hAnsiTheme="minorEastAsia"/>
                <w:spacing w:val="-2"/>
                <w:sz w:val="18"/>
                <w:lang w:eastAsia="ja-JP"/>
              </w:rPr>
              <w:t>第</w:t>
            </w:r>
            <w:r w:rsidRPr="00367D41">
              <w:rPr>
                <w:rFonts w:asciiTheme="minorEastAsia" w:eastAsiaTheme="minorEastAsia" w:hAnsiTheme="minorEastAsia"/>
                <w:sz w:val="18"/>
                <w:lang w:eastAsia="ja-JP"/>
              </w:rPr>
              <w:t>１</w:t>
            </w:r>
            <w:r w:rsidRPr="00367D41">
              <w:rPr>
                <w:rFonts w:asciiTheme="minorEastAsia" w:eastAsiaTheme="minorEastAsia" w:hAnsiTheme="minorEastAsia"/>
                <w:spacing w:val="-2"/>
                <w:sz w:val="18"/>
                <w:lang w:eastAsia="ja-JP"/>
              </w:rPr>
              <w:t>条に</w:t>
            </w:r>
            <w:r w:rsidRPr="00367D41">
              <w:rPr>
                <w:rFonts w:asciiTheme="minorEastAsia" w:eastAsiaTheme="minorEastAsia" w:hAnsiTheme="minorEastAsia"/>
                <w:sz w:val="18"/>
                <w:lang w:eastAsia="ja-JP"/>
              </w:rPr>
              <w:t>規定</w:t>
            </w:r>
            <w:r w:rsidRPr="00367D41">
              <w:rPr>
                <w:rFonts w:asciiTheme="minorEastAsia" w:eastAsiaTheme="minorEastAsia" w:hAnsiTheme="minorEastAsia"/>
                <w:spacing w:val="-2"/>
                <w:sz w:val="18"/>
                <w:lang w:eastAsia="ja-JP"/>
              </w:rPr>
              <w:t>る</w:t>
            </w:r>
            <w:r w:rsidRPr="00367D41">
              <w:rPr>
                <w:rFonts w:asciiTheme="minorEastAsia" w:eastAsiaTheme="minorEastAsia" w:hAnsiTheme="minorEastAsia"/>
                <w:sz w:val="18"/>
                <w:lang w:eastAsia="ja-JP"/>
              </w:rPr>
              <w:t>小</w:t>
            </w:r>
            <w:r w:rsidRPr="00367D41">
              <w:rPr>
                <w:rFonts w:asciiTheme="minorEastAsia" w:eastAsiaTheme="minorEastAsia" w:hAnsiTheme="minorEastAsia"/>
                <w:spacing w:val="-2"/>
                <w:sz w:val="18"/>
                <w:lang w:eastAsia="ja-JP"/>
              </w:rPr>
              <w:t>学</w:t>
            </w:r>
            <w:r w:rsidRPr="00367D41">
              <w:rPr>
                <w:rFonts w:asciiTheme="minorEastAsia" w:eastAsiaTheme="minorEastAsia" w:hAnsiTheme="minorEastAsia"/>
                <w:sz w:val="18"/>
                <w:lang w:eastAsia="ja-JP"/>
              </w:rPr>
              <w:t>校</w:t>
            </w:r>
            <w:r w:rsidR="0083359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中</w:t>
            </w:r>
            <w:r w:rsidRPr="00367D41">
              <w:rPr>
                <w:rFonts w:asciiTheme="minorEastAsia" w:eastAsiaTheme="minorEastAsia" w:hAnsiTheme="minorEastAsia"/>
                <w:spacing w:val="-2"/>
                <w:sz w:val="18"/>
                <w:lang w:eastAsia="ja-JP"/>
              </w:rPr>
              <w:t>学</w:t>
            </w:r>
            <w:r w:rsidRPr="00367D41">
              <w:rPr>
                <w:rFonts w:asciiTheme="minorEastAsia" w:eastAsiaTheme="minorEastAsia" w:hAnsiTheme="minorEastAsia"/>
                <w:sz w:val="18"/>
                <w:lang w:eastAsia="ja-JP"/>
              </w:rPr>
              <w:t>校</w:t>
            </w:r>
            <w:r w:rsidR="0083359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高等</w:t>
            </w:r>
            <w:r w:rsidRPr="00367D41">
              <w:rPr>
                <w:rFonts w:asciiTheme="minorEastAsia" w:eastAsiaTheme="minorEastAsia" w:hAnsiTheme="minorEastAsia"/>
                <w:spacing w:val="-2"/>
                <w:sz w:val="18"/>
                <w:lang w:eastAsia="ja-JP"/>
              </w:rPr>
              <w:t>学</w:t>
            </w:r>
            <w:r w:rsidRPr="00367D41">
              <w:rPr>
                <w:rFonts w:asciiTheme="minorEastAsia" w:eastAsiaTheme="minorEastAsia" w:hAnsiTheme="minorEastAsia"/>
                <w:sz w:val="18"/>
                <w:lang w:eastAsia="ja-JP"/>
              </w:rPr>
              <w:t>校</w:t>
            </w:r>
            <w:r w:rsidR="0083359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中</w:t>
            </w:r>
            <w:r w:rsidRPr="00367D41">
              <w:rPr>
                <w:rFonts w:asciiTheme="minorEastAsia" w:eastAsiaTheme="minorEastAsia" w:hAnsiTheme="minorEastAsia"/>
                <w:spacing w:val="-2"/>
                <w:sz w:val="18"/>
                <w:lang w:eastAsia="ja-JP"/>
              </w:rPr>
              <w:t>等</w:t>
            </w:r>
            <w:r w:rsidRPr="00367D41">
              <w:rPr>
                <w:rFonts w:asciiTheme="minorEastAsia" w:eastAsiaTheme="minorEastAsia" w:hAnsiTheme="minorEastAsia"/>
                <w:sz w:val="18"/>
                <w:lang w:eastAsia="ja-JP"/>
              </w:rPr>
              <w:t>教</w:t>
            </w:r>
            <w:r w:rsidRPr="00367D41">
              <w:rPr>
                <w:rFonts w:asciiTheme="minorEastAsia" w:eastAsiaTheme="minorEastAsia" w:hAnsiTheme="minorEastAsia"/>
                <w:spacing w:val="-2"/>
                <w:sz w:val="18"/>
                <w:lang w:eastAsia="ja-JP"/>
              </w:rPr>
              <w:t>育</w:t>
            </w:r>
            <w:r w:rsidRPr="00367D41">
              <w:rPr>
                <w:rFonts w:asciiTheme="minorEastAsia" w:eastAsiaTheme="minorEastAsia" w:hAnsiTheme="minorEastAsia"/>
                <w:sz w:val="18"/>
                <w:lang w:eastAsia="ja-JP"/>
              </w:rPr>
              <w:t>学</w:t>
            </w:r>
            <w:r w:rsidRPr="00367D41">
              <w:rPr>
                <w:rFonts w:asciiTheme="minorEastAsia" w:eastAsiaTheme="minorEastAsia" w:hAnsiTheme="minorEastAsia"/>
                <w:spacing w:val="-2"/>
                <w:sz w:val="18"/>
                <w:lang w:eastAsia="ja-JP"/>
              </w:rPr>
              <w:t>校</w:t>
            </w:r>
            <w:r w:rsidRPr="00367D41">
              <w:rPr>
                <w:rFonts w:asciiTheme="minorEastAsia" w:eastAsiaTheme="minorEastAsia" w:hAnsiTheme="minorEastAsia"/>
                <w:sz w:val="18"/>
                <w:lang w:eastAsia="ja-JP"/>
              </w:rPr>
              <w:t>及び</w:t>
            </w:r>
            <w:r w:rsidRPr="00367D41">
              <w:rPr>
                <w:rFonts w:asciiTheme="minorEastAsia" w:eastAsiaTheme="minorEastAsia" w:hAnsiTheme="minorEastAsia"/>
                <w:spacing w:val="-2"/>
                <w:sz w:val="18"/>
                <w:lang w:eastAsia="ja-JP"/>
              </w:rPr>
              <w:t>特</w:t>
            </w:r>
            <w:r w:rsidRPr="00367D41">
              <w:rPr>
                <w:rFonts w:asciiTheme="minorEastAsia" w:eastAsiaTheme="minorEastAsia" w:hAnsiTheme="minorEastAsia"/>
                <w:sz w:val="18"/>
                <w:lang w:eastAsia="ja-JP"/>
              </w:rPr>
              <w:t>別</w:t>
            </w:r>
            <w:r w:rsidRPr="00367D41">
              <w:rPr>
                <w:rFonts w:asciiTheme="minorEastAsia" w:eastAsiaTheme="minorEastAsia" w:hAnsiTheme="minorEastAsia"/>
                <w:spacing w:val="-2"/>
                <w:sz w:val="18"/>
                <w:lang w:eastAsia="ja-JP"/>
              </w:rPr>
              <w:t>支</w:t>
            </w:r>
            <w:r w:rsidRPr="00367D41">
              <w:rPr>
                <w:rFonts w:asciiTheme="minorEastAsia" w:eastAsiaTheme="minorEastAsia" w:hAnsiTheme="minorEastAsia"/>
                <w:sz w:val="18"/>
                <w:lang w:eastAsia="ja-JP"/>
              </w:rPr>
              <w:t>援</w:t>
            </w:r>
            <w:r w:rsidRPr="00367D41">
              <w:rPr>
                <w:rFonts w:asciiTheme="minorEastAsia" w:eastAsiaTheme="minorEastAsia" w:hAnsiTheme="minorEastAsia"/>
                <w:spacing w:val="-2"/>
                <w:sz w:val="18"/>
                <w:lang w:eastAsia="ja-JP"/>
              </w:rPr>
              <w:t>学</w:t>
            </w:r>
            <w:r w:rsidRPr="00367D41">
              <w:rPr>
                <w:rFonts w:asciiTheme="minorEastAsia" w:eastAsiaTheme="minorEastAsia" w:hAnsiTheme="minorEastAsia"/>
                <w:sz w:val="18"/>
                <w:lang w:eastAsia="ja-JP"/>
              </w:rPr>
              <w:t>校</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幼</w:t>
            </w:r>
            <w:r w:rsidRPr="00367D41">
              <w:rPr>
                <w:rFonts w:asciiTheme="minorEastAsia" w:eastAsiaTheme="minorEastAsia" w:hAnsiTheme="minorEastAsia"/>
                <w:spacing w:val="-2"/>
                <w:sz w:val="18"/>
                <w:lang w:eastAsia="ja-JP"/>
              </w:rPr>
              <w:t>稚</w:t>
            </w:r>
            <w:r w:rsidRPr="00367D41">
              <w:rPr>
                <w:rFonts w:asciiTheme="minorEastAsia" w:eastAsiaTheme="minorEastAsia" w:hAnsiTheme="minorEastAsia"/>
                <w:sz w:val="18"/>
                <w:lang w:eastAsia="ja-JP"/>
              </w:rPr>
              <w:t>部を</w:t>
            </w:r>
            <w:r w:rsidRPr="00367D41">
              <w:rPr>
                <w:rFonts w:asciiTheme="minorEastAsia" w:eastAsiaTheme="minorEastAsia" w:hAnsiTheme="minorEastAsia"/>
                <w:spacing w:val="-2"/>
                <w:sz w:val="18"/>
                <w:lang w:eastAsia="ja-JP"/>
              </w:rPr>
              <w:t>除</w:t>
            </w:r>
            <w:r w:rsidRPr="00367D41">
              <w:rPr>
                <w:rFonts w:asciiTheme="minorEastAsia" w:eastAsiaTheme="minorEastAsia" w:hAnsiTheme="minorEastAsia"/>
                <w:sz w:val="18"/>
                <w:lang w:eastAsia="ja-JP"/>
              </w:rPr>
              <w:t>く</w:t>
            </w:r>
            <w:r w:rsidRPr="00367D41">
              <w:rPr>
                <w:rFonts w:asciiTheme="minorEastAsia" w:eastAsiaTheme="minorEastAsia" w:hAnsiTheme="minorEastAsia"/>
                <w:spacing w:val="-108"/>
                <w:sz w:val="18"/>
                <w:lang w:eastAsia="ja-JP"/>
              </w:rPr>
              <w:t>。</w:t>
            </w:r>
            <w:r w:rsidRPr="00367D41">
              <w:rPr>
                <w:rFonts w:asciiTheme="minorEastAsia" w:eastAsiaTheme="minorEastAsia" w:hAnsiTheme="minorEastAsia"/>
                <w:sz w:val="18"/>
                <w:lang w:eastAsia="ja-JP"/>
              </w:rPr>
              <w:t>） をい</w:t>
            </w:r>
            <w:r w:rsidRPr="00367D41">
              <w:rPr>
                <w:rFonts w:asciiTheme="minorEastAsia" w:eastAsiaTheme="minorEastAsia" w:hAnsiTheme="minorEastAsia"/>
                <w:spacing w:val="-2"/>
                <w:sz w:val="18"/>
                <w:lang w:eastAsia="ja-JP"/>
              </w:rPr>
              <w:t>う</w:t>
            </w:r>
            <w:r w:rsidRPr="00367D41">
              <w:rPr>
                <w:rFonts w:asciiTheme="minorEastAsia" w:eastAsiaTheme="minorEastAsia" w:hAnsiTheme="minorEastAsia"/>
                <w:sz w:val="18"/>
                <w:lang w:eastAsia="ja-JP"/>
              </w:rPr>
              <w:t>。</w:t>
            </w:r>
          </w:p>
          <w:p w14:paraId="41EFF295" w14:textId="77777777" w:rsidR="00C70CAF" w:rsidRPr="00367D41" w:rsidRDefault="00C70CAF" w:rsidP="00C70CAF">
            <w:pPr>
              <w:pStyle w:val="Default"/>
              <w:snapToGrid w:val="0"/>
              <w:rPr>
                <w:rFonts w:asciiTheme="minorEastAsia" w:eastAsiaTheme="minorEastAsia" w:hAnsiTheme="minorEastAsia"/>
                <w:sz w:val="18"/>
                <w:lang w:eastAsia="ja-JP"/>
              </w:rPr>
            </w:pPr>
            <w:r w:rsidRPr="00367D41">
              <w:rPr>
                <w:rFonts w:asciiTheme="minorEastAsia" w:eastAsiaTheme="minorEastAsia" w:hAnsiTheme="minorEastAsia"/>
                <w:sz w:val="18"/>
                <w:lang w:eastAsia="ja-JP"/>
              </w:rPr>
              <w:t>３</w:t>
            </w:r>
            <w:r w:rsidRPr="00367D41">
              <w:rPr>
                <w:rFonts w:asciiTheme="minorEastAsia" w:eastAsiaTheme="minorEastAsia" w:hAnsiTheme="minorEastAsia" w:hint="eastAsia"/>
                <w:sz w:val="18"/>
                <w:lang w:eastAsia="ja-JP"/>
              </w:rPr>
              <w:t xml:space="preserve">　</w:t>
            </w:r>
            <w:r w:rsidRPr="00367D41">
              <w:rPr>
                <w:rFonts w:asciiTheme="minorEastAsia" w:eastAsiaTheme="minorEastAsia" w:hAnsiTheme="minorEastAsia"/>
                <w:spacing w:val="-2"/>
                <w:sz w:val="18"/>
                <w:lang w:eastAsia="ja-JP"/>
              </w:rPr>
              <w:t>こ</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法</w:t>
            </w:r>
            <w:r w:rsidRPr="00367D41">
              <w:rPr>
                <w:rFonts w:asciiTheme="minorEastAsia" w:eastAsiaTheme="minorEastAsia" w:hAnsiTheme="minorEastAsia"/>
                <w:sz w:val="18"/>
                <w:lang w:eastAsia="ja-JP"/>
              </w:rPr>
              <w:t>律</w:t>
            </w:r>
            <w:r w:rsidRPr="00367D41">
              <w:rPr>
                <w:rFonts w:asciiTheme="minorEastAsia" w:eastAsiaTheme="minorEastAsia" w:hAnsiTheme="minorEastAsia"/>
                <w:spacing w:val="-2"/>
                <w:sz w:val="18"/>
                <w:lang w:eastAsia="ja-JP"/>
              </w:rPr>
              <w:t>に</w:t>
            </w:r>
            <w:r w:rsidRPr="00367D41">
              <w:rPr>
                <w:rFonts w:asciiTheme="minorEastAsia" w:eastAsiaTheme="minorEastAsia" w:hAnsiTheme="minorEastAsia"/>
                <w:sz w:val="18"/>
                <w:lang w:eastAsia="ja-JP"/>
              </w:rPr>
              <w:t>お</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z w:val="18"/>
                <w:lang w:eastAsia="ja-JP"/>
              </w:rPr>
              <w:t>て</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児童</w:t>
            </w:r>
            <w:r w:rsidRPr="00367D41">
              <w:rPr>
                <w:rFonts w:asciiTheme="minorEastAsia" w:eastAsiaTheme="minorEastAsia" w:hAnsiTheme="minorEastAsia"/>
                <w:spacing w:val="-2"/>
                <w:sz w:val="18"/>
                <w:lang w:eastAsia="ja-JP"/>
              </w:rPr>
              <w:t>等</w:t>
            </w:r>
            <w:r w:rsidRPr="00367D41">
              <w:rPr>
                <w:rFonts w:asciiTheme="minorEastAsia" w:eastAsiaTheme="minorEastAsia" w:hAnsiTheme="minorEastAsia"/>
                <w:sz w:val="18"/>
                <w:lang w:eastAsia="ja-JP"/>
              </w:rPr>
              <w:t>」</w:t>
            </w:r>
            <w:r w:rsidRPr="00367D41">
              <w:rPr>
                <w:rFonts w:asciiTheme="minorEastAsia" w:eastAsiaTheme="minorEastAsia" w:hAnsiTheme="minorEastAsia"/>
                <w:spacing w:val="-2"/>
                <w:sz w:val="18"/>
                <w:lang w:eastAsia="ja-JP"/>
              </w:rPr>
              <w:t>と</w:t>
            </w:r>
            <w:r w:rsidRPr="00367D41">
              <w:rPr>
                <w:rFonts w:asciiTheme="minorEastAsia" w:eastAsiaTheme="minorEastAsia" w:hAnsiTheme="minorEastAsia"/>
                <w:sz w:val="18"/>
                <w:lang w:eastAsia="ja-JP"/>
              </w:rPr>
              <w:t>は</w:t>
            </w:r>
            <w:r w:rsidR="0083359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学</w:t>
            </w:r>
            <w:r w:rsidRPr="00367D41">
              <w:rPr>
                <w:rFonts w:asciiTheme="minorEastAsia" w:eastAsiaTheme="minorEastAsia" w:hAnsiTheme="minorEastAsia"/>
                <w:spacing w:val="-2"/>
                <w:sz w:val="18"/>
                <w:lang w:eastAsia="ja-JP"/>
              </w:rPr>
              <w:t>校</w:t>
            </w:r>
            <w:r w:rsidRPr="00367D41">
              <w:rPr>
                <w:rFonts w:asciiTheme="minorEastAsia" w:eastAsiaTheme="minorEastAsia" w:hAnsiTheme="minorEastAsia"/>
                <w:sz w:val="18"/>
                <w:lang w:eastAsia="ja-JP"/>
              </w:rPr>
              <w:t>に</w:t>
            </w:r>
            <w:r w:rsidRPr="00367D41">
              <w:rPr>
                <w:rFonts w:asciiTheme="minorEastAsia" w:eastAsiaTheme="minorEastAsia" w:hAnsiTheme="minorEastAsia"/>
                <w:spacing w:val="-2"/>
                <w:sz w:val="18"/>
                <w:lang w:eastAsia="ja-JP"/>
              </w:rPr>
              <w:t>在</w:t>
            </w:r>
            <w:r w:rsidRPr="00367D41">
              <w:rPr>
                <w:rFonts w:asciiTheme="minorEastAsia" w:eastAsiaTheme="minorEastAsia" w:hAnsiTheme="minorEastAsia"/>
                <w:sz w:val="18"/>
                <w:lang w:eastAsia="ja-JP"/>
              </w:rPr>
              <w:t>籍す</w:t>
            </w:r>
            <w:r w:rsidRPr="00367D41">
              <w:rPr>
                <w:rFonts w:asciiTheme="minorEastAsia" w:eastAsiaTheme="minorEastAsia" w:hAnsiTheme="minorEastAsia"/>
                <w:spacing w:val="-2"/>
                <w:sz w:val="18"/>
                <w:lang w:eastAsia="ja-JP"/>
              </w:rPr>
              <w:t>る</w:t>
            </w:r>
            <w:r w:rsidRPr="00367D41">
              <w:rPr>
                <w:rFonts w:asciiTheme="minorEastAsia" w:eastAsiaTheme="minorEastAsia" w:hAnsiTheme="minorEastAsia"/>
                <w:sz w:val="18"/>
                <w:lang w:eastAsia="ja-JP"/>
              </w:rPr>
              <w:t>児</w:t>
            </w:r>
            <w:r w:rsidRPr="00367D41">
              <w:rPr>
                <w:rFonts w:asciiTheme="minorEastAsia" w:eastAsiaTheme="minorEastAsia" w:hAnsiTheme="minorEastAsia"/>
                <w:spacing w:val="-2"/>
                <w:sz w:val="18"/>
                <w:lang w:eastAsia="ja-JP"/>
              </w:rPr>
              <w:t>童</w:t>
            </w:r>
            <w:r w:rsidRPr="00367D41">
              <w:rPr>
                <w:rFonts w:asciiTheme="minorEastAsia" w:eastAsiaTheme="minorEastAsia" w:hAnsiTheme="minorEastAsia"/>
                <w:sz w:val="18"/>
                <w:lang w:eastAsia="ja-JP"/>
              </w:rPr>
              <w:t>又</w:t>
            </w:r>
            <w:r w:rsidRPr="00367D41">
              <w:rPr>
                <w:rFonts w:asciiTheme="minorEastAsia" w:eastAsiaTheme="minorEastAsia" w:hAnsiTheme="minorEastAsia"/>
                <w:spacing w:val="-2"/>
                <w:sz w:val="18"/>
                <w:lang w:eastAsia="ja-JP"/>
              </w:rPr>
              <w:t>は</w:t>
            </w:r>
            <w:r w:rsidRPr="00367D41">
              <w:rPr>
                <w:rFonts w:asciiTheme="minorEastAsia" w:eastAsiaTheme="minorEastAsia" w:hAnsiTheme="minorEastAsia"/>
                <w:sz w:val="18"/>
                <w:lang w:eastAsia="ja-JP"/>
              </w:rPr>
              <w:t>生</w:t>
            </w:r>
            <w:r w:rsidRPr="00367D41">
              <w:rPr>
                <w:rFonts w:asciiTheme="minorEastAsia" w:eastAsiaTheme="minorEastAsia" w:hAnsiTheme="minorEastAsia"/>
                <w:spacing w:val="-2"/>
                <w:sz w:val="18"/>
                <w:lang w:eastAsia="ja-JP"/>
              </w:rPr>
              <w:t>徒</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z w:val="18"/>
                <w:lang w:eastAsia="ja-JP"/>
              </w:rPr>
              <w:t>う。</w:t>
            </w:r>
          </w:p>
          <w:p w14:paraId="2D3A12E0" w14:textId="77777777" w:rsidR="00C70CAF" w:rsidRPr="00523C62" w:rsidRDefault="00C70CAF" w:rsidP="00C70CAF">
            <w:pPr>
              <w:pStyle w:val="Default"/>
              <w:snapToGrid w:val="0"/>
              <w:rPr>
                <w:rFonts w:hAnsi="ＭＳ 明朝"/>
                <w:lang w:eastAsia="ja-JP"/>
              </w:rPr>
            </w:pPr>
            <w:r w:rsidRPr="00367D41">
              <w:rPr>
                <w:rFonts w:asciiTheme="minorEastAsia" w:eastAsiaTheme="minorEastAsia" w:hAnsiTheme="minorEastAsia"/>
                <w:sz w:val="18"/>
                <w:lang w:eastAsia="ja-JP"/>
              </w:rPr>
              <w:t>４</w:t>
            </w:r>
            <w:r w:rsidRPr="00367D41">
              <w:rPr>
                <w:rFonts w:asciiTheme="minorEastAsia" w:eastAsiaTheme="minorEastAsia" w:hAnsiTheme="minorEastAsia" w:hint="eastAsia"/>
                <w:sz w:val="18"/>
                <w:lang w:eastAsia="ja-JP"/>
              </w:rPr>
              <w:t xml:space="preserve">　</w:t>
            </w:r>
            <w:r w:rsidRPr="00367D41">
              <w:rPr>
                <w:rFonts w:asciiTheme="minorEastAsia" w:eastAsiaTheme="minorEastAsia" w:hAnsiTheme="minorEastAsia"/>
                <w:spacing w:val="-2"/>
                <w:sz w:val="18"/>
                <w:lang w:eastAsia="ja-JP"/>
              </w:rPr>
              <w:t>こ</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法</w:t>
            </w:r>
            <w:r w:rsidRPr="00367D41">
              <w:rPr>
                <w:rFonts w:asciiTheme="minorEastAsia" w:eastAsiaTheme="minorEastAsia" w:hAnsiTheme="minorEastAsia"/>
                <w:sz w:val="18"/>
                <w:lang w:eastAsia="ja-JP"/>
              </w:rPr>
              <w:t>律</w:t>
            </w:r>
            <w:r w:rsidRPr="00367D41">
              <w:rPr>
                <w:rFonts w:asciiTheme="minorEastAsia" w:eastAsiaTheme="minorEastAsia" w:hAnsiTheme="minorEastAsia"/>
                <w:spacing w:val="-2"/>
                <w:sz w:val="18"/>
                <w:lang w:eastAsia="ja-JP"/>
              </w:rPr>
              <w:t>に</w:t>
            </w:r>
            <w:r w:rsidRPr="00367D41">
              <w:rPr>
                <w:rFonts w:asciiTheme="minorEastAsia" w:eastAsiaTheme="minorEastAsia" w:hAnsiTheme="minorEastAsia"/>
                <w:sz w:val="18"/>
                <w:lang w:eastAsia="ja-JP"/>
              </w:rPr>
              <w:t>お</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pacing w:val="-7"/>
                <w:sz w:val="18"/>
                <w:lang w:eastAsia="ja-JP"/>
              </w:rPr>
              <w:t>て</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保護</w:t>
            </w:r>
            <w:r w:rsidRPr="00367D41">
              <w:rPr>
                <w:rFonts w:asciiTheme="minorEastAsia" w:eastAsiaTheme="minorEastAsia" w:hAnsiTheme="minorEastAsia"/>
                <w:spacing w:val="-2"/>
                <w:sz w:val="18"/>
                <w:lang w:eastAsia="ja-JP"/>
              </w:rPr>
              <w:t>者</w:t>
            </w:r>
            <w:r w:rsidRPr="00367D41">
              <w:rPr>
                <w:rFonts w:asciiTheme="minorEastAsia" w:eastAsiaTheme="minorEastAsia" w:hAnsiTheme="minorEastAsia"/>
                <w:spacing w:val="-7"/>
                <w:sz w:val="18"/>
                <w:lang w:eastAsia="ja-JP"/>
              </w:rPr>
              <w:t>」</w:t>
            </w:r>
            <w:r w:rsidRPr="00367D41">
              <w:rPr>
                <w:rFonts w:asciiTheme="minorEastAsia" w:eastAsiaTheme="minorEastAsia" w:hAnsiTheme="minorEastAsia"/>
                <w:spacing w:val="-2"/>
                <w:sz w:val="18"/>
                <w:lang w:eastAsia="ja-JP"/>
              </w:rPr>
              <w:t>と</w:t>
            </w:r>
            <w:r w:rsidRPr="00367D41">
              <w:rPr>
                <w:rFonts w:asciiTheme="minorEastAsia" w:eastAsiaTheme="minorEastAsia" w:hAnsiTheme="minorEastAsia"/>
                <w:sz w:val="18"/>
                <w:lang w:eastAsia="ja-JP"/>
              </w:rPr>
              <w:t>は</w:t>
            </w:r>
            <w:r w:rsidR="00833591">
              <w:rPr>
                <w:rFonts w:asciiTheme="minorEastAsia" w:eastAsiaTheme="minorEastAsia" w:hAnsiTheme="minorEastAsia"/>
                <w:spacing w:val="-10"/>
                <w:sz w:val="18"/>
                <w:lang w:eastAsia="ja-JP"/>
              </w:rPr>
              <w:t>、</w:t>
            </w:r>
            <w:r w:rsidRPr="00367D41">
              <w:rPr>
                <w:rFonts w:asciiTheme="minorEastAsia" w:eastAsiaTheme="minorEastAsia" w:hAnsiTheme="minorEastAsia"/>
                <w:sz w:val="18"/>
                <w:lang w:eastAsia="ja-JP"/>
              </w:rPr>
              <w:t>親</w:t>
            </w:r>
            <w:r w:rsidRPr="00367D41">
              <w:rPr>
                <w:rFonts w:asciiTheme="minorEastAsia" w:eastAsiaTheme="minorEastAsia" w:hAnsiTheme="minorEastAsia"/>
                <w:spacing w:val="-2"/>
                <w:sz w:val="18"/>
                <w:lang w:eastAsia="ja-JP"/>
              </w:rPr>
              <w:t>権</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行</w:t>
            </w:r>
            <w:r w:rsidRPr="00367D41">
              <w:rPr>
                <w:rFonts w:asciiTheme="minorEastAsia" w:eastAsiaTheme="minorEastAsia" w:hAnsiTheme="minorEastAsia"/>
                <w:sz w:val="18"/>
                <w:lang w:eastAsia="ja-JP"/>
              </w:rPr>
              <w:t>う</w:t>
            </w:r>
            <w:r w:rsidRPr="00367D41">
              <w:rPr>
                <w:rFonts w:asciiTheme="minorEastAsia" w:eastAsiaTheme="minorEastAsia" w:hAnsiTheme="minorEastAsia"/>
                <w:spacing w:val="-7"/>
                <w:sz w:val="18"/>
                <w:lang w:eastAsia="ja-JP"/>
              </w:rPr>
              <w:t>者</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親</w:t>
            </w:r>
            <w:r w:rsidRPr="00367D41">
              <w:rPr>
                <w:rFonts w:asciiTheme="minorEastAsia" w:eastAsiaTheme="minorEastAsia" w:hAnsiTheme="minorEastAsia"/>
                <w:spacing w:val="-2"/>
                <w:sz w:val="18"/>
                <w:lang w:eastAsia="ja-JP"/>
              </w:rPr>
              <w:t>権</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行</w:t>
            </w:r>
            <w:r w:rsidRPr="00367D41">
              <w:rPr>
                <w:rFonts w:asciiTheme="minorEastAsia" w:eastAsiaTheme="minorEastAsia" w:hAnsiTheme="minorEastAsia"/>
                <w:sz w:val="18"/>
                <w:lang w:eastAsia="ja-JP"/>
              </w:rPr>
              <w:t>う</w:t>
            </w:r>
            <w:r w:rsidRPr="00367D41">
              <w:rPr>
                <w:rFonts w:asciiTheme="minorEastAsia" w:eastAsiaTheme="minorEastAsia" w:hAnsiTheme="minorEastAsia"/>
                <w:spacing w:val="-2"/>
                <w:sz w:val="18"/>
                <w:lang w:eastAsia="ja-JP"/>
              </w:rPr>
              <w:t>者</w:t>
            </w:r>
            <w:r w:rsidRPr="00367D41">
              <w:rPr>
                <w:rFonts w:asciiTheme="minorEastAsia" w:eastAsiaTheme="minorEastAsia" w:hAnsiTheme="minorEastAsia"/>
                <w:sz w:val="18"/>
                <w:lang w:eastAsia="ja-JP"/>
              </w:rPr>
              <w:t>の</w:t>
            </w:r>
            <w:r w:rsidRPr="00367D41">
              <w:rPr>
                <w:rFonts w:asciiTheme="minorEastAsia" w:eastAsiaTheme="minorEastAsia" w:hAnsiTheme="minorEastAsia"/>
                <w:spacing w:val="-2"/>
                <w:sz w:val="18"/>
                <w:lang w:eastAsia="ja-JP"/>
              </w:rPr>
              <w:t>な</w:t>
            </w:r>
            <w:r w:rsidRPr="00367D41">
              <w:rPr>
                <w:rFonts w:asciiTheme="minorEastAsia" w:eastAsiaTheme="minorEastAsia" w:hAnsiTheme="minorEastAsia"/>
                <w:sz w:val="18"/>
                <w:lang w:eastAsia="ja-JP"/>
              </w:rPr>
              <w:t>いと</w:t>
            </w:r>
            <w:r w:rsidRPr="00367D41">
              <w:rPr>
                <w:rFonts w:asciiTheme="minorEastAsia" w:eastAsiaTheme="minorEastAsia" w:hAnsiTheme="minorEastAsia"/>
                <w:spacing w:val="-2"/>
                <w:sz w:val="18"/>
                <w:lang w:eastAsia="ja-JP"/>
              </w:rPr>
              <w:t>き</w:t>
            </w:r>
            <w:r w:rsidRPr="00367D41">
              <w:rPr>
                <w:rFonts w:asciiTheme="minorEastAsia" w:eastAsiaTheme="minorEastAsia" w:hAnsiTheme="minorEastAsia"/>
                <w:sz w:val="18"/>
                <w:lang w:eastAsia="ja-JP"/>
              </w:rPr>
              <w:t>は</w:t>
            </w:r>
            <w:r w:rsidR="00833591">
              <w:rPr>
                <w:rFonts w:asciiTheme="minorEastAsia" w:eastAsiaTheme="minorEastAsia" w:hAnsiTheme="minorEastAsia"/>
                <w:spacing w:val="-10"/>
                <w:sz w:val="18"/>
                <w:lang w:eastAsia="ja-JP"/>
              </w:rPr>
              <w:t>、</w:t>
            </w:r>
            <w:r w:rsidRPr="00367D41">
              <w:rPr>
                <w:rFonts w:asciiTheme="minorEastAsia" w:eastAsiaTheme="minorEastAsia" w:hAnsiTheme="minorEastAsia"/>
                <w:spacing w:val="-2"/>
                <w:sz w:val="18"/>
                <w:lang w:eastAsia="ja-JP"/>
              </w:rPr>
              <w:t>未</w:t>
            </w:r>
            <w:r w:rsidRPr="00367D41">
              <w:rPr>
                <w:rFonts w:asciiTheme="minorEastAsia" w:eastAsiaTheme="minorEastAsia" w:hAnsiTheme="minorEastAsia"/>
                <w:sz w:val="18"/>
                <w:lang w:eastAsia="ja-JP"/>
              </w:rPr>
              <w:t>成年後</w:t>
            </w:r>
            <w:r w:rsidRPr="00367D41">
              <w:rPr>
                <w:rFonts w:asciiTheme="minorEastAsia" w:eastAsiaTheme="minorEastAsia" w:hAnsiTheme="minorEastAsia"/>
                <w:spacing w:val="-2"/>
                <w:sz w:val="18"/>
                <w:lang w:eastAsia="ja-JP"/>
              </w:rPr>
              <w:t>見</w:t>
            </w:r>
            <w:r w:rsidRPr="00367D41">
              <w:rPr>
                <w:rFonts w:asciiTheme="minorEastAsia" w:eastAsiaTheme="minorEastAsia" w:hAnsiTheme="minorEastAsia"/>
                <w:sz w:val="18"/>
                <w:lang w:eastAsia="ja-JP"/>
              </w:rPr>
              <w:t>人</w:t>
            </w:r>
            <w:r w:rsidRPr="00367D41">
              <w:rPr>
                <w:rFonts w:asciiTheme="minorEastAsia" w:eastAsiaTheme="minorEastAsia" w:hAnsiTheme="minorEastAsia"/>
                <w:spacing w:val="-2"/>
                <w:sz w:val="18"/>
                <w:lang w:eastAsia="ja-JP"/>
              </w:rPr>
              <w:t>）</w:t>
            </w:r>
            <w:r w:rsidRPr="00367D41">
              <w:rPr>
                <w:rFonts w:asciiTheme="minorEastAsia" w:eastAsiaTheme="minorEastAsia" w:hAnsiTheme="minorEastAsia"/>
                <w:sz w:val="18"/>
                <w:lang w:eastAsia="ja-JP"/>
              </w:rPr>
              <w:t>を</w:t>
            </w:r>
            <w:r w:rsidRPr="00367D41">
              <w:rPr>
                <w:rFonts w:asciiTheme="minorEastAsia" w:eastAsiaTheme="minorEastAsia" w:hAnsiTheme="minorEastAsia"/>
                <w:spacing w:val="-2"/>
                <w:sz w:val="18"/>
                <w:lang w:eastAsia="ja-JP"/>
              </w:rPr>
              <w:t>い</w:t>
            </w:r>
            <w:r w:rsidRPr="00367D41">
              <w:rPr>
                <w:rFonts w:asciiTheme="minorEastAsia" w:eastAsiaTheme="minorEastAsia" w:hAnsiTheme="minorEastAsia"/>
                <w:sz w:val="18"/>
                <w:lang w:eastAsia="ja-JP"/>
              </w:rPr>
              <w:t xml:space="preserve">う。 </w:t>
            </w:r>
            <w:r w:rsidR="00833591">
              <w:rPr>
                <w:rFonts w:asciiTheme="minorEastAsia" w:eastAsiaTheme="minorEastAsia" w:hAnsiTheme="minorEastAsia"/>
                <w:sz w:val="18"/>
                <w:lang w:eastAsia="ja-JP"/>
              </w:rPr>
              <w:t>個々の行為が「いじめ」に当たるか否かの判断は、</w:t>
            </w:r>
            <w:r w:rsidRPr="00367D41">
              <w:rPr>
                <w:rFonts w:asciiTheme="minorEastAsia" w:eastAsiaTheme="minorEastAsia" w:hAnsiTheme="minorEastAsia"/>
                <w:sz w:val="18"/>
                <w:lang w:eastAsia="ja-JP"/>
              </w:rPr>
              <w:t>表面的・形式的にするこ</w:t>
            </w:r>
            <w:r w:rsidR="00833591">
              <w:rPr>
                <w:rFonts w:asciiTheme="minorEastAsia" w:eastAsiaTheme="minorEastAsia" w:hAnsiTheme="minorEastAsia"/>
                <w:position w:val="-2"/>
                <w:sz w:val="18"/>
                <w:lang w:eastAsia="ja-JP"/>
              </w:rPr>
              <w:t>となく、</w:t>
            </w:r>
            <w:r w:rsidRPr="00367D41">
              <w:rPr>
                <w:rFonts w:asciiTheme="minorEastAsia" w:eastAsiaTheme="minorEastAsia" w:hAnsiTheme="minorEastAsia"/>
                <w:position w:val="-2"/>
                <w:sz w:val="18"/>
                <w:lang w:eastAsia="ja-JP"/>
              </w:rPr>
              <w:t>いじめられた児童生徒の立場に立つことが必要である。</w:t>
            </w:r>
          </w:p>
        </w:tc>
      </w:tr>
    </w:tbl>
    <w:p w14:paraId="2B775607" w14:textId="77777777" w:rsidR="00C70CAF" w:rsidRPr="00D24BEF" w:rsidRDefault="00C70CAF" w:rsidP="00D24BEF">
      <w:pPr>
        <w:pStyle w:val="Default"/>
        <w:ind w:firstLineChars="100" w:firstLine="140"/>
        <w:rPr>
          <w:sz w:val="14"/>
          <w:lang w:eastAsia="ja-JP"/>
        </w:rPr>
      </w:pPr>
    </w:p>
    <w:p w14:paraId="1C2C25A9" w14:textId="77777777" w:rsidR="00C70CAF" w:rsidRDefault="00C70CAF" w:rsidP="00C70CAF">
      <w:pPr>
        <w:pStyle w:val="Default"/>
        <w:ind w:firstLineChars="100" w:firstLine="240"/>
        <w:rPr>
          <w:lang w:eastAsia="ja-JP"/>
        </w:rPr>
      </w:pPr>
      <w:r>
        <w:rPr>
          <w:rFonts w:hint="eastAsia"/>
          <w:lang w:eastAsia="ja-JP"/>
        </w:rPr>
        <w:t>個々の行為が「いじめ」に当たるか否かの判断は</w:t>
      </w:r>
      <w:r w:rsidR="00833591">
        <w:rPr>
          <w:rFonts w:hint="eastAsia"/>
          <w:lang w:eastAsia="ja-JP"/>
        </w:rPr>
        <w:t>、</w:t>
      </w:r>
      <w:r>
        <w:rPr>
          <w:rFonts w:hint="eastAsia"/>
          <w:lang w:eastAsia="ja-JP"/>
        </w:rPr>
        <w:t>表面的・形式的にすることなく</w:t>
      </w:r>
      <w:r w:rsidR="00833591">
        <w:rPr>
          <w:rFonts w:hint="eastAsia"/>
          <w:lang w:eastAsia="ja-JP"/>
        </w:rPr>
        <w:t>、</w:t>
      </w:r>
      <w:r>
        <w:rPr>
          <w:rFonts w:hint="eastAsia"/>
          <w:lang w:eastAsia="ja-JP"/>
        </w:rPr>
        <w:t>いじめられた児童生徒の立場に立つことが必要である。</w:t>
      </w:r>
    </w:p>
    <w:p w14:paraId="64AD7313" w14:textId="77777777" w:rsidR="00C70CAF" w:rsidRDefault="00833591" w:rsidP="00C70CAF">
      <w:pPr>
        <w:pStyle w:val="Default"/>
        <w:rPr>
          <w:rFonts w:hAnsi="ＭＳ 明朝"/>
          <w:lang w:eastAsia="ja-JP"/>
        </w:rPr>
      </w:pPr>
      <w:r>
        <w:rPr>
          <w:rFonts w:hAnsi="ＭＳ 明朝"/>
          <w:lang w:eastAsia="ja-JP"/>
        </w:rPr>
        <w:t>この際、いじめには、多様な態様があることに鑑み、</w:t>
      </w:r>
      <w:r w:rsidR="00C70CAF">
        <w:rPr>
          <w:rFonts w:hAnsi="ＭＳ 明朝"/>
          <w:lang w:eastAsia="ja-JP"/>
        </w:rPr>
        <w:t>法の対象となるいじめに該当するか否かを判断するに当たり</w:t>
      </w:r>
      <w:r>
        <w:rPr>
          <w:rFonts w:hAnsi="ＭＳ 明朝"/>
          <w:spacing w:val="-163"/>
          <w:lang w:eastAsia="ja-JP"/>
        </w:rPr>
        <w:t>、</w:t>
      </w:r>
      <w:r w:rsidR="00C70CAF">
        <w:rPr>
          <w:rFonts w:hAnsi="ＭＳ 明朝"/>
          <w:lang w:eastAsia="ja-JP"/>
        </w:rPr>
        <w:t>「心身の苦痛を感じているもの</w:t>
      </w:r>
      <w:r w:rsidR="00C70CAF">
        <w:rPr>
          <w:rFonts w:hAnsi="ＭＳ 明朝"/>
          <w:spacing w:val="-43"/>
          <w:lang w:eastAsia="ja-JP"/>
        </w:rPr>
        <w:t>」</w:t>
      </w:r>
      <w:r w:rsidR="00C70CAF">
        <w:rPr>
          <w:rFonts w:hAnsi="ＭＳ 明朝"/>
          <w:lang w:eastAsia="ja-JP"/>
        </w:rPr>
        <w:t>との要件が限定して解釈されることのないよう努めることが必要である</w:t>
      </w:r>
      <w:r w:rsidR="00C70CAF">
        <w:rPr>
          <w:rFonts w:hAnsi="ＭＳ 明朝"/>
          <w:spacing w:val="-53"/>
          <w:lang w:eastAsia="ja-JP"/>
        </w:rPr>
        <w:t>。</w:t>
      </w:r>
      <w:r>
        <w:rPr>
          <w:rFonts w:hAnsi="ＭＳ 明朝"/>
          <w:lang w:eastAsia="ja-JP"/>
        </w:rPr>
        <w:t>例えばいじめられていても、本人がそれを否定する場合が多々あることを踏まえ、</w:t>
      </w:r>
      <w:r w:rsidR="00C70CAF">
        <w:rPr>
          <w:rFonts w:hAnsi="ＭＳ 明朝"/>
          <w:lang w:eastAsia="ja-JP"/>
        </w:rPr>
        <w:t>当該児童生徒の表情や様子をきめ細かく観察するなどして確認する必要がある。</w:t>
      </w:r>
    </w:p>
    <w:p w14:paraId="6D247FF5" w14:textId="77777777" w:rsidR="00C70CAF" w:rsidRDefault="00833591" w:rsidP="00C70CAF">
      <w:pPr>
        <w:pStyle w:val="Default"/>
        <w:ind w:firstLineChars="100" w:firstLine="240"/>
        <w:rPr>
          <w:rFonts w:hAnsi="ＭＳ 明朝"/>
          <w:lang w:eastAsia="ja-JP"/>
        </w:rPr>
      </w:pPr>
      <w:r>
        <w:rPr>
          <w:rFonts w:hAnsi="ＭＳ 明朝"/>
          <w:lang w:eastAsia="ja-JP"/>
        </w:rPr>
        <w:t>ただし、このことは、いじめられた児童生徒の主観を確認する際に、</w:t>
      </w:r>
      <w:r w:rsidR="00C70CAF">
        <w:rPr>
          <w:rFonts w:hAnsi="ＭＳ 明朝"/>
          <w:lang w:eastAsia="ja-JP"/>
        </w:rPr>
        <w:t>行為の起こったときのいじめられた児童生徒本人や周辺の状況等を客観的に確認することを排除するものではない。</w:t>
      </w:r>
    </w:p>
    <w:p w14:paraId="2C4DD4F6" w14:textId="77777777" w:rsidR="00C70CAF" w:rsidRDefault="00833591" w:rsidP="00C70CAF">
      <w:pPr>
        <w:pStyle w:val="Default"/>
        <w:ind w:firstLineChars="100" w:firstLine="240"/>
        <w:rPr>
          <w:rFonts w:hAnsi="ＭＳ 明朝"/>
          <w:lang w:eastAsia="ja-JP"/>
        </w:rPr>
      </w:pPr>
      <w:r>
        <w:rPr>
          <w:rFonts w:hAnsi="ＭＳ 明朝"/>
          <w:lang w:eastAsia="ja-JP"/>
        </w:rPr>
        <w:t>なお、いじめの認知は、特定の教職員のみによることなく、</w:t>
      </w:r>
      <w:r w:rsidR="00C70CAF">
        <w:rPr>
          <w:rFonts w:hAnsi="ＭＳ 明朝"/>
          <w:lang w:eastAsia="ja-JP"/>
        </w:rPr>
        <w:t>学校におけるいじめの防止等の対策のための組織を活用して行う。</w:t>
      </w:r>
    </w:p>
    <w:p w14:paraId="40EFBE0E" w14:textId="77777777" w:rsidR="00C70CAF" w:rsidRDefault="00833591" w:rsidP="00C70CAF">
      <w:pPr>
        <w:pStyle w:val="Default"/>
        <w:ind w:firstLineChars="100" w:firstLine="240"/>
        <w:rPr>
          <w:rFonts w:hAnsi="ＭＳ 明朝"/>
          <w:lang w:eastAsia="ja-JP"/>
        </w:rPr>
      </w:pPr>
      <w:r>
        <w:rPr>
          <w:rFonts w:hAnsi="ＭＳ 明朝"/>
          <w:lang w:eastAsia="ja-JP"/>
        </w:rPr>
        <w:t>「一定の人的関係」とは，学校の内外を問わず、</w:t>
      </w:r>
      <w:r w:rsidR="00C70CAF">
        <w:rPr>
          <w:rFonts w:hAnsi="ＭＳ 明朝"/>
          <w:lang w:eastAsia="ja-JP"/>
        </w:rPr>
        <w:t>同じ学校・学級や部活動の児童生徒や</w:t>
      </w:r>
      <w:r>
        <w:rPr>
          <w:rFonts w:hAnsi="ＭＳ 明朝"/>
          <w:spacing w:val="-118"/>
          <w:lang w:eastAsia="ja-JP"/>
        </w:rPr>
        <w:t>、</w:t>
      </w:r>
      <w:r w:rsidR="00C70CAF">
        <w:rPr>
          <w:rFonts w:hAnsi="ＭＳ 明朝"/>
          <w:lang w:eastAsia="ja-JP"/>
        </w:rPr>
        <w:t>塾やスポーツクラブ等当該児童生徒が関わっている仲間や集</w:t>
      </w:r>
      <w:r w:rsidR="00C70CAF">
        <w:rPr>
          <w:rFonts w:hAnsi="ＭＳ 明朝"/>
          <w:spacing w:val="-118"/>
          <w:lang w:eastAsia="ja-JP"/>
        </w:rPr>
        <w:t>団</w:t>
      </w:r>
      <w:r>
        <w:rPr>
          <w:rFonts w:hAnsi="ＭＳ 明朝"/>
          <w:lang w:eastAsia="ja-JP"/>
        </w:rPr>
        <w:t>（グループ）など、</w:t>
      </w:r>
      <w:r w:rsidR="00C70CAF">
        <w:rPr>
          <w:rFonts w:hAnsi="ＭＳ 明朝"/>
          <w:lang w:eastAsia="ja-JP"/>
        </w:rPr>
        <w:t>当該児童生徒と何らかの人的関係を指す。</w:t>
      </w:r>
    </w:p>
    <w:p w14:paraId="485AED03" w14:textId="77777777" w:rsidR="00C70CAF" w:rsidRPr="00F20738" w:rsidRDefault="00C70CAF" w:rsidP="00C70CAF">
      <w:pPr>
        <w:pStyle w:val="Default"/>
        <w:ind w:firstLineChars="100" w:firstLine="240"/>
        <w:rPr>
          <w:sz w:val="19"/>
          <w:szCs w:val="19"/>
          <w:lang w:eastAsia="ja-JP"/>
        </w:rPr>
      </w:pPr>
      <w:r>
        <w:rPr>
          <w:rFonts w:hAnsi="ＭＳ 明朝"/>
          <w:lang w:eastAsia="ja-JP"/>
        </w:rPr>
        <w:t>また</w:t>
      </w:r>
      <w:r w:rsidR="00833591">
        <w:rPr>
          <w:rFonts w:hAnsi="ＭＳ 明朝"/>
          <w:spacing w:val="-137"/>
          <w:lang w:eastAsia="ja-JP"/>
        </w:rPr>
        <w:t>、</w:t>
      </w:r>
      <w:r>
        <w:rPr>
          <w:rFonts w:hAnsi="ＭＳ 明朝"/>
          <w:lang w:eastAsia="ja-JP"/>
        </w:rPr>
        <w:t>「物理的な影響</w:t>
      </w:r>
      <w:r>
        <w:rPr>
          <w:rFonts w:hAnsi="ＭＳ 明朝"/>
          <w:spacing w:val="-17"/>
          <w:lang w:eastAsia="ja-JP"/>
        </w:rPr>
        <w:t>」</w:t>
      </w:r>
      <w:r>
        <w:rPr>
          <w:rFonts w:hAnsi="ＭＳ 明朝"/>
          <w:lang w:eastAsia="ja-JP"/>
        </w:rPr>
        <w:t>とは</w:t>
      </w:r>
      <w:r w:rsidR="00833591">
        <w:rPr>
          <w:rFonts w:hAnsi="ＭＳ 明朝"/>
          <w:spacing w:val="-17"/>
          <w:lang w:eastAsia="ja-JP"/>
        </w:rPr>
        <w:t>、</w:t>
      </w:r>
      <w:r>
        <w:rPr>
          <w:rFonts w:hAnsi="ＭＳ 明朝"/>
          <w:lang w:eastAsia="ja-JP"/>
        </w:rPr>
        <w:t>身体的な影響のほか</w:t>
      </w:r>
      <w:r w:rsidR="00833591">
        <w:rPr>
          <w:rFonts w:hAnsi="ＭＳ 明朝"/>
          <w:spacing w:val="-17"/>
          <w:lang w:eastAsia="ja-JP"/>
        </w:rPr>
        <w:t>、</w:t>
      </w:r>
      <w:r>
        <w:rPr>
          <w:rFonts w:hAnsi="ＭＳ 明朝"/>
          <w:lang w:eastAsia="ja-JP"/>
        </w:rPr>
        <w:t>金品をたかられたり</w:t>
      </w:r>
      <w:r w:rsidR="00833591">
        <w:rPr>
          <w:rFonts w:hAnsi="ＭＳ 明朝"/>
          <w:spacing w:val="-17"/>
          <w:lang w:eastAsia="ja-JP"/>
        </w:rPr>
        <w:t>、</w:t>
      </w:r>
      <w:r w:rsidR="00833591">
        <w:rPr>
          <w:rFonts w:hAnsi="ＭＳ 明朝"/>
          <w:lang w:eastAsia="ja-JP"/>
        </w:rPr>
        <w:t>隠されたり、</w:t>
      </w:r>
      <w:r>
        <w:rPr>
          <w:rFonts w:hAnsi="ＭＳ 明朝"/>
          <w:lang w:eastAsia="ja-JP"/>
        </w:rPr>
        <w:t>嫌なことを無理矢理させられたりすることなどを意味する。けんかは除くが</w:t>
      </w:r>
      <w:r w:rsidR="00833591">
        <w:rPr>
          <w:rFonts w:hAnsi="ＭＳ 明朝"/>
          <w:spacing w:val="-41"/>
          <w:lang w:eastAsia="ja-JP"/>
        </w:rPr>
        <w:t>、</w:t>
      </w:r>
      <w:r>
        <w:rPr>
          <w:rFonts w:hAnsi="ＭＳ 明朝"/>
          <w:spacing w:val="-5"/>
          <w:lang w:eastAsia="ja-JP"/>
        </w:rPr>
        <w:t>外見的に</w:t>
      </w:r>
      <w:r>
        <w:rPr>
          <w:rFonts w:hAnsi="ＭＳ 明朝"/>
          <w:spacing w:val="-2"/>
          <w:lang w:eastAsia="ja-JP"/>
        </w:rPr>
        <w:t>は</w:t>
      </w:r>
      <w:r>
        <w:rPr>
          <w:rFonts w:hAnsi="ＭＳ 明朝"/>
          <w:spacing w:val="-5"/>
          <w:lang w:eastAsia="ja-JP"/>
        </w:rPr>
        <w:t>けんか</w:t>
      </w:r>
      <w:r>
        <w:rPr>
          <w:rFonts w:hAnsi="ＭＳ 明朝"/>
          <w:spacing w:val="-2"/>
          <w:lang w:eastAsia="ja-JP"/>
        </w:rPr>
        <w:t>の</w:t>
      </w:r>
      <w:r>
        <w:rPr>
          <w:rFonts w:hAnsi="ＭＳ 明朝"/>
          <w:spacing w:val="-5"/>
          <w:lang w:eastAsia="ja-JP"/>
        </w:rPr>
        <w:t>よう</w:t>
      </w:r>
      <w:r>
        <w:rPr>
          <w:rFonts w:hAnsi="ＭＳ 明朝"/>
          <w:spacing w:val="-2"/>
          <w:lang w:eastAsia="ja-JP"/>
        </w:rPr>
        <w:t>に</w:t>
      </w:r>
      <w:r>
        <w:rPr>
          <w:rFonts w:hAnsi="ＭＳ 明朝"/>
          <w:spacing w:val="-5"/>
          <w:lang w:eastAsia="ja-JP"/>
        </w:rPr>
        <w:t>見え</w:t>
      </w:r>
      <w:r>
        <w:rPr>
          <w:rFonts w:hAnsi="ＭＳ 明朝"/>
          <w:spacing w:val="-2"/>
          <w:lang w:eastAsia="ja-JP"/>
        </w:rPr>
        <w:t>る</w:t>
      </w:r>
      <w:r>
        <w:rPr>
          <w:rFonts w:hAnsi="ＭＳ 明朝"/>
          <w:spacing w:val="-5"/>
          <w:lang w:eastAsia="ja-JP"/>
        </w:rPr>
        <w:t>ことでも</w:t>
      </w:r>
      <w:r w:rsidR="00833591">
        <w:rPr>
          <w:rFonts w:hAnsi="ＭＳ 明朝"/>
          <w:spacing w:val="-41"/>
          <w:lang w:eastAsia="ja-JP"/>
        </w:rPr>
        <w:t>、</w:t>
      </w:r>
      <w:r>
        <w:rPr>
          <w:rFonts w:hAnsi="ＭＳ 明朝"/>
          <w:spacing w:val="-5"/>
          <w:lang w:eastAsia="ja-JP"/>
        </w:rPr>
        <w:t>いじ</w:t>
      </w:r>
      <w:r>
        <w:rPr>
          <w:rFonts w:hAnsi="ＭＳ 明朝"/>
          <w:spacing w:val="-2"/>
          <w:lang w:eastAsia="ja-JP"/>
        </w:rPr>
        <w:t>め</w:t>
      </w:r>
      <w:r>
        <w:rPr>
          <w:rFonts w:hAnsi="ＭＳ 明朝"/>
          <w:spacing w:val="-5"/>
          <w:lang w:eastAsia="ja-JP"/>
        </w:rPr>
        <w:t>ら</w:t>
      </w:r>
      <w:r>
        <w:rPr>
          <w:rFonts w:hAnsi="ＭＳ 明朝"/>
          <w:spacing w:val="-2"/>
          <w:lang w:eastAsia="ja-JP"/>
        </w:rPr>
        <w:t>れ</w:t>
      </w:r>
      <w:r>
        <w:rPr>
          <w:rFonts w:hAnsi="ＭＳ 明朝"/>
          <w:spacing w:val="-5"/>
          <w:lang w:eastAsia="ja-JP"/>
        </w:rPr>
        <w:t>た児童</w:t>
      </w:r>
      <w:r>
        <w:rPr>
          <w:rFonts w:hAnsi="ＭＳ 明朝"/>
          <w:spacing w:val="-2"/>
          <w:lang w:eastAsia="ja-JP"/>
        </w:rPr>
        <w:t>生</w:t>
      </w:r>
      <w:r>
        <w:rPr>
          <w:rFonts w:hAnsi="ＭＳ 明朝"/>
          <w:spacing w:val="-5"/>
          <w:lang w:eastAsia="ja-JP"/>
        </w:rPr>
        <w:t>徒</w:t>
      </w:r>
      <w:r>
        <w:rPr>
          <w:rFonts w:hAnsi="ＭＳ 明朝"/>
          <w:lang w:eastAsia="ja-JP"/>
        </w:rPr>
        <w:t>の</w:t>
      </w:r>
      <w:r>
        <w:rPr>
          <w:rFonts w:hAnsi="ＭＳ 明朝"/>
          <w:spacing w:val="-5"/>
          <w:lang w:eastAsia="ja-JP"/>
        </w:rPr>
        <w:t>感じる</w:t>
      </w:r>
      <w:r>
        <w:rPr>
          <w:rFonts w:hAnsi="ＭＳ 明朝"/>
          <w:spacing w:val="-2"/>
          <w:lang w:eastAsia="ja-JP"/>
        </w:rPr>
        <w:t>被</w:t>
      </w:r>
      <w:r>
        <w:rPr>
          <w:rFonts w:hAnsi="ＭＳ 明朝"/>
          <w:spacing w:val="-5"/>
          <w:lang w:eastAsia="ja-JP"/>
        </w:rPr>
        <w:t>害性</w:t>
      </w:r>
      <w:r>
        <w:rPr>
          <w:rFonts w:hAnsi="ＭＳ 明朝"/>
          <w:spacing w:val="-2"/>
          <w:lang w:eastAsia="ja-JP"/>
        </w:rPr>
        <w:t>に</w:t>
      </w:r>
      <w:r>
        <w:rPr>
          <w:rFonts w:hAnsi="ＭＳ 明朝"/>
          <w:spacing w:val="-5"/>
          <w:lang w:eastAsia="ja-JP"/>
        </w:rPr>
        <w:t>着目</w:t>
      </w:r>
      <w:r>
        <w:rPr>
          <w:rFonts w:hAnsi="ＭＳ 明朝"/>
          <w:spacing w:val="-2"/>
          <w:lang w:eastAsia="ja-JP"/>
        </w:rPr>
        <w:t>し</w:t>
      </w:r>
      <w:r>
        <w:rPr>
          <w:rFonts w:hAnsi="ＭＳ 明朝"/>
          <w:spacing w:val="-5"/>
          <w:lang w:eastAsia="ja-JP"/>
        </w:rPr>
        <w:t>た見極</w:t>
      </w:r>
      <w:r>
        <w:rPr>
          <w:rFonts w:hAnsi="ＭＳ 明朝"/>
          <w:spacing w:val="-2"/>
          <w:lang w:eastAsia="ja-JP"/>
        </w:rPr>
        <w:t>め</w:t>
      </w:r>
      <w:r>
        <w:rPr>
          <w:rFonts w:hAnsi="ＭＳ 明朝"/>
          <w:spacing w:val="-5"/>
          <w:lang w:eastAsia="ja-JP"/>
        </w:rPr>
        <w:t>が必</w:t>
      </w:r>
      <w:r>
        <w:rPr>
          <w:rFonts w:hAnsi="ＭＳ 明朝"/>
          <w:spacing w:val="-2"/>
          <w:lang w:eastAsia="ja-JP"/>
        </w:rPr>
        <w:t>要</w:t>
      </w:r>
      <w:r>
        <w:rPr>
          <w:rFonts w:hAnsi="ＭＳ 明朝"/>
          <w:spacing w:val="-5"/>
          <w:lang w:eastAsia="ja-JP"/>
        </w:rPr>
        <w:t>であ</w:t>
      </w:r>
      <w:r>
        <w:rPr>
          <w:rFonts w:hAnsi="ＭＳ 明朝"/>
          <w:spacing w:val="-2"/>
          <w:lang w:eastAsia="ja-JP"/>
        </w:rPr>
        <w:t>る</w:t>
      </w:r>
      <w:r>
        <w:rPr>
          <w:rFonts w:hAnsi="ＭＳ 明朝"/>
          <w:lang w:eastAsia="ja-JP"/>
        </w:rPr>
        <w:t>。</w:t>
      </w:r>
    </w:p>
    <w:p w14:paraId="63436255" w14:textId="77777777" w:rsidR="00C70CAF" w:rsidRDefault="00C70CAF" w:rsidP="00FB65C0">
      <w:pPr>
        <w:pStyle w:val="Default"/>
        <w:ind w:firstLineChars="100" w:firstLine="235"/>
        <w:rPr>
          <w:rFonts w:hAnsi="ＭＳ 明朝"/>
          <w:lang w:eastAsia="ja-JP"/>
        </w:rPr>
      </w:pPr>
      <w:r>
        <w:rPr>
          <w:rFonts w:hAnsi="ＭＳ 明朝"/>
          <w:spacing w:val="-5"/>
          <w:lang w:eastAsia="ja-JP"/>
        </w:rPr>
        <w:t>な</w:t>
      </w:r>
      <w:r>
        <w:rPr>
          <w:rFonts w:hAnsi="ＭＳ 明朝"/>
          <w:spacing w:val="-2"/>
          <w:lang w:eastAsia="ja-JP"/>
        </w:rPr>
        <w:t>お</w:t>
      </w:r>
      <w:r w:rsidR="00F94710">
        <w:rPr>
          <w:rFonts w:hAnsi="ＭＳ 明朝"/>
          <w:spacing w:val="-36"/>
          <w:lang w:eastAsia="ja-JP"/>
        </w:rPr>
        <w:t>、</w:t>
      </w:r>
      <w:r>
        <w:rPr>
          <w:rFonts w:hAnsi="ＭＳ 明朝"/>
          <w:spacing w:val="-5"/>
          <w:lang w:eastAsia="ja-JP"/>
        </w:rPr>
        <w:t>例</w:t>
      </w:r>
      <w:r>
        <w:rPr>
          <w:rFonts w:hAnsi="ＭＳ 明朝"/>
          <w:spacing w:val="-2"/>
          <w:lang w:eastAsia="ja-JP"/>
        </w:rPr>
        <w:t>え</w:t>
      </w:r>
      <w:r>
        <w:rPr>
          <w:rFonts w:hAnsi="ＭＳ 明朝"/>
          <w:spacing w:val="-5"/>
          <w:lang w:eastAsia="ja-JP"/>
        </w:rPr>
        <w:t>ばイ</w:t>
      </w:r>
      <w:r>
        <w:rPr>
          <w:rFonts w:hAnsi="ＭＳ 明朝"/>
          <w:spacing w:val="-2"/>
          <w:lang w:eastAsia="ja-JP"/>
        </w:rPr>
        <w:t>ンタ</w:t>
      </w:r>
      <w:r>
        <w:rPr>
          <w:rFonts w:hAnsi="ＭＳ 明朝"/>
          <w:spacing w:val="-5"/>
          <w:lang w:eastAsia="ja-JP"/>
        </w:rPr>
        <w:t>ーネッ</w:t>
      </w:r>
      <w:r>
        <w:rPr>
          <w:rFonts w:hAnsi="ＭＳ 明朝"/>
          <w:spacing w:val="-2"/>
          <w:lang w:eastAsia="ja-JP"/>
        </w:rPr>
        <w:t>ト</w:t>
      </w:r>
      <w:r>
        <w:rPr>
          <w:rFonts w:hAnsi="ＭＳ 明朝"/>
          <w:spacing w:val="-5"/>
          <w:lang w:eastAsia="ja-JP"/>
        </w:rPr>
        <w:t>上で</w:t>
      </w:r>
      <w:r>
        <w:rPr>
          <w:rFonts w:hAnsi="ＭＳ 明朝"/>
          <w:spacing w:val="-2"/>
          <w:lang w:eastAsia="ja-JP"/>
        </w:rPr>
        <w:t>悪</w:t>
      </w:r>
      <w:r>
        <w:rPr>
          <w:rFonts w:hAnsi="ＭＳ 明朝"/>
          <w:spacing w:val="-5"/>
          <w:lang w:eastAsia="ja-JP"/>
        </w:rPr>
        <w:t>口を</w:t>
      </w:r>
      <w:r>
        <w:rPr>
          <w:rFonts w:hAnsi="ＭＳ 明朝"/>
          <w:spacing w:val="-2"/>
          <w:lang w:eastAsia="ja-JP"/>
        </w:rPr>
        <w:t>書</w:t>
      </w:r>
      <w:r>
        <w:rPr>
          <w:rFonts w:hAnsi="ＭＳ 明朝"/>
          <w:spacing w:val="-5"/>
          <w:lang w:eastAsia="ja-JP"/>
        </w:rPr>
        <w:t>かれた</w:t>
      </w:r>
      <w:r>
        <w:rPr>
          <w:rFonts w:hAnsi="ＭＳ 明朝"/>
          <w:spacing w:val="-2"/>
          <w:lang w:eastAsia="ja-JP"/>
        </w:rPr>
        <w:t>児</w:t>
      </w:r>
      <w:r>
        <w:rPr>
          <w:rFonts w:hAnsi="ＭＳ 明朝"/>
          <w:spacing w:val="-5"/>
          <w:lang w:eastAsia="ja-JP"/>
        </w:rPr>
        <w:t>童生</w:t>
      </w:r>
      <w:r>
        <w:rPr>
          <w:rFonts w:hAnsi="ＭＳ 明朝"/>
          <w:spacing w:val="-2"/>
          <w:lang w:eastAsia="ja-JP"/>
        </w:rPr>
        <w:t>徒</w:t>
      </w:r>
      <w:r>
        <w:rPr>
          <w:rFonts w:hAnsi="ＭＳ 明朝"/>
          <w:spacing w:val="-5"/>
          <w:lang w:eastAsia="ja-JP"/>
        </w:rPr>
        <w:t>がい</w:t>
      </w:r>
      <w:r>
        <w:rPr>
          <w:rFonts w:hAnsi="ＭＳ 明朝"/>
          <w:spacing w:val="-2"/>
          <w:lang w:eastAsia="ja-JP"/>
        </w:rPr>
        <w:t>た</w:t>
      </w:r>
      <w:r>
        <w:rPr>
          <w:rFonts w:hAnsi="ＭＳ 明朝"/>
          <w:spacing w:val="-5"/>
          <w:lang w:eastAsia="ja-JP"/>
        </w:rPr>
        <w:t>が</w:t>
      </w:r>
      <w:r w:rsidR="00F94710">
        <w:rPr>
          <w:rFonts w:hAnsi="ＭＳ 明朝"/>
          <w:spacing w:val="-36"/>
          <w:lang w:eastAsia="ja-JP"/>
        </w:rPr>
        <w:t>、</w:t>
      </w:r>
      <w:r>
        <w:rPr>
          <w:rFonts w:hAnsi="ＭＳ 明朝"/>
          <w:spacing w:val="-2"/>
          <w:lang w:eastAsia="ja-JP"/>
        </w:rPr>
        <w:t>当</w:t>
      </w:r>
      <w:r>
        <w:rPr>
          <w:rFonts w:hAnsi="ＭＳ 明朝"/>
          <w:spacing w:val="-5"/>
          <w:lang w:eastAsia="ja-JP"/>
        </w:rPr>
        <w:t>該児</w:t>
      </w:r>
      <w:r>
        <w:rPr>
          <w:rFonts w:hAnsi="ＭＳ 明朝"/>
          <w:lang w:eastAsia="ja-JP"/>
        </w:rPr>
        <w:t>童</w:t>
      </w:r>
      <w:r>
        <w:rPr>
          <w:rFonts w:hAnsi="ＭＳ 明朝"/>
          <w:spacing w:val="-5"/>
          <w:lang w:eastAsia="ja-JP"/>
        </w:rPr>
        <w:t>生徒が</w:t>
      </w:r>
      <w:r>
        <w:rPr>
          <w:rFonts w:hAnsi="ＭＳ 明朝"/>
          <w:spacing w:val="-2"/>
          <w:lang w:eastAsia="ja-JP"/>
        </w:rPr>
        <w:t>そ</w:t>
      </w:r>
      <w:r>
        <w:rPr>
          <w:rFonts w:hAnsi="ＭＳ 明朝"/>
          <w:spacing w:val="-5"/>
          <w:lang w:eastAsia="ja-JP"/>
        </w:rPr>
        <w:t>のこ</w:t>
      </w:r>
      <w:r>
        <w:rPr>
          <w:rFonts w:hAnsi="ＭＳ 明朝"/>
          <w:spacing w:val="-2"/>
          <w:lang w:eastAsia="ja-JP"/>
        </w:rPr>
        <w:t>と</w:t>
      </w:r>
      <w:r>
        <w:rPr>
          <w:rFonts w:hAnsi="ＭＳ 明朝"/>
          <w:spacing w:val="-5"/>
          <w:lang w:eastAsia="ja-JP"/>
        </w:rPr>
        <w:t>を知</w:t>
      </w:r>
      <w:r>
        <w:rPr>
          <w:rFonts w:hAnsi="ＭＳ 明朝"/>
          <w:spacing w:val="-2"/>
          <w:lang w:eastAsia="ja-JP"/>
        </w:rPr>
        <w:t>ら</w:t>
      </w:r>
      <w:r>
        <w:rPr>
          <w:rFonts w:hAnsi="ＭＳ 明朝"/>
          <w:spacing w:val="-5"/>
          <w:lang w:eastAsia="ja-JP"/>
        </w:rPr>
        <w:t>ずにい</w:t>
      </w:r>
      <w:r>
        <w:rPr>
          <w:rFonts w:hAnsi="ＭＳ 明朝"/>
          <w:spacing w:val="-2"/>
          <w:lang w:eastAsia="ja-JP"/>
        </w:rPr>
        <w:t>る</w:t>
      </w:r>
      <w:r>
        <w:rPr>
          <w:rFonts w:hAnsi="ＭＳ 明朝"/>
          <w:spacing w:val="-5"/>
          <w:lang w:eastAsia="ja-JP"/>
        </w:rPr>
        <w:t>よう</w:t>
      </w:r>
      <w:r>
        <w:rPr>
          <w:rFonts w:hAnsi="ＭＳ 明朝"/>
          <w:spacing w:val="-2"/>
          <w:lang w:eastAsia="ja-JP"/>
        </w:rPr>
        <w:t>な</w:t>
      </w:r>
      <w:r>
        <w:rPr>
          <w:rFonts w:hAnsi="ＭＳ 明朝"/>
          <w:spacing w:val="-5"/>
          <w:lang w:eastAsia="ja-JP"/>
        </w:rPr>
        <w:t>場合</w:t>
      </w:r>
      <w:r>
        <w:rPr>
          <w:rFonts w:hAnsi="ＭＳ 明朝"/>
          <w:spacing w:val="-2"/>
          <w:lang w:eastAsia="ja-JP"/>
        </w:rPr>
        <w:t>な</w:t>
      </w:r>
      <w:r>
        <w:rPr>
          <w:rFonts w:hAnsi="ＭＳ 明朝"/>
          <w:spacing w:val="-5"/>
          <w:lang w:eastAsia="ja-JP"/>
        </w:rPr>
        <w:t>ど</w:t>
      </w:r>
      <w:r w:rsidR="00F94710">
        <w:rPr>
          <w:rFonts w:hAnsi="ＭＳ 明朝"/>
          <w:spacing w:val="-65"/>
          <w:lang w:eastAsia="ja-JP"/>
        </w:rPr>
        <w:t>、</w:t>
      </w:r>
      <w:r>
        <w:rPr>
          <w:rFonts w:hAnsi="ＭＳ 明朝"/>
          <w:spacing w:val="-5"/>
          <w:lang w:eastAsia="ja-JP"/>
        </w:rPr>
        <w:t>行為</w:t>
      </w:r>
      <w:r>
        <w:rPr>
          <w:rFonts w:hAnsi="ＭＳ 明朝"/>
          <w:spacing w:val="-2"/>
          <w:lang w:eastAsia="ja-JP"/>
        </w:rPr>
        <w:t>の</w:t>
      </w:r>
      <w:r>
        <w:rPr>
          <w:rFonts w:hAnsi="ＭＳ 明朝"/>
          <w:spacing w:val="-5"/>
          <w:lang w:eastAsia="ja-JP"/>
        </w:rPr>
        <w:t>対象</w:t>
      </w:r>
      <w:r>
        <w:rPr>
          <w:rFonts w:hAnsi="ＭＳ 明朝"/>
          <w:spacing w:val="-2"/>
          <w:lang w:eastAsia="ja-JP"/>
        </w:rPr>
        <w:t>と</w:t>
      </w:r>
      <w:r>
        <w:rPr>
          <w:rFonts w:hAnsi="ＭＳ 明朝"/>
          <w:spacing w:val="-5"/>
          <w:lang w:eastAsia="ja-JP"/>
        </w:rPr>
        <w:t>な</w:t>
      </w:r>
      <w:r>
        <w:rPr>
          <w:rFonts w:hAnsi="ＭＳ 明朝"/>
          <w:spacing w:val="-2"/>
          <w:lang w:eastAsia="ja-JP"/>
        </w:rPr>
        <w:t>る</w:t>
      </w:r>
      <w:r>
        <w:rPr>
          <w:rFonts w:hAnsi="ＭＳ 明朝"/>
          <w:spacing w:val="-5"/>
          <w:lang w:eastAsia="ja-JP"/>
        </w:rPr>
        <w:t>児童生</w:t>
      </w:r>
      <w:r>
        <w:rPr>
          <w:rFonts w:hAnsi="ＭＳ 明朝"/>
          <w:spacing w:val="-2"/>
          <w:lang w:eastAsia="ja-JP"/>
        </w:rPr>
        <w:t>徒</w:t>
      </w:r>
      <w:r>
        <w:rPr>
          <w:rFonts w:hAnsi="ＭＳ 明朝"/>
          <w:spacing w:val="-5"/>
          <w:lang w:eastAsia="ja-JP"/>
        </w:rPr>
        <w:t>本</w:t>
      </w:r>
      <w:r>
        <w:rPr>
          <w:rFonts w:hAnsi="ＭＳ 明朝"/>
          <w:lang w:eastAsia="ja-JP"/>
        </w:rPr>
        <w:t>人</w:t>
      </w:r>
      <w:r>
        <w:rPr>
          <w:rFonts w:hAnsi="ＭＳ 明朝"/>
          <w:spacing w:val="-5"/>
          <w:lang w:eastAsia="ja-JP"/>
        </w:rPr>
        <w:t>が心身</w:t>
      </w:r>
      <w:r>
        <w:rPr>
          <w:rFonts w:hAnsi="ＭＳ 明朝"/>
          <w:spacing w:val="-2"/>
          <w:lang w:eastAsia="ja-JP"/>
        </w:rPr>
        <w:t>の</w:t>
      </w:r>
      <w:r>
        <w:rPr>
          <w:rFonts w:hAnsi="ＭＳ 明朝"/>
          <w:spacing w:val="-5"/>
          <w:lang w:eastAsia="ja-JP"/>
        </w:rPr>
        <w:t>苦痛</w:t>
      </w:r>
      <w:r>
        <w:rPr>
          <w:rFonts w:hAnsi="ＭＳ 明朝"/>
          <w:spacing w:val="-2"/>
          <w:lang w:eastAsia="ja-JP"/>
        </w:rPr>
        <w:t>を</w:t>
      </w:r>
      <w:r>
        <w:rPr>
          <w:rFonts w:hAnsi="ＭＳ 明朝"/>
          <w:spacing w:val="-5"/>
          <w:lang w:eastAsia="ja-JP"/>
        </w:rPr>
        <w:t>感じ</w:t>
      </w:r>
      <w:r>
        <w:rPr>
          <w:rFonts w:hAnsi="ＭＳ 明朝"/>
          <w:spacing w:val="-2"/>
          <w:lang w:eastAsia="ja-JP"/>
        </w:rPr>
        <w:t>る</w:t>
      </w:r>
      <w:r>
        <w:rPr>
          <w:rFonts w:hAnsi="ＭＳ 明朝"/>
          <w:spacing w:val="-5"/>
          <w:lang w:eastAsia="ja-JP"/>
        </w:rPr>
        <w:t>に至っ</w:t>
      </w:r>
      <w:r>
        <w:rPr>
          <w:rFonts w:hAnsi="ＭＳ 明朝"/>
          <w:spacing w:val="-2"/>
          <w:lang w:eastAsia="ja-JP"/>
        </w:rPr>
        <w:t>て</w:t>
      </w:r>
      <w:r>
        <w:rPr>
          <w:rFonts w:hAnsi="ＭＳ 明朝"/>
          <w:spacing w:val="-5"/>
          <w:lang w:eastAsia="ja-JP"/>
        </w:rPr>
        <w:t>いな</w:t>
      </w:r>
      <w:r>
        <w:rPr>
          <w:rFonts w:hAnsi="ＭＳ 明朝"/>
          <w:spacing w:val="-2"/>
          <w:lang w:eastAsia="ja-JP"/>
        </w:rPr>
        <w:t>い</w:t>
      </w:r>
      <w:r>
        <w:rPr>
          <w:rFonts w:hAnsi="ＭＳ 明朝"/>
          <w:spacing w:val="-5"/>
          <w:lang w:eastAsia="ja-JP"/>
        </w:rPr>
        <w:t>ケー</w:t>
      </w:r>
      <w:r>
        <w:rPr>
          <w:rFonts w:hAnsi="ＭＳ 明朝"/>
          <w:spacing w:val="-2"/>
          <w:lang w:eastAsia="ja-JP"/>
        </w:rPr>
        <w:t>ス</w:t>
      </w:r>
      <w:r>
        <w:rPr>
          <w:rFonts w:hAnsi="ＭＳ 明朝"/>
          <w:spacing w:val="-5"/>
          <w:lang w:eastAsia="ja-JP"/>
        </w:rPr>
        <w:t>につい</w:t>
      </w:r>
      <w:r>
        <w:rPr>
          <w:rFonts w:hAnsi="ＭＳ 明朝"/>
          <w:spacing w:val="-2"/>
          <w:lang w:eastAsia="ja-JP"/>
        </w:rPr>
        <w:t>て</w:t>
      </w:r>
      <w:r>
        <w:rPr>
          <w:rFonts w:hAnsi="ＭＳ 明朝"/>
          <w:spacing w:val="-5"/>
          <w:lang w:eastAsia="ja-JP"/>
        </w:rPr>
        <w:t>も</w:t>
      </w:r>
      <w:r w:rsidR="00F94710">
        <w:rPr>
          <w:rFonts w:hAnsi="ＭＳ 明朝"/>
          <w:spacing w:val="-65"/>
          <w:lang w:eastAsia="ja-JP"/>
        </w:rPr>
        <w:t>、</w:t>
      </w:r>
      <w:r>
        <w:rPr>
          <w:rFonts w:hAnsi="ＭＳ 明朝"/>
          <w:spacing w:val="-5"/>
          <w:lang w:eastAsia="ja-JP"/>
        </w:rPr>
        <w:t>加</w:t>
      </w:r>
      <w:r>
        <w:rPr>
          <w:rFonts w:hAnsi="ＭＳ 明朝"/>
          <w:spacing w:val="-2"/>
          <w:lang w:eastAsia="ja-JP"/>
        </w:rPr>
        <w:t>害</w:t>
      </w:r>
      <w:r>
        <w:rPr>
          <w:rFonts w:hAnsi="ＭＳ 明朝"/>
          <w:spacing w:val="-5"/>
          <w:lang w:eastAsia="ja-JP"/>
        </w:rPr>
        <w:t>行</w:t>
      </w:r>
      <w:r>
        <w:rPr>
          <w:rFonts w:hAnsi="ＭＳ 明朝"/>
          <w:spacing w:val="-2"/>
          <w:lang w:eastAsia="ja-JP"/>
        </w:rPr>
        <w:t>為</w:t>
      </w:r>
      <w:r>
        <w:rPr>
          <w:rFonts w:hAnsi="ＭＳ 明朝"/>
          <w:spacing w:val="-5"/>
          <w:lang w:eastAsia="ja-JP"/>
        </w:rPr>
        <w:t>を行っ</w:t>
      </w:r>
      <w:r>
        <w:rPr>
          <w:rFonts w:hAnsi="ＭＳ 明朝"/>
          <w:spacing w:val="-2"/>
          <w:lang w:eastAsia="ja-JP"/>
        </w:rPr>
        <w:t>た</w:t>
      </w:r>
      <w:r>
        <w:rPr>
          <w:rFonts w:hAnsi="ＭＳ 明朝"/>
          <w:spacing w:val="-5"/>
          <w:lang w:eastAsia="ja-JP"/>
        </w:rPr>
        <w:t>児</w:t>
      </w:r>
      <w:r>
        <w:rPr>
          <w:rFonts w:hAnsi="ＭＳ 明朝"/>
          <w:lang w:eastAsia="ja-JP"/>
        </w:rPr>
        <w:t>童</w:t>
      </w:r>
      <w:r>
        <w:rPr>
          <w:rFonts w:hAnsi="ＭＳ 明朝"/>
          <w:spacing w:val="-5"/>
          <w:lang w:eastAsia="ja-JP"/>
        </w:rPr>
        <w:t>生徒に</w:t>
      </w:r>
      <w:r>
        <w:rPr>
          <w:rFonts w:hAnsi="ＭＳ 明朝"/>
          <w:spacing w:val="-2"/>
          <w:lang w:eastAsia="ja-JP"/>
        </w:rPr>
        <w:t>対</w:t>
      </w:r>
      <w:r>
        <w:rPr>
          <w:rFonts w:hAnsi="ＭＳ 明朝"/>
          <w:spacing w:val="-5"/>
          <w:lang w:eastAsia="ja-JP"/>
        </w:rPr>
        <w:t>する</w:t>
      </w:r>
      <w:r>
        <w:rPr>
          <w:rFonts w:hAnsi="ＭＳ 明朝"/>
          <w:spacing w:val="-2"/>
          <w:lang w:eastAsia="ja-JP"/>
        </w:rPr>
        <w:t>指</w:t>
      </w:r>
      <w:r>
        <w:rPr>
          <w:rFonts w:hAnsi="ＭＳ 明朝"/>
          <w:spacing w:val="-5"/>
          <w:lang w:eastAsia="ja-JP"/>
        </w:rPr>
        <w:t>導等</w:t>
      </w:r>
      <w:r>
        <w:rPr>
          <w:rFonts w:hAnsi="ＭＳ 明朝"/>
          <w:spacing w:val="-2"/>
          <w:lang w:eastAsia="ja-JP"/>
        </w:rPr>
        <w:t>に</w:t>
      </w:r>
      <w:r>
        <w:rPr>
          <w:rFonts w:hAnsi="ＭＳ 明朝"/>
          <w:spacing w:val="-5"/>
          <w:lang w:eastAsia="ja-JP"/>
        </w:rPr>
        <w:t>ついて</w:t>
      </w:r>
      <w:r>
        <w:rPr>
          <w:rFonts w:hAnsi="ＭＳ 明朝"/>
          <w:spacing w:val="-2"/>
          <w:lang w:eastAsia="ja-JP"/>
        </w:rPr>
        <w:t>は</w:t>
      </w:r>
      <w:r>
        <w:rPr>
          <w:rFonts w:hAnsi="ＭＳ 明朝"/>
          <w:spacing w:val="-5"/>
          <w:lang w:eastAsia="ja-JP"/>
        </w:rPr>
        <w:t>法の</w:t>
      </w:r>
      <w:r>
        <w:rPr>
          <w:rFonts w:hAnsi="ＭＳ 明朝"/>
          <w:spacing w:val="-2"/>
          <w:lang w:eastAsia="ja-JP"/>
        </w:rPr>
        <w:t>趣</w:t>
      </w:r>
      <w:r>
        <w:rPr>
          <w:rFonts w:hAnsi="ＭＳ 明朝"/>
          <w:spacing w:val="-5"/>
          <w:lang w:eastAsia="ja-JP"/>
        </w:rPr>
        <w:t>旨を</w:t>
      </w:r>
      <w:r>
        <w:rPr>
          <w:rFonts w:hAnsi="ＭＳ 明朝"/>
          <w:spacing w:val="-2"/>
          <w:lang w:eastAsia="ja-JP"/>
        </w:rPr>
        <w:t>踏</w:t>
      </w:r>
      <w:r>
        <w:rPr>
          <w:rFonts w:hAnsi="ＭＳ 明朝"/>
          <w:spacing w:val="-5"/>
          <w:lang w:eastAsia="ja-JP"/>
        </w:rPr>
        <w:t>まえた</w:t>
      </w:r>
      <w:r>
        <w:rPr>
          <w:rFonts w:hAnsi="ＭＳ 明朝"/>
          <w:spacing w:val="-2"/>
          <w:lang w:eastAsia="ja-JP"/>
        </w:rPr>
        <w:t>適</w:t>
      </w:r>
      <w:r>
        <w:rPr>
          <w:rFonts w:hAnsi="ＭＳ 明朝"/>
          <w:spacing w:val="-5"/>
          <w:lang w:eastAsia="ja-JP"/>
        </w:rPr>
        <w:t>切な</w:t>
      </w:r>
      <w:r>
        <w:rPr>
          <w:rFonts w:hAnsi="ＭＳ 明朝"/>
          <w:spacing w:val="-2"/>
          <w:lang w:eastAsia="ja-JP"/>
        </w:rPr>
        <w:t>対</w:t>
      </w:r>
      <w:r>
        <w:rPr>
          <w:rFonts w:hAnsi="ＭＳ 明朝"/>
          <w:spacing w:val="-5"/>
          <w:lang w:eastAsia="ja-JP"/>
        </w:rPr>
        <w:t>応が</w:t>
      </w:r>
      <w:r>
        <w:rPr>
          <w:rFonts w:hAnsi="ＭＳ 明朝"/>
          <w:spacing w:val="-2"/>
          <w:lang w:eastAsia="ja-JP"/>
        </w:rPr>
        <w:t>必</w:t>
      </w:r>
      <w:r>
        <w:rPr>
          <w:rFonts w:hAnsi="ＭＳ 明朝"/>
          <w:spacing w:val="-5"/>
          <w:lang w:eastAsia="ja-JP"/>
        </w:rPr>
        <w:t>要であ</w:t>
      </w:r>
      <w:r>
        <w:rPr>
          <w:rFonts w:hAnsi="ＭＳ 明朝"/>
          <w:spacing w:val="-2"/>
          <w:lang w:eastAsia="ja-JP"/>
        </w:rPr>
        <w:t>る</w:t>
      </w:r>
      <w:r>
        <w:rPr>
          <w:rFonts w:hAnsi="ＭＳ 明朝"/>
          <w:lang w:eastAsia="ja-JP"/>
        </w:rPr>
        <w:t>。</w:t>
      </w:r>
    </w:p>
    <w:p w14:paraId="2B203358" w14:textId="77777777" w:rsidR="00C70CAF" w:rsidRDefault="00C70CAF" w:rsidP="00092F1C">
      <w:pPr>
        <w:pStyle w:val="Default"/>
        <w:ind w:firstLineChars="100" w:firstLine="235"/>
        <w:rPr>
          <w:rFonts w:hAnsi="ＭＳ 明朝"/>
          <w:lang w:eastAsia="ja-JP"/>
        </w:rPr>
      </w:pPr>
      <w:r>
        <w:rPr>
          <w:rFonts w:hAnsi="ＭＳ 明朝"/>
          <w:spacing w:val="-5"/>
          <w:lang w:eastAsia="ja-JP"/>
        </w:rPr>
        <w:t>加え</w:t>
      </w:r>
      <w:r>
        <w:rPr>
          <w:rFonts w:hAnsi="ＭＳ 明朝"/>
          <w:spacing w:val="-2"/>
          <w:lang w:eastAsia="ja-JP"/>
        </w:rPr>
        <w:t>て</w:t>
      </w:r>
      <w:r w:rsidR="00F94710">
        <w:rPr>
          <w:rFonts w:hAnsi="ＭＳ 明朝"/>
          <w:spacing w:val="-36"/>
          <w:lang w:eastAsia="ja-JP"/>
        </w:rPr>
        <w:t>、</w:t>
      </w:r>
      <w:r>
        <w:rPr>
          <w:rFonts w:hAnsi="ＭＳ 明朝"/>
          <w:spacing w:val="-2"/>
          <w:lang w:eastAsia="ja-JP"/>
        </w:rPr>
        <w:t>い</w:t>
      </w:r>
      <w:r>
        <w:rPr>
          <w:rFonts w:hAnsi="ＭＳ 明朝"/>
          <w:spacing w:val="-5"/>
          <w:lang w:eastAsia="ja-JP"/>
        </w:rPr>
        <w:t>じめ</w:t>
      </w:r>
      <w:r>
        <w:rPr>
          <w:rFonts w:hAnsi="ＭＳ 明朝"/>
          <w:spacing w:val="-2"/>
          <w:lang w:eastAsia="ja-JP"/>
        </w:rPr>
        <w:t>られ</w:t>
      </w:r>
      <w:r>
        <w:rPr>
          <w:rFonts w:hAnsi="ＭＳ 明朝"/>
          <w:spacing w:val="-5"/>
          <w:lang w:eastAsia="ja-JP"/>
        </w:rPr>
        <w:t>た児童</w:t>
      </w:r>
      <w:r>
        <w:rPr>
          <w:rFonts w:hAnsi="ＭＳ 明朝"/>
          <w:spacing w:val="-2"/>
          <w:lang w:eastAsia="ja-JP"/>
        </w:rPr>
        <w:t>生</w:t>
      </w:r>
      <w:r>
        <w:rPr>
          <w:rFonts w:hAnsi="ＭＳ 明朝"/>
          <w:spacing w:val="-5"/>
          <w:lang w:eastAsia="ja-JP"/>
        </w:rPr>
        <w:t>徒の</w:t>
      </w:r>
      <w:r>
        <w:rPr>
          <w:rFonts w:hAnsi="ＭＳ 明朝"/>
          <w:spacing w:val="-2"/>
          <w:lang w:eastAsia="ja-JP"/>
        </w:rPr>
        <w:t>立</w:t>
      </w:r>
      <w:r>
        <w:rPr>
          <w:rFonts w:hAnsi="ＭＳ 明朝"/>
          <w:spacing w:val="-5"/>
          <w:lang w:eastAsia="ja-JP"/>
        </w:rPr>
        <w:t>場に</w:t>
      </w:r>
      <w:r>
        <w:rPr>
          <w:rFonts w:hAnsi="ＭＳ 明朝"/>
          <w:spacing w:val="-2"/>
          <w:lang w:eastAsia="ja-JP"/>
        </w:rPr>
        <w:t>立</w:t>
      </w:r>
      <w:r>
        <w:rPr>
          <w:rFonts w:hAnsi="ＭＳ 明朝"/>
          <w:spacing w:val="-5"/>
          <w:lang w:eastAsia="ja-JP"/>
        </w:rPr>
        <w:t>って</w:t>
      </w:r>
      <w:r w:rsidR="00F94710">
        <w:rPr>
          <w:rFonts w:hAnsi="ＭＳ 明朝"/>
          <w:spacing w:val="-34"/>
          <w:lang w:eastAsia="ja-JP"/>
        </w:rPr>
        <w:t>、</w:t>
      </w:r>
      <w:r>
        <w:rPr>
          <w:rFonts w:hAnsi="ＭＳ 明朝"/>
          <w:spacing w:val="-5"/>
          <w:lang w:eastAsia="ja-JP"/>
        </w:rPr>
        <w:t>いじ</w:t>
      </w:r>
      <w:r>
        <w:rPr>
          <w:rFonts w:hAnsi="ＭＳ 明朝"/>
          <w:spacing w:val="-2"/>
          <w:lang w:eastAsia="ja-JP"/>
        </w:rPr>
        <w:t>め</w:t>
      </w:r>
      <w:r>
        <w:rPr>
          <w:rFonts w:hAnsi="ＭＳ 明朝"/>
          <w:spacing w:val="-5"/>
          <w:lang w:eastAsia="ja-JP"/>
        </w:rPr>
        <w:t>に当</w:t>
      </w:r>
      <w:r>
        <w:rPr>
          <w:rFonts w:hAnsi="ＭＳ 明朝"/>
          <w:spacing w:val="-2"/>
          <w:lang w:eastAsia="ja-JP"/>
        </w:rPr>
        <w:t>たる</w:t>
      </w:r>
      <w:r>
        <w:rPr>
          <w:rFonts w:hAnsi="ＭＳ 明朝"/>
          <w:spacing w:val="-5"/>
          <w:lang w:eastAsia="ja-JP"/>
        </w:rPr>
        <w:t>と判断</w:t>
      </w:r>
      <w:r>
        <w:rPr>
          <w:rFonts w:hAnsi="ＭＳ 明朝"/>
          <w:spacing w:val="-2"/>
          <w:lang w:eastAsia="ja-JP"/>
        </w:rPr>
        <w:t>し</w:t>
      </w:r>
      <w:r>
        <w:rPr>
          <w:rFonts w:hAnsi="ＭＳ 明朝"/>
          <w:spacing w:val="-5"/>
          <w:lang w:eastAsia="ja-JP"/>
        </w:rPr>
        <w:t>た</w:t>
      </w:r>
      <w:r>
        <w:rPr>
          <w:rFonts w:hAnsi="ＭＳ 明朝"/>
          <w:lang w:eastAsia="ja-JP"/>
        </w:rPr>
        <w:t xml:space="preserve">場 </w:t>
      </w:r>
      <w:r>
        <w:rPr>
          <w:rFonts w:hAnsi="ＭＳ 明朝"/>
          <w:spacing w:val="-5"/>
          <w:lang w:eastAsia="ja-JP"/>
        </w:rPr>
        <w:t>合にも</w:t>
      </w:r>
      <w:r w:rsidR="00F94710">
        <w:rPr>
          <w:rFonts w:hAnsi="ＭＳ 明朝"/>
          <w:spacing w:val="-2"/>
          <w:lang w:eastAsia="ja-JP"/>
        </w:rPr>
        <w:t>、</w:t>
      </w:r>
      <w:r>
        <w:rPr>
          <w:rFonts w:hAnsi="ＭＳ 明朝"/>
          <w:spacing w:val="-5"/>
          <w:lang w:eastAsia="ja-JP"/>
        </w:rPr>
        <w:t>その</w:t>
      </w:r>
      <w:r>
        <w:rPr>
          <w:rFonts w:hAnsi="ＭＳ 明朝"/>
          <w:spacing w:val="-2"/>
          <w:lang w:eastAsia="ja-JP"/>
        </w:rPr>
        <w:t>全</w:t>
      </w:r>
      <w:r>
        <w:rPr>
          <w:rFonts w:hAnsi="ＭＳ 明朝"/>
          <w:spacing w:val="-5"/>
          <w:lang w:eastAsia="ja-JP"/>
        </w:rPr>
        <w:t>てが</w:t>
      </w:r>
      <w:r>
        <w:rPr>
          <w:rFonts w:hAnsi="ＭＳ 明朝"/>
          <w:spacing w:val="-2"/>
          <w:lang w:eastAsia="ja-JP"/>
        </w:rPr>
        <w:t>厳</w:t>
      </w:r>
      <w:r>
        <w:rPr>
          <w:rFonts w:hAnsi="ＭＳ 明朝"/>
          <w:spacing w:val="-5"/>
          <w:lang w:eastAsia="ja-JP"/>
        </w:rPr>
        <w:t>しい</w:t>
      </w:r>
      <w:r>
        <w:rPr>
          <w:rFonts w:hAnsi="ＭＳ 明朝"/>
          <w:spacing w:val="-2"/>
          <w:lang w:eastAsia="ja-JP"/>
        </w:rPr>
        <w:t>指</w:t>
      </w:r>
      <w:r>
        <w:rPr>
          <w:rFonts w:hAnsi="ＭＳ 明朝"/>
          <w:lang w:eastAsia="ja-JP"/>
        </w:rPr>
        <w:t>導</w:t>
      </w:r>
      <w:r>
        <w:rPr>
          <w:rFonts w:hAnsi="ＭＳ 明朝"/>
          <w:spacing w:val="-2"/>
          <w:lang w:eastAsia="ja-JP"/>
        </w:rPr>
        <w:t>を要</w:t>
      </w:r>
      <w:r>
        <w:rPr>
          <w:rFonts w:hAnsi="ＭＳ 明朝"/>
          <w:lang w:eastAsia="ja-JP"/>
        </w:rPr>
        <w:t>す</w:t>
      </w:r>
      <w:r>
        <w:rPr>
          <w:rFonts w:hAnsi="ＭＳ 明朝"/>
          <w:spacing w:val="-2"/>
          <w:lang w:eastAsia="ja-JP"/>
        </w:rPr>
        <w:t>る場</w:t>
      </w:r>
      <w:r>
        <w:rPr>
          <w:rFonts w:hAnsi="ＭＳ 明朝"/>
          <w:lang w:eastAsia="ja-JP"/>
        </w:rPr>
        <w:t>合</w:t>
      </w:r>
      <w:r>
        <w:rPr>
          <w:rFonts w:hAnsi="ＭＳ 明朝"/>
          <w:spacing w:val="-2"/>
          <w:lang w:eastAsia="ja-JP"/>
        </w:rPr>
        <w:t>である</w:t>
      </w:r>
      <w:r>
        <w:rPr>
          <w:rFonts w:hAnsi="ＭＳ 明朝"/>
          <w:lang w:eastAsia="ja-JP"/>
        </w:rPr>
        <w:t>と</w:t>
      </w:r>
      <w:r>
        <w:rPr>
          <w:rFonts w:hAnsi="ＭＳ 明朝"/>
          <w:spacing w:val="-2"/>
          <w:lang w:eastAsia="ja-JP"/>
        </w:rPr>
        <w:t>は限</w:t>
      </w:r>
      <w:r>
        <w:rPr>
          <w:rFonts w:hAnsi="ＭＳ 明朝"/>
          <w:lang w:eastAsia="ja-JP"/>
        </w:rPr>
        <w:t>ら</w:t>
      </w:r>
      <w:r>
        <w:rPr>
          <w:rFonts w:hAnsi="ＭＳ 明朝"/>
          <w:spacing w:val="-2"/>
          <w:lang w:eastAsia="ja-JP"/>
        </w:rPr>
        <w:t>ない</w:t>
      </w:r>
      <w:r>
        <w:rPr>
          <w:rFonts w:hAnsi="ＭＳ 明朝"/>
          <w:lang w:eastAsia="ja-JP"/>
        </w:rPr>
        <w:t>。</w:t>
      </w:r>
      <w:r>
        <w:rPr>
          <w:rFonts w:hAnsi="ＭＳ 明朝"/>
          <w:spacing w:val="-2"/>
          <w:lang w:eastAsia="ja-JP"/>
        </w:rPr>
        <w:t>具体的</w:t>
      </w:r>
      <w:r>
        <w:rPr>
          <w:rFonts w:hAnsi="ＭＳ 明朝"/>
          <w:lang w:eastAsia="ja-JP"/>
        </w:rPr>
        <w:t>に</w:t>
      </w:r>
      <w:r>
        <w:rPr>
          <w:rFonts w:hAnsi="ＭＳ 明朝"/>
          <w:spacing w:val="-2"/>
          <w:lang w:eastAsia="ja-JP"/>
        </w:rPr>
        <w:t>は</w:t>
      </w:r>
      <w:r w:rsidR="00F94710">
        <w:rPr>
          <w:rFonts w:hAnsi="ＭＳ 明朝"/>
          <w:lang w:eastAsia="ja-JP"/>
        </w:rPr>
        <w:t>、</w:t>
      </w:r>
      <w:r>
        <w:rPr>
          <w:rFonts w:hAnsi="ＭＳ 明朝"/>
          <w:lang w:eastAsia="ja-JP"/>
        </w:rPr>
        <w:t xml:space="preserve">好意から行った行為が意図せずに相手側の児童生徒に心身の苦痛を感じさせて </w:t>
      </w:r>
      <w:r w:rsidR="00F94710">
        <w:rPr>
          <w:rFonts w:hAnsi="ＭＳ 明朝"/>
          <w:lang w:eastAsia="ja-JP"/>
        </w:rPr>
        <w:t>しまったような場合については、学校は、</w:t>
      </w:r>
      <w:r>
        <w:rPr>
          <w:rFonts w:hAnsi="ＭＳ 明朝"/>
          <w:lang w:eastAsia="ja-JP"/>
        </w:rPr>
        <w:t>行為を行った児童生徒に悪意はなか ったことを十分加味したうえで対応する必要がある。</w:t>
      </w:r>
    </w:p>
    <w:p w14:paraId="0D5E6FFE" w14:textId="77777777" w:rsidR="00C70CAF" w:rsidRDefault="007F0B25" w:rsidP="00C70CAF">
      <w:pPr>
        <w:pStyle w:val="Default"/>
        <w:ind w:firstLineChars="100" w:firstLine="240"/>
        <w:rPr>
          <w:rFonts w:hAnsi="ＭＳ 明朝"/>
          <w:lang w:eastAsia="ja-JP"/>
        </w:rPr>
      </w:pPr>
      <w:r>
        <w:rPr>
          <w:rFonts w:hAnsi="ＭＳ 明朝"/>
          <w:lang w:eastAsia="ja-JP"/>
        </w:rPr>
        <w:t>具体的ないじめの態様は、</w:t>
      </w:r>
      <w:r w:rsidR="00C70CAF">
        <w:rPr>
          <w:rFonts w:hAnsi="ＭＳ 明朝"/>
          <w:lang w:eastAsia="ja-JP"/>
        </w:rPr>
        <w:t>以下のようなものがある</w:t>
      </w:r>
    </w:p>
    <w:p w14:paraId="7AFB1F83" w14:textId="77777777" w:rsidR="00C70CAF" w:rsidRPr="00AD24DD" w:rsidRDefault="00C70CAF" w:rsidP="00C70CAF">
      <w:pPr>
        <w:pStyle w:val="Default"/>
        <w:rPr>
          <w:lang w:eastAsia="ja-JP"/>
        </w:rPr>
      </w:pPr>
      <w:r w:rsidRPr="00AD24DD">
        <w:rPr>
          <w:rFonts w:hint="eastAsia"/>
          <w:lang w:eastAsia="ja-JP"/>
        </w:rPr>
        <w:t>○</w:t>
      </w:r>
      <w:r w:rsidR="007F0B25">
        <w:rPr>
          <w:lang w:eastAsia="ja-JP"/>
        </w:rPr>
        <w:t>冷やかしやからかい、悪口や脅し文句、</w:t>
      </w:r>
      <w:r w:rsidRPr="00AD24DD">
        <w:rPr>
          <w:lang w:eastAsia="ja-JP"/>
        </w:rPr>
        <w:t>嫌なことを言われる</w:t>
      </w:r>
    </w:p>
    <w:p w14:paraId="0EF4E64B" w14:textId="77777777" w:rsidR="00C70CAF" w:rsidRPr="00AD24DD" w:rsidRDefault="00C70CAF" w:rsidP="00C70CAF">
      <w:pPr>
        <w:pStyle w:val="Default"/>
        <w:rPr>
          <w:lang w:eastAsia="ja-JP"/>
        </w:rPr>
      </w:pPr>
      <w:r w:rsidRPr="00AD24DD">
        <w:rPr>
          <w:rFonts w:hint="eastAsia"/>
          <w:lang w:eastAsia="ja-JP"/>
        </w:rPr>
        <w:t>○</w:t>
      </w:r>
      <w:r w:rsidR="007F0B25">
        <w:rPr>
          <w:lang w:eastAsia="ja-JP"/>
        </w:rPr>
        <w:t>仲間はずれ、</w:t>
      </w:r>
      <w:r w:rsidRPr="00AD24DD">
        <w:rPr>
          <w:lang w:eastAsia="ja-JP"/>
        </w:rPr>
        <w:t>集団による無視をされる</w:t>
      </w:r>
    </w:p>
    <w:p w14:paraId="64338EE8" w14:textId="77777777" w:rsidR="00C70CAF" w:rsidRPr="00AD24DD" w:rsidRDefault="00C70CAF" w:rsidP="00C70CAF">
      <w:pPr>
        <w:pStyle w:val="Default"/>
        <w:rPr>
          <w:lang w:eastAsia="ja-JP"/>
        </w:rPr>
      </w:pPr>
      <w:r w:rsidRPr="00AD24DD">
        <w:rPr>
          <w:rFonts w:hint="eastAsia"/>
          <w:lang w:eastAsia="ja-JP"/>
        </w:rPr>
        <w:t>○</w:t>
      </w:r>
      <w:r w:rsidR="007F0B25">
        <w:rPr>
          <w:lang w:eastAsia="ja-JP"/>
        </w:rPr>
        <w:t>軽くぶつかられたり、遊ぶふりをして叩かれたり、</w:t>
      </w:r>
      <w:r w:rsidRPr="00AD24DD">
        <w:rPr>
          <w:lang w:eastAsia="ja-JP"/>
        </w:rPr>
        <w:t>蹴られたりする</w:t>
      </w:r>
    </w:p>
    <w:p w14:paraId="28FE34F2" w14:textId="77777777" w:rsidR="00C70CAF" w:rsidRPr="00AD24DD" w:rsidRDefault="00C70CAF" w:rsidP="00C70CAF">
      <w:pPr>
        <w:pStyle w:val="Default"/>
        <w:rPr>
          <w:lang w:eastAsia="ja-JP"/>
        </w:rPr>
      </w:pPr>
      <w:r w:rsidRPr="00AD24DD">
        <w:rPr>
          <w:rFonts w:hint="eastAsia"/>
          <w:lang w:eastAsia="ja-JP"/>
        </w:rPr>
        <w:t>○</w:t>
      </w:r>
      <w:r w:rsidR="007F0B25">
        <w:rPr>
          <w:lang w:eastAsia="ja-JP"/>
        </w:rPr>
        <w:t>ひどくぶつかられたり、叩かれたり、</w:t>
      </w:r>
      <w:r w:rsidRPr="00AD24DD">
        <w:rPr>
          <w:lang w:eastAsia="ja-JP"/>
        </w:rPr>
        <w:t>蹴られたりする</w:t>
      </w:r>
    </w:p>
    <w:p w14:paraId="3B41F983" w14:textId="77777777" w:rsidR="00C70CAF" w:rsidRPr="00AD24DD" w:rsidRDefault="00C70CAF" w:rsidP="00C70CAF">
      <w:pPr>
        <w:pStyle w:val="Default"/>
        <w:rPr>
          <w:lang w:eastAsia="ja-JP"/>
        </w:rPr>
      </w:pPr>
      <w:r w:rsidRPr="00AD24DD">
        <w:rPr>
          <w:rFonts w:hint="eastAsia"/>
          <w:lang w:eastAsia="ja-JP"/>
        </w:rPr>
        <w:t>○</w:t>
      </w:r>
      <w:r w:rsidRPr="00AD24DD">
        <w:rPr>
          <w:lang w:eastAsia="ja-JP"/>
        </w:rPr>
        <w:t>金品をたかられる</w:t>
      </w:r>
    </w:p>
    <w:p w14:paraId="6D0DE902" w14:textId="77777777" w:rsidR="00C70CAF" w:rsidRPr="00AD24DD" w:rsidRDefault="00C70CAF" w:rsidP="00C70CAF">
      <w:pPr>
        <w:pStyle w:val="Default"/>
        <w:rPr>
          <w:lang w:eastAsia="ja-JP"/>
        </w:rPr>
      </w:pPr>
      <w:r w:rsidRPr="00AD24DD">
        <w:rPr>
          <w:rFonts w:hint="eastAsia"/>
          <w:lang w:eastAsia="ja-JP"/>
        </w:rPr>
        <w:t>○</w:t>
      </w:r>
      <w:r w:rsidR="007F0B25">
        <w:rPr>
          <w:lang w:eastAsia="ja-JP"/>
        </w:rPr>
        <w:t>金品を隠されたり、盗まれたり、壊されたり、</w:t>
      </w:r>
      <w:r w:rsidRPr="00AD24DD">
        <w:rPr>
          <w:lang w:eastAsia="ja-JP"/>
        </w:rPr>
        <w:t>捨てられたりする</w:t>
      </w:r>
    </w:p>
    <w:p w14:paraId="49B0EA70" w14:textId="77777777" w:rsidR="00C70CAF" w:rsidRPr="00AD24DD" w:rsidRDefault="00C70CAF" w:rsidP="00C70CAF">
      <w:pPr>
        <w:pStyle w:val="Default"/>
        <w:rPr>
          <w:lang w:eastAsia="ja-JP"/>
        </w:rPr>
      </w:pPr>
      <w:r w:rsidRPr="00AD24DD">
        <w:rPr>
          <w:rFonts w:hint="eastAsia"/>
          <w:lang w:eastAsia="ja-JP"/>
        </w:rPr>
        <w:t>○嫌</w:t>
      </w:r>
      <w:r w:rsidR="007F0B25">
        <w:rPr>
          <w:lang w:eastAsia="ja-JP"/>
        </w:rPr>
        <w:t>なことや恥ずかしいこと、危険なことをされたり、</w:t>
      </w:r>
      <w:r w:rsidRPr="00AD24DD">
        <w:rPr>
          <w:lang w:eastAsia="ja-JP"/>
        </w:rPr>
        <w:t>させられたりする</w:t>
      </w:r>
    </w:p>
    <w:p w14:paraId="231E9624" w14:textId="77777777" w:rsidR="00C70CAF" w:rsidRDefault="00C70CAF" w:rsidP="00C70CAF">
      <w:pPr>
        <w:pStyle w:val="Default"/>
        <w:rPr>
          <w:lang w:eastAsia="ja-JP"/>
        </w:rPr>
      </w:pPr>
      <w:r w:rsidRPr="00AD24DD">
        <w:rPr>
          <w:rFonts w:hint="eastAsia"/>
          <w:lang w:eastAsia="ja-JP"/>
        </w:rPr>
        <w:t>○</w:t>
      </w:r>
      <w:r w:rsidR="007F0B25">
        <w:rPr>
          <w:lang w:eastAsia="ja-JP"/>
        </w:rPr>
        <w:t>パソコンや携帯電話等で、</w:t>
      </w:r>
      <w:r w:rsidRPr="00AD24DD">
        <w:rPr>
          <w:lang w:eastAsia="ja-JP"/>
        </w:rPr>
        <w:t>誹謗中傷や嫌なことをされる</w:t>
      </w:r>
      <w:r w:rsidRPr="00AD24DD">
        <w:rPr>
          <w:lang w:eastAsia="ja-JP"/>
        </w:rPr>
        <w:tab/>
        <w:t>等</w:t>
      </w:r>
    </w:p>
    <w:p w14:paraId="6772B98B" w14:textId="77777777" w:rsidR="00C70CAF" w:rsidRPr="00AD24DD" w:rsidRDefault="00C70CAF" w:rsidP="00C70CAF">
      <w:pPr>
        <w:pStyle w:val="Default"/>
        <w:rPr>
          <w:sz w:val="12"/>
          <w:lang w:eastAsia="ja-JP"/>
        </w:rPr>
      </w:pPr>
    </w:p>
    <w:p w14:paraId="3744FADD" w14:textId="77777777" w:rsidR="00C70CAF" w:rsidRDefault="00C70CAF" w:rsidP="00C70CAF">
      <w:pPr>
        <w:pStyle w:val="Default"/>
        <w:ind w:firstLineChars="100" w:firstLine="240"/>
        <w:rPr>
          <w:rFonts w:hAnsi="ＭＳ 明朝"/>
          <w:lang w:eastAsia="ja-JP"/>
        </w:rPr>
      </w:pPr>
      <w:r>
        <w:rPr>
          <w:rFonts w:hAnsi="ＭＳ 明朝"/>
          <w:lang w:eastAsia="ja-JP"/>
        </w:rPr>
        <w:t>これら</w:t>
      </w:r>
      <w:r>
        <w:rPr>
          <w:rFonts w:hAnsi="ＭＳ 明朝"/>
          <w:spacing w:val="-67"/>
          <w:lang w:eastAsia="ja-JP"/>
        </w:rPr>
        <w:t>の</w:t>
      </w:r>
      <w:r>
        <w:rPr>
          <w:rFonts w:hAnsi="ＭＳ 明朝"/>
          <w:lang w:eastAsia="ja-JP"/>
        </w:rPr>
        <w:t>「いじめ</w:t>
      </w:r>
      <w:r>
        <w:rPr>
          <w:rFonts w:hAnsi="ＭＳ 明朝"/>
          <w:spacing w:val="-70"/>
          <w:lang w:eastAsia="ja-JP"/>
        </w:rPr>
        <w:t>」</w:t>
      </w:r>
      <w:r>
        <w:rPr>
          <w:rFonts w:hAnsi="ＭＳ 明朝"/>
          <w:lang w:eastAsia="ja-JP"/>
        </w:rPr>
        <w:t>の中には</w:t>
      </w:r>
      <w:r w:rsidR="007F0B25">
        <w:rPr>
          <w:rFonts w:hAnsi="ＭＳ 明朝"/>
          <w:spacing w:val="-67"/>
          <w:lang w:eastAsia="ja-JP"/>
        </w:rPr>
        <w:t>、</w:t>
      </w:r>
      <w:r w:rsidR="007F0B25">
        <w:rPr>
          <w:rFonts w:hAnsi="ＭＳ 明朝"/>
          <w:lang w:eastAsia="ja-JP"/>
        </w:rPr>
        <w:t>犯罪行為として取り扱われるべきと認められ、早期に警察に相談することが重要なものや、児童生徒の生命、身体又は財産に重大な被害が生じるような、</w:t>
      </w:r>
      <w:r>
        <w:rPr>
          <w:rFonts w:hAnsi="ＭＳ 明朝"/>
          <w:lang w:eastAsia="ja-JP"/>
        </w:rPr>
        <w:t>直ちに警察に通報する</w:t>
      </w:r>
      <w:r w:rsidR="007F0B25">
        <w:rPr>
          <w:rFonts w:hAnsi="ＭＳ 明朝"/>
          <w:lang w:eastAsia="ja-JP"/>
        </w:rPr>
        <w:t>ことが必要なものが含まれる。これらについては、教育的な配慮や被害者の意向への配慮のうえで、早期に警察に相談・通報の上、</w:t>
      </w:r>
      <w:r>
        <w:rPr>
          <w:rFonts w:hAnsi="ＭＳ 明朝"/>
          <w:lang w:eastAsia="ja-JP"/>
        </w:rPr>
        <w:t>警察と連携した対応を取ることが必要である。</w:t>
      </w:r>
    </w:p>
    <w:p w14:paraId="6C58C34E" w14:textId="77777777" w:rsidR="00FB65C0" w:rsidRDefault="00FB65C0" w:rsidP="00FB65C0">
      <w:pPr>
        <w:pStyle w:val="Default"/>
        <w:rPr>
          <w:rFonts w:hAnsi="ＭＳ 明朝"/>
          <w:lang w:eastAsia="ja-JP"/>
        </w:rPr>
      </w:pPr>
    </w:p>
    <w:p w14:paraId="24496B11" w14:textId="77777777" w:rsidR="00D235F0" w:rsidRPr="00FB65C0" w:rsidRDefault="00FB65C0" w:rsidP="00FB65C0">
      <w:pPr>
        <w:spacing w:after="0" w:line="341" w:lineRule="exact"/>
        <w:ind w:right="-20"/>
        <w:rPr>
          <w:rFonts w:ascii="ＭＳ ゴシック" w:eastAsia="ＭＳ ゴシック" w:hAnsi="ＭＳ ゴシック" w:cs="ＭＳ ゴシック"/>
          <w:sz w:val="28"/>
          <w:szCs w:val="28"/>
          <w:lang w:eastAsia="ja-JP"/>
        </w:rPr>
      </w:pPr>
      <w:r w:rsidRPr="00FB65C0">
        <w:rPr>
          <w:rFonts w:ascii="ＭＳ ゴシック" w:eastAsia="ＭＳ ゴシック" w:hAnsi="ＭＳ ゴシック" w:cs="ＭＳ ゴシック" w:hint="eastAsia"/>
          <w:sz w:val="28"/>
          <w:szCs w:val="28"/>
          <w:bdr w:val="single" w:sz="4" w:space="0" w:color="auto"/>
          <w:lang w:eastAsia="ja-JP"/>
        </w:rPr>
        <w:t>２</w:t>
      </w:r>
      <w:r w:rsidRPr="00FB65C0">
        <w:rPr>
          <w:rFonts w:ascii="ＭＳ ゴシック" w:eastAsia="ＭＳ ゴシック" w:hAnsi="ＭＳ ゴシック" w:cs="ＭＳ ゴシック" w:hint="eastAsia"/>
          <w:sz w:val="28"/>
          <w:szCs w:val="28"/>
          <w:lang w:eastAsia="ja-JP"/>
        </w:rPr>
        <w:t xml:space="preserve">　</w:t>
      </w:r>
      <w:r w:rsidR="00C70CAF" w:rsidRPr="00FB65C0">
        <w:rPr>
          <w:rFonts w:ascii="ＭＳ ゴシック" w:eastAsia="ＭＳ ゴシック" w:hAnsi="ＭＳ ゴシック" w:cs="ＭＳ ゴシック"/>
          <w:sz w:val="28"/>
          <w:szCs w:val="28"/>
          <w:lang w:eastAsia="ja-JP"/>
        </w:rPr>
        <w:t>いじめの防止</w:t>
      </w:r>
    </w:p>
    <w:p w14:paraId="2F9D3C06" w14:textId="77777777" w:rsidR="00C70CAF" w:rsidRDefault="00F56DB5" w:rsidP="00FB65C0">
      <w:pPr>
        <w:pStyle w:val="Default"/>
        <w:ind w:firstLineChars="100" w:firstLine="240"/>
        <w:rPr>
          <w:lang w:eastAsia="ja-JP"/>
        </w:rPr>
      </w:pPr>
      <w:r>
        <w:rPr>
          <w:lang w:eastAsia="ja-JP"/>
        </w:rPr>
        <w:t>いじめは、どの子ども</w:t>
      </w:r>
      <w:r w:rsidR="007F0B25">
        <w:rPr>
          <w:lang w:eastAsia="ja-JP"/>
        </w:rPr>
        <w:t>にも、どの学校でも起こりうることを踏まえ、</w:t>
      </w:r>
      <w:r w:rsidR="00C70CAF">
        <w:rPr>
          <w:lang w:eastAsia="ja-JP"/>
        </w:rPr>
        <w:t>より根本的ないじめの問題</w:t>
      </w:r>
      <w:r w:rsidR="007F0B25">
        <w:rPr>
          <w:lang w:eastAsia="ja-JP"/>
        </w:rPr>
        <w:t>の克服のためには、</w:t>
      </w:r>
      <w:r w:rsidR="00C70CAF">
        <w:rPr>
          <w:lang w:eastAsia="ja-JP"/>
        </w:rPr>
        <w:t>全ての児童生徒を対象としたいじめの未然</w:t>
      </w:r>
      <w:r w:rsidR="007F0B25">
        <w:rPr>
          <w:lang w:eastAsia="ja-JP"/>
        </w:rPr>
        <w:t>防止の観点が重要であり、全ての児童生徒をいじめに向かわせることなく心の通う対人関係を構築できる社会性のある大人へと育み、</w:t>
      </w:r>
      <w:r w:rsidR="00C70CAF">
        <w:rPr>
          <w:lang w:eastAsia="ja-JP"/>
        </w:rPr>
        <w:t>いじめを生まない</w:t>
      </w:r>
      <w:r w:rsidR="007F0B25">
        <w:rPr>
          <w:lang w:eastAsia="ja-JP"/>
        </w:rPr>
        <w:t>土壌をつくるために、</w:t>
      </w:r>
      <w:r w:rsidR="00C70CAF">
        <w:rPr>
          <w:lang w:eastAsia="ja-JP"/>
        </w:rPr>
        <w:t>関係者が一体となった継続的な取組が必要である。</w:t>
      </w:r>
    </w:p>
    <w:p w14:paraId="3E148BA5" w14:textId="77777777" w:rsidR="00C70CAF" w:rsidRDefault="007F0B25" w:rsidP="00FB65C0">
      <w:pPr>
        <w:pStyle w:val="Default"/>
        <w:ind w:firstLineChars="100" w:firstLine="240"/>
        <w:rPr>
          <w:lang w:eastAsia="ja-JP"/>
        </w:rPr>
      </w:pPr>
      <w:r>
        <w:rPr>
          <w:lang w:eastAsia="ja-JP"/>
        </w:rPr>
        <w:t>このため、学校の教育活動全体を通じて</w:t>
      </w:r>
      <w:r w:rsidR="00C70CAF">
        <w:rPr>
          <w:lang w:eastAsia="ja-JP"/>
        </w:rPr>
        <w:t xml:space="preserve">全ての児童生徒に「いじめは決して </w:t>
      </w:r>
      <w:r>
        <w:rPr>
          <w:lang w:eastAsia="ja-JP"/>
        </w:rPr>
        <w:t>許されない」ことの理解を促し、児童生徒の豊かな情操や道徳心、</w:t>
      </w:r>
      <w:r w:rsidR="00C70CAF">
        <w:rPr>
          <w:lang w:eastAsia="ja-JP"/>
        </w:rPr>
        <w:t xml:space="preserve">自分の存在 </w:t>
      </w:r>
      <w:r>
        <w:rPr>
          <w:lang w:eastAsia="ja-JP"/>
        </w:rPr>
        <w:t>と他人の存在を等しく認め、お互いの人格を尊重し合える態度など、</w:t>
      </w:r>
      <w:r w:rsidR="00C70CAF">
        <w:rPr>
          <w:lang w:eastAsia="ja-JP"/>
        </w:rPr>
        <w:t xml:space="preserve">心の通う </w:t>
      </w:r>
      <w:r>
        <w:rPr>
          <w:lang w:eastAsia="ja-JP"/>
        </w:rPr>
        <w:t>人間関係を構築する能力の素地を養うことが必要である。また、</w:t>
      </w:r>
      <w:r w:rsidR="00C70CAF">
        <w:rPr>
          <w:lang w:eastAsia="ja-JP"/>
        </w:rPr>
        <w:t xml:space="preserve">いじめの背景 </w:t>
      </w:r>
      <w:r>
        <w:rPr>
          <w:lang w:eastAsia="ja-JP"/>
        </w:rPr>
        <w:t>にあるストレス等の要因に着目し、その改善を図り、</w:t>
      </w:r>
      <w:r w:rsidR="00C70CAF">
        <w:rPr>
          <w:lang w:eastAsia="ja-JP"/>
        </w:rPr>
        <w:t xml:space="preserve">ストレスに適切に対処で </w:t>
      </w:r>
      <w:r>
        <w:rPr>
          <w:lang w:eastAsia="ja-JP"/>
        </w:rPr>
        <w:t>きる力を育む観点が必要である。加えて、全ての児童生徒が安心でき、</w:t>
      </w:r>
      <w:r w:rsidR="00C70CAF">
        <w:rPr>
          <w:lang w:eastAsia="ja-JP"/>
        </w:rPr>
        <w:t>自己有 用感や充実感を感じられる学校生活づくりも未然防止の観点から重要である。</w:t>
      </w:r>
    </w:p>
    <w:p w14:paraId="353E0E23" w14:textId="77777777" w:rsidR="00C70CAF" w:rsidRDefault="007F0B25" w:rsidP="00FB65C0">
      <w:pPr>
        <w:pStyle w:val="Default"/>
        <w:ind w:firstLineChars="100" w:firstLine="240"/>
        <w:rPr>
          <w:lang w:eastAsia="ja-JP"/>
        </w:rPr>
      </w:pPr>
      <w:r>
        <w:rPr>
          <w:lang w:eastAsia="ja-JP"/>
        </w:rPr>
        <w:t>また、</w:t>
      </w:r>
      <w:r w:rsidR="00C70CAF">
        <w:rPr>
          <w:lang w:eastAsia="ja-JP"/>
        </w:rPr>
        <w:t>いじめの問題への取組の重要性について</w:t>
      </w:r>
      <w:r w:rsidR="009B29BF">
        <w:rPr>
          <w:rFonts w:hint="eastAsia"/>
          <w:lang w:eastAsia="ja-JP"/>
        </w:rPr>
        <w:t>町</w:t>
      </w:r>
      <w:r>
        <w:rPr>
          <w:lang w:eastAsia="ja-JP"/>
        </w:rPr>
        <w:t>民全体に認識を広め、地域、</w:t>
      </w:r>
      <w:r w:rsidR="00C70CAF">
        <w:rPr>
          <w:lang w:eastAsia="ja-JP"/>
        </w:rPr>
        <w:t>家庭と一体となって取組を推進するための普及啓発が必要である。</w:t>
      </w:r>
    </w:p>
    <w:p w14:paraId="28B11C59" w14:textId="77777777" w:rsidR="00247C12" w:rsidRPr="00247C12" w:rsidRDefault="00247C12" w:rsidP="00FB65C0">
      <w:pPr>
        <w:pStyle w:val="Default"/>
        <w:ind w:firstLineChars="100" w:firstLine="240"/>
        <w:rPr>
          <w:lang w:eastAsia="ja-JP"/>
        </w:rPr>
      </w:pPr>
    </w:p>
    <w:p w14:paraId="2D994EAF" w14:textId="77777777" w:rsidR="00C70CAF" w:rsidRPr="00FB65C0" w:rsidRDefault="00FB65C0" w:rsidP="00FB65C0">
      <w:pPr>
        <w:spacing w:after="0" w:line="341" w:lineRule="exact"/>
        <w:ind w:right="-20"/>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hint="eastAsia"/>
          <w:sz w:val="28"/>
          <w:szCs w:val="28"/>
          <w:bdr w:val="single" w:sz="4" w:space="0" w:color="auto"/>
          <w:lang w:eastAsia="ja-JP"/>
        </w:rPr>
        <w:t>３</w:t>
      </w:r>
      <w:r w:rsidRPr="00FB65C0">
        <w:rPr>
          <w:rFonts w:ascii="ＭＳ ゴシック" w:eastAsia="ＭＳ ゴシック" w:hAnsi="ＭＳ ゴシック" w:cs="ＭＳ ゴシック" w:hint="eastAsia"/>
          <w:sz w:val="28"/>
          <w:szCs w:val="28"/>
          <w:lang w:eastAsia="ja-JP"/>
        </w:rPr>
        <w:t xml:space="preserve">　</w:t>
      </w:r>
      <w:r w:rsidR="00C70CAF" w:rsidRPr="00FB65C0">
        <w:rPr>
          <w:rFonts w:ascii="ＭＳ ゴシック" w:eastAsia="ＭＳ ゴシック" w:hAnsi="ＭＳ ゴシック" w:cs="ＭＳ ゴシック"/>
          <w:sz w:val="28"/>
          <w:szCs w:val="28"/>
          <w:lang w:eastAsia="ja-JP"/>
        </w:rPr>
        <w:t>いじめの早期発見</w:t>
      </w:r>
    </w:p>
    <w:p w14:paraId="6D6C6CEF" w14:textId="77777777" w:rsidR="00C70CAF" w:rsidRDefault="00CC2A95" w:rsidP="00FB65C0">
      <w:pPr>
        <w:pStyle w:val="Default"/>
        <w:ind w:firstLineChars="100" w:firstLine="240"/>
        <w:rPr>
          <w:lang w:eastAsia="ja-JP"/>
        </w:rPr>
      </w:pPr>
      <w:r>
        <w:rPr>
          <w:lang w:eastAsia="ja-JP"/>
        </w:rPr>
        <w:t>いじめの早期発見は、</w:t>
      </w:r>
      <w:r w:rsidR="00C70CAF">
        <w:rPr>
          <w:lang w:eastAsia="ja-JP"/>
        </w:rPr>
        <w:t>いじめ</w:t>
      </w:r>
      <w:r>
        <w:rPr>
          <w:lang w:eastAsia="ja-JP"/>
        </w:rPr>
        <w:t>への迅速な対処の前提であり、全ての大人が連携し、</w:t>
      </w:r>
      <w:r w:rsidR="007F0B25">
        <w:rPr>
          <w:lang w:eastAsia="ja-JP"/>
        </w:rPr>
        <w:t>児童生徒の小さ</w:t>
      </w:r>
      <w:r w:rsidR="00C70CAF">
        <w:rPr>
          <w:lang w:eastAsia="ja-JP"/>
        </w:rPr>
        <w:t>な変化に気</w:t>
      </w:r>
      <w:r>
        <w:rPr>
          <w:lang w:eastAsia="ja-JP"/>
        </w:rPr>
        <w:t>付く力を高めることが必要である。このため、いじめは周囲から把握されにくい時間や場所で行われたり、遊びやふざけあいを装って行われたりするなど、大人が気付きにくく判断しにくい形で行われることを認識し、いかなる兆候であっても、いじめではないかとの視点を持って、</w:t>
      </w:r>
      <w:r w:rsidR="00C70CAF">
        <w:rPr>
          <w:lang w:eastAsia="ja-JP"/>
        </w:rPr>
        <w:t>早</w:t>
      </w:r>
      <w:r>
        <w:rPr>
          <w:lang w:eastAsia="ja-JP"/>
        </w:rPr>
        <w:t>い段階から的確に関わりを持ち、</w:t>
      </w:r>
      <w:r w:rsidR="00C70CAF">
        <w:rPr>
          <w:lang w:eastAsia="ja-JP"/>
        </w:rPr>
        <w:t>いじめを隠したり軽視したりすることなく積極的にいじめを認知することが必要である。</w:t>
      </w:r>
    </w:p>
    <w:p w14:paraId="739BF319" w14:textId="77777777" w:rsidR="00C70CAF" w:rsidRDefault="00CC2A95" w:rsidP="00FB65C0">
      <w:pPr>
        <w:pStyle w:val="Default"/>
        <w:ind w:firstLineChars="100" w:firstLine="240"/>
        <w:rPr>
          <w:lang w:eastAsia="ja-JP"/>
        </w:rPr>
      </w:pPr>
      <w:r>
        <w:rPr>
          <w:lang w:eastAsia="ja-JP"/>
        </w:rPr>
        <w:t>いじめの早期発見のため、</w:t>
      </w:r>
      <w:r w:rsidR="00C70CAF">
        <w:rPr>
          <w:lang w:eastAsia="ja-JP"/>
        </w:rPr>
        <w:t>学校や</w:t>
      </w:r>
      <w:r w:rsidR="00DC442D">
        <w:rPr>
          <w:lang w:eastAsia="ja-JP"/>
        </w:rPr>
        <w:t>教育委員会</w:t>
      </w:r>
      <w:r>
        <w:rPr>
          <w:lang w:eastAsia="ja-JP"/>
        </w:rPr>
        <w:t>は、定期的なアンケート調査や教育相談の実施、電話相談窓口の周知等により、</w:t>
      </w:r>
      <w:r w:rsidR="00C70CAF">
        <w:rPr>
          <w:lang w:eastAsia="ja-JP"/>
        </w:rPr>
        <w:t>児童生徒がいじめを訴えやす</w:t>
      </w:r>
      <w:r>
        <w:rPr>
          <w:lang w:eastAsia="ja-JP"/>
        </w:rPr>
        <w:t>い体制を整えるとともに、地域、</w:t>
      </w:r>
      <w:r w:rsidR="00C70CAF">
        <w:rPr>
          <w:lang w:eastAsia="ja-JP"/>
        </w:rPr>
        <w:t>家庭と連携して児童生徒を見守ることが必要である。</w:t>
      </w:r>
    </w:p>
    <w:p w14:paraId="40CA0409" w14:textId="77777777" w:rsidR="00FB65C0" w:rsidRDefault="00FB65C0" w:rsidP="00FB65C0">
      <w:pPr>
        <w:pStyle w:val="Default"/>
        <w:ind w:firstLineChars="100" w:firstLine="240"/>
        <w:rPr>
          <w:lang w:eastAsia="ja-JP"/>
        </w:rPr>
      </w:pPr>
    </w:p>
    <w:p w14:paraId="2109B426" w14:textId="77777777" w:rsidR="00C70CAF" w:rsidRPr="00FB65C0" w:rsidRDefault="00FB65C0" w:rsidP="00FB65C0">
      <w:pPr>
        <w:spacing w:after="0" w:line="341" w:lineRule="exact"/>
        <w:ind w:right="-20"/>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hint="eastAsia"/>
          <w:sz w:val="28"/>
          <w:szCs w:val="28"/>
          <w:bdr w:val="single" w:sz="4" w:space="0" w:color="auto"/>
          <w:lang w:eastAsia="ja-JP"/>
        </w:rPr>
        <w:t>４</w:t>
      </w:r>
      <w:r w:rsidRPr="00FB65C0">
        <w:rPr>
          <w:rFonts w:ascii="ＭＳ ゴシック" w:eastAsia="ＭＳ ゴシック" w:hAnsi="ＭＳ ゴシック" w:cs="ＭＳ ゴシック" w:hint="eastAsia"/>
          <w:sz w:val="28"/>
          <w:szCs w:val="28"/>
          <w:lang w:eastAsia="ja-JP"/>
        </w:rPr>
        <w:t xml:space="preserve">　</w:t>
      </w:r>
      <w:r w:rsidR="00C70CAF" w:rsidRPr="00FB65C0">
        <w:rPr>
          <w:rFonts w:ascii="ＭＳ ゴシック" w:eastAsia="ＭＳ ゴシック" w:hAnsi="ＭＳ ゴシック" w:cs="ＭＳ ゴシック"/>
          <w:sz w:val="28"/>
          <w:szCs w:val="28"/>
          <w:lang w:eastAsia="ja-JP"/>
        </w:rPr>
        <w:t>いじめへの対処</w:t>
      </w:r>
    </w:p>
    <w:p w14:paraId="0C50D858" w14:textId="77777777" w:rsidR="00C70CAF" w:rsidRDefault="0094685F" w:rsidP="00034082">
      <w:pPr>
        <w:pStyle w:val="Default"/>
        <w:ind w:firstLineChars="100" w:firstLine="240"/>
        <w:rPr>
          <w:lang w:eastAsia="ja-JP"/>
        </w:rPr>
      </w:pPr>
      <w:r>
        <w:rPr>
          <w:lang w:eastAsia="ja-JP"/>
        </w:rPr>
        <w:t>いじめがあることが確認された場合、学校は直ちに、</w:t>
      </w:r>
      <w:r w:rsidR="00C70CAF">
        <w:rPr>
          <w:lang w:eastAsia="ja-JP"/>
        </w:rPr>
        <w:t>いじ</w:t>
      </w:r>
      <w:r>
        <w:rPr>
          <w:lang w:eastAsia="ja-JP"/>
        </w:rPr>
        <w:t>めを受けた児童生徒やいじめを知らせてきた児童生徒の安全を確保し、</w:t>
      </w:r>
      <w:r w:rsidR="00C70CAF">
        <w:rPr>
          <w:lang w:eastAsia="ja-JP"/>
        </w:rPr>
        <w:t>いじめたとされる児童生徒に対して事情を確認した上で適切に指</w:t>
      </w:r>
      <w:r>
        <w:rPr>
          <w:lang w:eastAsia="ja-JP"/>
        </w:rPr>
        <w:t>導する等、</w:t>
      </w:r>
      <w:r w:rsidR="00966957">
        <w:rPr>
          <w:lang w:eastAsia="ja-JP"/>
        </w:rPr>
        <w:t>組織的な対応を行うことが必要である。</w:t>
      </w:r>
    </w:p>
    <w:p w14:paraId="148866D6" w14:textId="77777777" w:rsidR="00C70CAF" w:rsidRDefault="0094685F" w:rsidP="00034082">
      <w:pPr>
        <w:pStyle w:val="Default"/>
        <w:ind w:firstLineChars="100" w:firstLine="240"/>
        <w:rPr>
          <w:lang w:eastAsia="ja-JP"/>
        </w:rPr>
      </w:pPr>
      <w:r>
        <w:rPr>
          <w:lang w:eastAsia="ja-JP"/>
        </w:rPr>
        <w:t>このため、教職員は平素より、</w:t>
      </w:r>
      <w:r w:rsidR="004761CD">
        <w:rPr>
          <w:lang w:eastAsia="ja-JP"/>
        </w:rPr>
        <w:t>いじめを認知</w:t>
      </w:r>
      <w:r>
        <w:rPr>
          <w:lang w:eastAsia="ja-JP"/>
        </w:rPr>
        <w:t>した場合の対処の在り方について、理解を深めておくことが必要であり、また、</w:t>
      </w:r>
      <w:r w:rsidR="00C70CAF">
        <w:rPr>
          <w:lang w:eastAsia="ja-JP"/>
        </w:rPr>
        <w:t>学校における組織的な対応を可能とするような体制整備が必要である。</w:t>
      </w:r>
    </w:p>
    <w:p w14:paraId="4FDDE26D" w14:textId="77777777" w:rsidR="00034082" w:rsidRDefault="00034082" w:rsidP="00034082">
      <w:pPr>
        <w:spacing w:after="0" w:line="240" w:lineRule="auto"/>
        <w:ind w:right="-20"/>
        <w:rPr>
          <w:rFonts w:ascii="ＭＳ 明朝" w:eastAsia="ＭＳ 明朝" w:cs="ＭＳ 明朝"/>
          <w:color w:val="000000"/>
          <w:sz w:val="24"/>
          <w:szCs w:val="24"/>
          <w:lang w:eastAsia="ja-JP"/>
        </w:rPr>
      </w:pPr>
    </w:p>
    <w:p w14:paraId="0E4462C4" w14:textId="77777777" w:rsidR="00C70CAF" w:rsidRDefault="00034082" w:rsidP="00034082">
      <w:pPr>
        <w:spacing w:after="0" w:line="240" w:lineRule="auto"/>
        <w:ind w:right="-2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8"/>
          <w:szCs w:val="28"/>
          <w:bdr w:val="single" w:sz="4" w:space="0" w:color="auto"/>
          <w:lang w:eastAsia="ja-JP"/>
        </w:rPr>
        <w:t>５</w:t>
      </w:r>
      <w:r w:rsidRPr="00FB65C0">
        <w:rPr>
          <w:rFonts w:ascii="ＭＳ ゴシック" w:eastAsia="ＭＳ ゴシック" w:hAnsi="ＭＳ ゴシック" w:cs="ＭＳ ゴシック" w:hint="eastAsia"/>
          <w:sz w:val="28"/>
          <w:szCs w:val="28"/>
          <w:lang w:eastAsia="ja-JP"/>
        </w:rPr>
        <w:t xml:space="preserve">　</w:t>
      </w:r>
      <w:r w:rsidR="00966957">
        <w:rPr>
          <w:rFonts w:ascii="ＭＳ ゴシック" w:eastAsia="ＭＳ ゴシック" w:hAnsi="ＭＳ ゴシック" w:cs="ＭＳ ゴシック"/>
          <w:sz w:val="28"/>
          <w:szCs w:val="24"/>
          <w:lang w:eastAsia="ja-JP"/>
        </w:rPr>
        <w:t>学校・家庭・地域の連携・協働</w:t>
      </w:r>
    </w:p>
    <w:p w14:paraId="708DB3A5" w14:textId="77777777" w:rsidR="00C70CAF" w:rsidRDefault="00C70CAF" w:rsidP="00034082">
      <w:pPr>
        <w:pStyle w:val="Default"/>
        <w:ind w:firstLineChars="100" w:firstLine="240"/>
        <w:rPr>
          <w:lang w:eastAsia="ja-JP"/>
        </w:rPr>
      </w:pPr>
      <w:r>
        <w:rPr>
          <w:lang w:eastAsia="ja-JP"/>
        </w:rPr>
        <w:t>社会全体で児童生徒を見守り</w:t>
      </w:r>
      <w:r w:rsidR="0094685F">
        <w:rPr>
          <w:spacing w:val="-118"/>
          <w:lang w:eastAsia="ja-JP"/>
        </w:rPr>
        <w:t>、</w:t>
      </w:r>
      <w:r>
        <w:rPr>
          <w:lang w:eastAsia="ja-JP"/>
        </w:rPr>
        <w:t>健やかな成長を促すため</w:t>
      </w:r>
      <w:r w:rsidR="00966957">
        <w:rPr>
          <w:lang w:eastAsia="ja-JP"/>
        </w:rPr>
        <w:t>には</w:t>
      </w:r>
      <w:r w:rsidR="0094685F">
        <w:rPr>
          <w:spacing w:val="-118"/>
          <w:lang w:eastAsia="ja-JP"/>
        </w:rPr>
        <w:t>、</w:t>
      </w:r>
      <w:r w:rsidR="0094685F">
        <w:rPr>
          <w:lang w:eastAsia="ja-JP"/>
        </w:rPr>
        <w:t>学校関係者と地域、</w:t>
      </w:r>
      <w:r>
        <w:rPr>
          <w:lang w:eastAsia="ja-JP"/>
        </w:rPr>
        <w:t>家庭との連携が必要である</w:t>
      </w:r>
      <w:r>
        <w:rPr>
          <w:spacing w:val="-115"/>
          <w:lang w:eastAsia="ja-JP"/>
        </w:rPr>
        <w:t>。</w:t>
      </w:r>
      <w:r w:rsidR="0094685F">
        <w:rPr>
          <w:lang w:eastAsia="ja-JP"/>
        </w:rPr>
        <w:t>例えばＰＴＡや地域の関係団体等と学校関係者が、</w:t>
      </w:r>
      <w:r>
        <w:rPr>
          <w:lang w:eastAsia="ja-JP"/>
        </w:rPr>
        <w:t>いじめの問題につい</w:t>
      </w:r>
      <w:r w:rsidR="0094685F">
        <w:rPr>
          <w:lang w:eastAsia="ja-JP"/>
        </w:rPr>
        <w:t>て協議する機会を設けたり、</w:t>
      </w:r>
      <w:r>
        <w:rPr>
          <w:lang w:eastAsia="ja-JP"/>
        </w:rPr>
        <w:t>学校運営協議会（コミュニテ</w:t>
      </w:r>
      <w:r w:rsidR="0094685F">
        <w:rPr>
          <w:lang w:eastAsia="ja-JP"/>
        </w:rPr>
        <w:t>ィ・スクール）を活用したりするなど、いじめの問題について地域、</w:t>
      </w:r>
      <w:r>
        <w:rPr>
          <w:lang w:eastAsia="ja-JP"/>
        </w:rPr>
        <w:t>家庭と連携した対策を推進することが必要である。</w:t>
      </w:r>
    </w:p>
    <w:p w14:paraId="0731B4DC" w14:textId="77777777" w:rsidR="00C70CAF" w:rsidRDefault="0094685F" w:rsidP="00034082">
      <w:pPr>
        <w:pStyle w:val="Default"/>
        <w:ind w:firstLineChars="100" w:firstLine="240"/>
        <w:rPr>
          <w:lang w:eastAsia="ja-JP"/>
        </w:rPr>
      </w:pPr>
      <w:r>
        <w:rPr>
          <w:lang w:eastAsia="ja-JP"/>
        </w:rPr>
        <w:t>また、</w:t>
      </w:r>
      <w:r w:rsidR="00F56DB5">
        <w:rPr>
          <w:lang w:eastAsia="ja-JP"/>
        </w:rPr>
        <w:t>より多くの大人が子ども</w:t>
      </w:r>
      <w:r>
        <w:rPr>
          <w:lang w:eastAsia="ja-JP"/>
        </w:rPr>
        <w:t>の悩みや相談を受け止めることができるようにするため、</w:t>
      </w:r>
      <w:r w:rsidR="00287905">
        <w:rPr>
          <w:lang w:eastAsia="ja-JP"/>
        </w:rPr>
        <w:t>学校と地域、</w:t>
      </w:r>
      <w:r w:rsidR="00C70CAF">
        <w:rPr>
          <w:lang w:eastAsia="ja-JP"/>
        </w:rPr>
        <w:t>家庭が組織的に連携・協働する体制を構築する。</w:t>
      </w:r>
    </w:p>
    <w:p w14:paraId="18F40F66" w14:textId="77777777" w:rsidR="00034082" w:rsidRDefault="00966957" w:rsidP="00034082">
      <w:pPr>
        <w:pStyle w:val="Default"/>
        <w:ind w:firstLineChars="100" w:firstLine="240"/>
        <w:rPr>
          <w:lang w:eastAsia="ja-JP"/>
        </w:rPr>
      </w:pPr>
      <w:r>
        <w:rPr>
          <w:lang w:eastAsia="ja-JP"/>
        </w:rPr>
        <w:t>このように</w:t>
      </w:r>
      <w:r w:rsidR="0094685F">
        <w:rPr>
          <w:lang w:eastAsia="ja-JP"/>
        </w:rPr>
        <w:t>、</w:t>
      </w:r>
      <w:r>
        <w:rPr>
          <w:lang w:eastAsia="ja-JP"/>
        </w:rPr>
        <w:t>いじめを切り口にした学校、家庭、地域の連携・協働のみならず、さらには、心豊かで安全・安心な社会づくりにつなげる</w:t>
      </w:r>
      <w:r w:rsidR="00F56DB5">
        <w:rPr>
          <w:lang w:eastAsia="ja-JP"/>
        </w:rPr>
        <w:t>ために、地域社会の一員としての学校、子どもたちや教職員が、地域の行事や地域おこしの取組など地域の活性化に向けた社会参画の動きを創り出し、地域ぐるみで子どもたちを守り、育て、伸ばしていく体制づくりも重要である。</w:t>
      </w:r>
    </w:p>
    <w:p w14:paraId="65FF8DB9" w14:textId="77777777" w:rsidR="00F56DB5" w:rsidRPr="0094685F" w:rsidRDefault="00F56DB5" w:rsidP="00034082">
      <w:pPr>
        <w:pStyle w:val="Default"/>
        <w:ind w:firstLineChars="100" w:firstLine="240"/>
        <w:rPr>
          <w:lang w:eastAsia="ja-JP"/>
        </w:rPr>
      </w:pPr>
    </w:p>
    <w:p w14:paraId="17ECF1F6" w14:textId="77777777" w:rsidR="00C70CAF" w:rsidRDefault="00034082" w:rsidP="00034082">
      <w:pPr>
        <w:spacing w:after="0" w:line="240" w:lineRule="auto"/>
        <w:ind w:right="-2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8"/>
          <w:szCs w:val="28"/>
          <w:bdr w:val="single" w:sz="4" w:space="0" w:color="auto"/>
          <w:lang w:eastAsia="ja-JP"/>
        </w:rPr>
        <w:t>６</w:t>
      </w:r>
      <w:r w:rsidRPr="00FB65C0">
        <w:rPr>
          <w:rFonts w:ascii="ＭＳ ゴシック" w:eastAsia="ＭＳ ゴシック" w:hAnsi="ＭＳ ゴシック" w:cs="ＭＳ ゴシック" w:hint="eastAsia"/>
          <w:sz w:val="28"/>
          <w:szCs w:val="28"/>
          <w:lang w:eastAsia="ja-JP"/>
        </w:rPr>
        <w:t xml:space="preserve">　</w:t>
      </w:r>
      <w:r w:rsidR="00C70CAF" w:rsidRPr="00034082">
        <w:rPr>
          <w:rFonts w:ascii="ＭＳ ゴシック" w:eastAsia="ＭＳ ゴシック" w:hAnsi="ＭＳ ゴシック" w:cs="ＭＳ ゴシック"/>
          <w:sz w:val="28"/>
          <w:szCs w:val="24"/>
          <w:lang w:eastAsia="ja-JP"/>
        </w:rPr>
        <w:t>関係機関との連携</w:t>
      </w:r>
    </w:p>
    <w:p w14:paraId="780B3897" w14:textId="77777777" w:rsidR="00C70CAF" w:rsidRDefault="0094685F" w:rsidP="00034082">
      <w:pPr>
        <w:pStyle w:val="Default"/>
        <w:ind w:firstLineChars="100" w:firstLine="240"/>
        <w:rPr>
          <w:lang w:eastAsia="ja-JP"/>
        </w:rPr>
      </w:pPr>
      <w:r>
        <w:rPr>
          <w:lang w:eastAsia="ja-JP"/>
        </w:rPr>
        <w:t>いじめの問題への対応においては、例えば、</w:t>
      </w:r>
      <w:r w:rsidR="00C70CAF">
        <w:rPr>
          <w:lang w:eastAsia="ja-JP"/>
        </w:rPr>
        <w:t>学校や教育委員会においていじめ</w:t>
      </w:r>
      <w:r>
        <w:rPr>
          <w:lang w:eastAsia="ja-JP"/>
        </w:rPr>
        <w:t>る児童生徒に対して必要な教育上の指導を行っているにもかかわらず、</w:t>
      </w:r>
      <w:r w:rsidR="00C70CAF">
        <w:rPr>
          <w:lang w:eastAsia="ja-JP"/>
        </w:rPr>
        <w:t>その指導により十分な効果を上げることが困難な場合など</w:t>
      </w:r>
      <w:r>
        <w:rPr>
          <w:lang w:eastAsia="ja-JP"/>
        </w:rPr>
        <w:t>には、</w:t>
      </w:r>
      <w:r w:rsidR="00C70CAF">
        <w:rPr>
          <w:lang w:eastAsia="ja-JP"/>
        </w:rPr>
        <w:t>関係機</w:t>
      </w:r>
      <w:r>
        <w:rPr>
          <w:lang w:eastAsia="ja-JP"/>
        </w:rPr>
        <w:t>関（警察、児童相談所、医療機関、</w:t>
      </w:r>
      <w:r w:rsidR="00F56DB5">
        <w:rPr>
          <w:lang w:eastAsia="ja-JP"/>
        </w:rPr>
        <w:t>法務局</w:t>
      </w:r>
      <w:r w:rsidR="00C70CAF">
        <w:rPr>
          <w:lang w:eastAsia="ja-JP"/>
        </w:rPr>
        <w:t>等）との適切な連携が必要であ</w:t>
      </w:r>
      <w:r>
        <w:rPr>
          <w:lang w:eastAsia="ja-JP"/>
        </w:rPr>
        <w:t>り、警察や児童相談所等との適切な連携を図るため、平素から、関係機関の担当者の連絡先の把握や連絡会議の開催など、</w:t>
      </w:r>
      <w:r w:rsidR="00C70CAF">
        <w:rPr>
          <w:lang w:eastAsia="ja-JP"/>
        </w:rPr>
        <w:t>情報共有体制を構築しておくことが必要である。</w:t>
      </w:r>
    </w:p>
    <w:p w14:paraId="6186EAF8" w14:textId="77777777" w:rsidR="00C70CAF" w:rsidRDefault="0094685F" w:rsidP="00034082">
      <w:pPr>
        <w:pStyle w:val="Default"/>
        <w:ind w:firstLineChars="100" w:firstLine="240"/>
        <w:rPr>
          <w:lang w:eastAsia="ja-JP"/>
        </w:rPr>
      </w:pPr>
      <w:r>
        <w:rPr>
          <w:lang w:eastAsia="ja-JP"/>
        </w:rPr>
        <w:t>例えば、教育相談の実施に当たり必要に応じて、医療機関などの専門機関との連携を図ったり、</w:t>
      </w:r>
      <w:r w:rsidR="00034082">
        <w:rPr>
          <w:rFonts w:hint="eastAsia"/>
          <w:lang w:eastAsia="ja-JP"/>
        </w:rPr>
        <w:t>心の教育センター</w:t>
      </w:r>
      <w:r>
        <w:rPr>
          <w:lang w:eastAsia="ja-JP"/>
        </w:rPr>
        <w:t>、</w:t>
      </w:r>
      <w:r w:rsidR="00034082">
        <w:rPr>
          <w:rFonts w:hint="eastAsia"/>
          <w:lang w:eastAsia="ja-JP"/>
        </w:rPr>
        <w:t>少年サポートセンター</w:t>
      </w:r>
      <w:r>
        <w:rPr>
          <w:lang w:eastAsia="ja-JP"/>
        </w:rPr>
        <w:t>、</w:t>
      </w:r>
      <w:r w:rsidR="00034082">
        <w:rPr>
          <w:rFonts w:hint="eastAsia"/>
          <w:lang w:eastAsia="ja-JP"/>
        </w:rPr>
        <w:t>警察署</w:t>
      </w:r>
      <w:r>
        <w:rPr>
          <w:lang w:eastAsia="ja-JP"/>
        </w:rPr>
        <w:t>、</w:t>
      </w:r>
      <w:r w:rsidR="00034082">
        <w:rPr>
          <w:rFonts w:hint="eastAsia"/>
          <w:lang w:eastAsia="ja-JP"/>
        </w:rPr>
        <w:t>児童相談所</w:t>
      </w:r>
      <w:r>
        <w:rPr>
          <w:lang w:eastAsia="ja-JP"/>
        </w:rPr>
        <w:t>、</w:t>
      </w:r>
      <w:r w:rsidR="00034082">
        <w:rPr>
          <w:rFonts w:hint="eastAsia"/>
          <w:lang w:eastAsia="ja-JP"/>
        </w:rPr>
        <w:t>高知地方</w:t>
      </w:r>
      <w:r>
        <w:rPr>
          <w:lang w:eastAsia="ja-JP"/>
        </w:rPr>
        <w:t>法務局など、学校以外の相談窓口についても児童生徒へ適切に周知したりするなど、</w:t>
      </w:r>
      <w:r w:rsidR="00C70CAF">
        <w:rPr>
          <w:lang w:eastAsia="ja-JP"/>
        </w:rPr>
        <w:t>学校や</w:t>
      </w:r>
      <w:r w:rsidR="00C70CAF">
        <w:rPr>
          <w:rFonts w:hint="eastAsia"/>
          <w:lang w:eastAsia="ja-JP"/>
        </w:rPr>
        <w:t>教育委員会</w:t>
      </w:r>
      <w:r>
        <w:rPr>
          <w:lang w:eastAsia="ja-JP"/>
        </w:rPr>
        <w:t>が、</w:t>
      </w:r>
      <w:r w:rsidR="00C70CAF">
        <w:rPr>
          <w:lang w:eastAsia="ja-JP"/>
        </w:rPr>
        <w:t>関係機関による取組と連携することも重要である。</w:t>
      </w:r>
    </w:p>
    <w:p w14:paraId="0FF11E83" w14:textId="77777777" w:rsidR="00C70CAF" w:rsidRDefault="00C70CAF" w:rsidP="005B16CA">
      <w:pPr>
        <w:spacing w:after="0" w:line="360" w:lineRule="exact"/>
        <w:ind w:rightChars="93" w:right="205"/>
        <w:jc w:val="both"/>
        <w:rPr>
          <w:sz w:val="24"/>
          <w:szCs w:val="23"/>
          <w:lang w:eastAsia="ja-JP"/>
        </w:rPr>
      </w:pPr>
    </w:p>
    <w:p w14:paraId="302C4914" w14:textId="77777777" w:rsidR="00985DE4" w:rsidRDefault="00985DE4" w:rsidP="005B16CA">
      <w:pPr>
        <w:spacing w:after="0" w:line="360" w:lineRule="exact"/>
        <w:ind w:rightChars="93" w:right="205"/>
        <w:jc w:val="both"/>
        <w:rPr>
          <w:sz w:val="24"/>
          <w:szCs w:val="23"/>
          <w:lang w:eastAsia="ja-JP"/>
        </w:rPr>
      </w:pPr>
    </w:p>
    <w:p w14:paraId="2DFC54AA" w14:textId="77777777" w:rsidR="00034082" w:rsidRPr="00717CA4" w:rsidRDefault="0028527B" w:rsidP="0028527B">
      <w:pPr>
        <w:tabs>
          <w:tab w:val="left" w:pos="1000"/>
        </w:tabs>
        <w:spacing w:after="0" w:line="240" w:lineRule="auto"/>
        <w:ind w:right="-20"/>
        <w:rPr>
          <w:rFonts w:ascii="ＭＳ ゴシック" w:eastAsia="ＭＳ ゴシック" w:hAnsi="ＭＳ ゴシック" w:cs="ＭＳ ゴシック"/>
          <w:b/>
          <w:color w:val="007635"/>
          <w:sz w:val="32"/>
          <w:szCs w:val="32"/>
          <w:lang w:eastAsia="ja-JP"/>
        </w:rPr>
      </w:pPr>
      <w:r w:rsidRPr="0028527B">
        <w:rPr>
          <w:rFonts w:ascii="ＭＳ ゴシック" w:eastAsia="ＭＳ ゴシック" w:hAnsi="ＭＳ ゴシック" w:cs="ＭＳ ゴシック" w:hint="eastAsia"/>
          <w:b/>
          <w:color w:val="000000" w:themeColor="text1"/>
          <w:sz w:val="32"/>
          <w:szCs w:val="32"/>
          <w:lang w:eastAsia="ja-JP"/>
        </w:rPr>
        <w:t xml:space="preserve">第3章　</w:t>
      </w:r>
      <w:r w:rsidR="00034082" w:rsidRPr="0028527B">
        <w:rPr>
          <w:rFonts w:ascii="ＭＳ ゴシック" w:eastAsia="ＭＳ ゴシック" w:hAnsi="ＭＳ ゴシック" w:cs="ＭＳ ゴシック" w:hint="eastAsia"/>
          <w:b/>
          <w:color w:val="000000" w:themeColor="text1"/>
          <w:sz w:val="32"/>
          <w:szCs w:val="32"/>
          <w:lang w:eastAsia="ja-JP"/>
        </w:rPr>
        <w:t>町の対策</w:t>
      </w:r>
    </w:p>
    <w:p w14:paraId="4448D3C7" w14:textId="77777777" w:rsidR="00C70CAF" w:rsidRDefault="00C70CAF" w:rsidP="005B16CA">
      <w:pPr>
        <w:spacing w:after="0" w:line="360" w:lineRule="exact"/>
        <w:ind w:rightChars="93" w:right="205"/>
        <w:jc w:val="both"/>
        <w:rPr>
          <w:sz w:val="24"/>
          <w:szCs w:val="23"/>
          <w:lang w:eastAsia="ja-JP"/>
        </w:rPr>
      </w:pPr>
    </w:p>
    <w:p w14:paraId="38F140DA" w14:textId="77777777" w:rsidR="0026674E" w:rsidRDefault="00CC5119" w:rsidP="00CC5119">
      <w:pPr>
        <w:spacing w:after="0" w:line="240" w:lineRule="auto"/>
        <w:ind w:right="-20"/>
        <w:rPr>
          <w:rFonts w:ascii="ＭＳ 明朝" w:eastAsia="ＭＳ 明朝" w:hAnsi="ＭＳ 明朝" w:cs="ＭＳ 明朝"/>
          <w:sz w:val="24"/>
          <w:szCs w:val="24"/>
          <w:lang w:eastAsia="ja-JP"/>
        </w:rPr>
      </w:pPr>
      <w:r>
        <w:rPr>
          <w:rFonts w:ascii="ＭＳ ゴシック" w:eastAsia="ＭＳ ゴシック" w:hAnsi="ＭＳ ゴシック" w:cs="ＭＳ ゴシック" w:hint="eastAsia"/>
          <w:sz w:val="28"/>
          <w:szCs w:val="28"/>
          <w:bdr w:val="single" w:sz="4" w:space="0" w:color="auto"/>
          <w:lang w:eastAsia="ja-JP"/>
        </w:rPr>
        <w:t>１</w:t>
      </w:r>
      <w:r w:rsidRPr="00FB65C0">
        <w:rPr>
          <w:rFonts w:ascii="ＭＳ ゴシック" w:eastAsia="ＭＳ ゴシック" w:hAnsi="ＭＳ ゴシック" w:cs="ＭＳ ゴシック" w:hint="eastAsia"/>
          <w:sz w:val="28"/>
          <w:szCs w:val="28"/>
          <w:lang w:eastAsia="ja-JP"/>
        </w:rPr>
        <w:t xml:space="preserve">　</w:t>
      </w:r>
      <w:r w:rsidRPr="00CC5119">
        <w:rPr>
          <w:rFonts w:ascii="ＭＳ ゴシック" w:eastAsia="ＭＳ ゴシック" w:hAnsi="ＭＳ ゴシック" w:cs="ＭＳ ゴシック" w:hint="eastAsia"/>
          <w:sz w:val="28"/>
          <w:szCs w:val="28"/>
          <w:lang w:eastAsia="ja-JP"/>
        </w:rPr>
        <w:t>設置する</w:t>
      </w:r>
      <w:r w:rsidR="00225653" w:rsidRPr="00CC5119">
        <w:rPr>
          <w:rFonts w:ascii="ＭＳ ゴシック" w:eastAsia="ＭＳ ゴシック" w:hAnsi="ＭＳ ゴシック" w:cs="ＭＳ ゴシック"/>
          <w:sz w:val="28"/>
          <w:szCs w:val="28"/>
          <w:lang w:eastAsia="ja-JP"/>
        </w:rPr>
        <w:t>組織</w:t>
      </w:r>
    </w:p>
    <w:p w14:paraId="1A51B095" w14:textId="77777777" w:rsidR="00CC5119" w:rsidRDefault="0028527B" w:rsidP="00CC5119">
      <w:pPr>
        <w:tabs>
          <w:tab w:val="left" w:pos="1200"/>
        </w:tabs>
        <w:spacing w:before="49" w:after="0" w:line="278" w:lineRule="auto"/>
        <w:ind w:right="169"/>
        <w:rPr>
          <w:rFonts w:asciiTheme="majorEastAsia" w:eastAsiaTheme="majorEastAsia" w:hAnsiTheme="majorEastAsia" w:cs="ＭＳ 明朝"/>
          <w:sz w:val="24"/>
          <w:szCs w:val="24"/>
          <w:lang w:eastAsia="ja-JP"/>
        </w:rPr>
      </w:pPr>
      <w:r>
        <w:rPr>
          <w:rFonts w:asciiTheme="majorEastAsia" w:eastAsiaTheme="majorEastAsia" w:hAnsiTheme="majorEastAsia" w:cs="ＭＳ 明朝" w:hint="eastAsia"/>
          <w:sz w:val="24"/>
          <w:szCs w:val="24"/>
          <w:lang w:eastAsia="ja-JP"/>
        </w:rPr>
        <w:t>（１）東洋町</w:t>
      </w:r>
      <w:r w:rsidR="00CC5119" w:rsidRPr="004356ED">
        <w:rPr>
          <w:rFonts w:asciiTheme="majorEastAsia" w:eastAsiaTheme="majorEastAsia" w:hAnsiTheme="majorEastAsia" w:cs="ＭＳ 明朝" w:hint="eastAsia"/>
          <w:sz w:val="24"/>
          <w:szCs w:val="24"/>
          <w:lang w:eastAsia="ja-JP"/>
        </w:rPr>
        <w:t>いじめ問題対策連絡協議会</w:t>
      </w:r>
    </w:p>
    <w:tbl>
      <w:tblPr>
        <w:tblStyle w:val="a7"/>
        <w:tblW w:w="0" w:type="auto"/>
        <w:tblInd w:w="108" w:type="dxa"/>
        <w:tblLook w:val="04A0" w:firstRow="1" w:lastRow="0" w:firstColumn="1" w:lastColumn="0" w:noHBand="0" w:noVBand="1"/>
      </w:tblPr>
      <w:tblGrid>
        <w:gridCol w:w="8400"/>
      </w:tblGrid>
      <w:tr w:rsidR="004356ED" w14:paraId="6F771E62" w14:textId="77777777" w:rsidTr="004356ED">
        <w:tc>
          <w:tcPr>
            <w:tcW w:w="8608" w:type="dxa"/>
          </w:tcPr>
          <w:p w14:paraId="4AEFFF3F" w14:textId="77777777" w:rsidR="004356ED" w:rsidRPr="009315CD" w:rsidRDefault="004356ED" w:rsidP="004356ED">
            <w:pPr>
              <w:pStyle w:val="Default"/>
              <w:rPr>
                <w:rFonts w:asciiTheme="majorEastAsia" w:eastAsiaTheme="majorEastAsia" w:hAnsiTheme="majorEastAsia"/>
                <w:sz w:val="18"/>
                <w:szCs w:val="21"/>
                <w:lang w:eastAsia="ja-JP"/>
              </w:rPr>
            </w:pPr>
            <w:r w:rsidRPr="009315CD">
              <w:rPr>
                <w:rFonts w:asciiTheme="majorEastAsia" w:eastAsiaTheme="majorEastAsia" w:hAnsiTheme="majorEastAsia" w:hint="eastAsia"/>
                <w:sz w:val="18"/>
                <w:szCs w:val="21"/>
                <w:lang w:eastAsia="ja-JP"/>
              </w:rPr>
              <w:t>（いじめ問題対策連絡協議会）</w:t>
            </w:r>
          </w:p>
          <w:p w14:paraId="741FF9C9" w14:textId="77777777" w:rsidR="004356ED" w:rsidRPr="009315CD" w:rsidRDefault="004356ED" w:rsidP="004356ED">
            <w:pPr>
              <w:pStyle w:val="Default"/>
              <w:rPr>
                <w:rFonts w:hAnsi="Century"/>
                <w:sz w:val="18"/>
                <w:szCs w:val="21"/>
                <w:lang w:eastAsia="ja-JP"/>
              </w:rPr>
            </w:pPr>
            <w:r w:rsidRPr="009315CD">
              <w:rPr>
                <w:rFonts w:hint="eastAsia"/>
                <w:sz w:val="18"/>
                <w:szCs w:val="21"/>
                <w:lang w:eastAsia="ja-JP"/>
              </w:rPr>
              <w:t>第</w:t>
            </w:r>
            <w:r w:rsidRPr="009315CD">
              <w:rPr>
                <w:rFonts w:ascii="Century" w:hAnsi="Century" w:cs="Century" w:hint="eastAsia"/>
                <w:sz w:val="18"/>
                <w:szCs w:val="21"/>
                <w:lang w:eastAsia="ja-JP"/>
              </w:rPr>
              <w:t>１４</w:t>
            </w:r>
            <w:r w:rsidRPr="009315CD">
              <w:rPr>
                <w:rFonts w:hAnsi="Century" w:hint="eastAsia"/>
                <w:sz w:val="18"/>
                <w:szCs w:val="21"/>
                <w:lang w:eastAsia="ja-JP"/>
              </w:rPr>
              <w:t>条</w:t>
            </w:r>
            <w:r w:rsidRPr="009315CD">
              <w:rPr>
                <w:rFonts w:hAnsi="Century"/>
                <w:sz w:val="18"/>
                <w:szCs w:val="21"/>
                <w:lang w:eastAsia="ja-JP"/>
              </w:rPr>
              <w:t xml:space="preserve"> </w:t>
            </w:r>
            <w:r w:rsidRPr="009315CD">
              <w:rPr>
                <w:rFonts w:hAnsi="Century" w:hint="eastAsia"/>
                <w:sz w:val="18"/>
                <w:szCs w:val="21"/>
                <w:lang w:eastAsia="ja-JP"/>
              </w:rPr>
              <w:t>地方公共団体は</w:t>
            </w:r>
            <w:r w:rsidR="002025EB">
              <w:rPr>
                <w:sz w:val="18"/>
                <w:lang w:eastAsia="ja-JP"/>
              </w:rPr>
              <w:t>、</w:t>
            </w:r>
            <w:r w:rsidRPr="009315CD">
              <w:rPr>
                <w:rFonts w:hAnsi="Century" w:hint="eastAsia"/>
                <w:sz w:val="18"/>
                <w:szCs w:val="21"/>
                <w:lang w:eastAsia="ja-JP"/>
              </w:rPr>
              <w:t>いじめの防止等に関係する機関及び団体の連携を図るため</w:t>
            </w:r>
            <w:r w:rsidR="002025EB">
              <w:rPr>
                <w:sz w:val="18"/>
                <w:lang w:eastAsia="ja-JP"/>
              </w:rPr>
              <w:t>、</w:t>
            </w:r>
            <w:r w:rsidRPr="009315CD">
              <w:rPr>
                <w:rFonts w:hAnsi="Century" w:hint="eastAsia"/>
                <w:sz w:val="18"/>
                <w:szCs w:val="21"/>
                <w:lang w:eastAsia="ja-JP"/>
              </w:rPr>
              <w:t>条例の定めるところにより</w:t>
            </w:r>
            <w:r w:rsidR="002025EB">
              <w:rPr>
                <w:sz w:val="18"/>
                <w:lang w:eastAsia="ja-JP"/>
              </w:rPr>
              <w:t>、</w:t>
            </w:r>
            <w:r w:rsidRPr="009315CD">
              <w:rPr>
                <w:rFonts w:hAnsi="Century" w:hint="eastAsia"/>
                <w:sz w:val="18"/>
                <w:szCs w:val="21"/>
                <w:lang w:eastAsia="ja-JP"/>
              </w:rPr>
              <w:t>学校</w:t>
            </w:r>
            <w:r w:rsidR="002025EB">
              <w:rPr>
                <w:sz w:val="18"/>
                <w:lang w:eastAsia="ja-JP"/>
              </w:rPr>
              <w:t>、</w:t>
            </w:r>
            <w:r w:rsidRPr="009315CD">
              <w:rPr>
                <w:rFonts w:hAnsi="Century" w:hint="eastAsia"/>
                <w:sz w:val="18"/>
                <w:szCs w:val="21"/>
                <w:lang w:eastAsia="ja-JP"/>
              </w:rPr>
              <w:t>教育委員会</w:t>
            </w:r>
            <w:r w:rsidR="002025EB">
              <w:rPr>
                <w:sz w:val="18"/>
                <w:lang w:eastAsia="ja-JP"/>
              </w:rPr>
              <w:t>、</w:t>
            </w:r>
            <w:r w:rsidRPr="009315CD">
              <w:rPr>
                <w:rFonts w:hAnsi="Century" w:hint="eastAsia"/>
                <w:sz w:val="18"/>
                <w:szCs w:val="21"/>
                <w:lang w:eastAsia="ja-JP"/>
              </w:rPr>
              <w:t>児童相談所</w:t>
            </w:r>
            <w:r w:rsidR="002025EB">
              <w:rPr>
                <w:sz w:val="18"/>
                <w:lang w:eastAsia="ja-JP"/>
              </w:rPr>
              <w:t>、</w:t>
            </w:r>
            <w:r w:rsidRPr="009315CD">
              <w:rPr>
                <w:rFonts w:hAnsi="Century" w:hint="eastAsia"/>
                <w:sz w:val="18"/>
                <w:szCs w:val="21"/>
                <w:lang w:eastAsia="ja-JP"/>
              </w:rPr>
              <w:t>法務局又は地方法務局</w:t>
            </w:r>
            <w:r w:rsidR="002025EB">
              <w:rPr>
                <w:sz w:val="18"/>
                <w:lang w:eastAsia="ja-JP"/>
              </w:rPr>
              <w:t>、</w:t>
            </w:r>
            <w:r w:rsidRPr="009315CD">
              <w:rPr>
                <w:rFonts w:hAnsi="Century" w:hint="eastAsia"/>
                <w:sz w:val="18"/>
                <w:szCs w:val="21"/>
                <w:lang w:eastAsia="ja-JP"/>
              </w:rPr>
              <w:t>都道府県警察その他の関係者により構成されるいじめ問題対策連絡協議会を置くことができる。</w:t>
            </w:r>
            <w:r w:rsidRPr="009315CD">
              <w:rPr>
                <w:rFonts w:hAnsi="Century"/>
                <w:sz w:val="18"/>
                <w:szCs w:val="21"/>
                <w:lang w:eastAsia="ja-JP"/>
              </w:rPr>
              <w:t xml:space="preserve"> </w:t>
            </w:r>
          </w:p>
          <w:p w14:paraId="09BE956D" w14:textId="77777777" w:rsidR="004356ED" w:rsidRPr="004356ED" w:rsidRDefault="004356ED" w:rsidP="004356ED">
            <w:pPr>
              <w:rPr>
                <w:lang w:eastAsia="ja-JP"/>
              </w:rPr>
            </w:pPr>
            <w:r w:rsidRPr="009315CD">
              <w:rPr>
                <w:rFonts w:ascii="Century" w:hAnsi="Century" w:cs="Century" w:hint="eastAsia"/>
                <w:sz w:val="18"/>
                <w:szCs w:val="21"/>
                <w:lang w:eastAsia="ja-JP"/>
              </w:rPr>
              <w:t xml:space="preserve">２　</w:t>
            </w:r>
            <w:r w:rsidRPr="009315CD">
              <w:rPr>
                <w:rFonts w:hAnsi="Century" w:hint="eastAsia"/>
                <w:sz w:val="18"/>
                <w:szCs w:val="21"/>
                <w:lang w:eastAsia="ja-JP"/>
              </w:rPr>
              <w:t>都道府県は</w:t>
            </w:r>
            <w:r w:rsidR="002025EB">
              <w:rPr>
                <w:sz w:val="18"/>
                <w:lang w:eastAsia="ja-JP"/>
              </w:rPr>
              <w:t>、</w:t>
            </w:r>
            <w:r w:rsidRPr="009315CD">
              <w:rPr>
                <w:rFonts w:hAnsi="Century" w:hint="eastAsia"/>
                <w:sz w:val="18"/>
                <w:szCs w:val="21"/>
                <w:lang w:eastAsia="ja-JP"/>
              </w:rPr>
              <w:t>前項のいじめ問題対策連絡協議会を置いた場合には</w:t>
            </w:r>
            <w:r w:rsidR="002025EB">
              <w:rPr>
                <w:sz w:val="18"/>
                <w:lang w:eastAsia="ja-JP"/>
              </w:rPr>
              <w:t>、</w:t>
            </w:r>
            <w:r w:rsidRPr="009315CD">
              <w:rPr>
                <w:rFonts w:hAnsi="Century" w:hint="eastAsia"/>
                <w:sz w:val="18"/>
                <w:szCs w:val="21"/>
                <w:lang w:eastAsia="ja-JP"/>
              </w:rPr>
              <w:t>当該いじめ問題対策連絡協議会におけるいじめの防止等に関係する機関及び団体の連携が当該都道府県の区域内の市町村が設置する学校におけるいじめの防止等に活用されるよう</w:t>
            </w:r>
            <w:r w:rsidR="002025EB">
              <w:rPr>
                <w:sz w:val="18"/>
                <w:lang w:eastAsia="ja-JP"/>
              </w:rPr>
              <w:t>、</w:t>
            </w:r>
            <w:r w:rsidRPr="009315CD">
              <w:rPr>
                <w:rFonts w:hAnsi="Century" w:hint="eastAsia"/>
                <w:sz w:val="18"/>
                <w:szCs w:val="21"/>
                <w:lang w:eastAsia="ja-JP"/>
              </w:rPr>
              <w:t>当該いじめ問題対策連絡協議会と当該市町村の教育委員会との連携を図るために必要な措置を講ずるものとする。</w:t>
            </w:r>
          </w:p>
        </w:tc>
      </w:tr>
    </w:tbl>
    <w:p w14:paraId="47D580C0" w14:textId="77777777" w:rsidR="004356ED" w:rsidRPr="00D24BEF" w:rsidRDefault="004356ED" w:rsidP="00D24BEF">
      <w:pPr>
        <w:pStyle w:val="Default"/>
        <w:ind w:firstLineChars="100" w:firstLine="120"/>
        <w:rPr>
          <w:sz w:val="12"/>
          <w:lang w:eastAsia="ja-JP"/>
        </w:rPr>
      </w:pPr>
    </w:p>
    <w:p w14:paraId="64B915FF" w14:textId="77777777" w:rsidR="00CC5119" w:rsidRPr="002025EB" w:rsidRDefault="004356ED" w:rsidP="002025EB">
      <w:pPr>
        <w:pStyle w:val="Default"/>
        <w:ind w:firstLineChars="100" w:firstLine="240"/>
        <w:rPr>
          <w:lang w:eastAsia="ja-JP"/>
        </w:rPr>
      </w:pPr>
      <w:r>
        <w:rPr>
          <w:rFonts w:hint="eastAsia"/>
          <w:lang w:eastAsia="ja-JP"/>
        </w:rPr>
        <w:t>町</w:t>
      </w:r>
      <w:r w:rsidR="00CC5119" w:rsidRPr="00CC5119">
        <w:rPr>
          <w:rFonts w:hint="eastAsia"/>
          <w:lang w:eastAsia="ja-JP"/>
        </w:rPr>
        <w:t>は</w:t>
      </w:r>
      <w:r w:rsidR="002025EB">
        <w:rPr>
          <w:lang w:eastAsia="ja-JP"/>
        </w:rPr>
        <w:t>、</w:t>
      </w:r>
      <w:r w:rsidR="00CC5119" w:rsidRPr="00CC5119">
        <w:rPr>
          <w:rFonts w:hint="eastAsia"/>
          <w:lang w:eastAsia="ja-JP"/>
        </w:rPr>
        <w:t>法第１４条第１項の規定に基づき</w:t>
      </w:r>
      <w:r w:rsidR="002025EB">
        <w:rPr>
          <w:lang w:eastAsia="ja-JP"/>
        </w:rPr>
        <w:t>、</w:t>
      </w:r>
      <w:r w:rsidR="00CC5119" w:rsidRPr="00CC5119">
        <w:rPr>
          <w:rFonts w:hint="eastAsia"/>
          <w:lang w:eastAsia="ja-JP"/>
        </w:rPr>
        <w:t>いじめの防止等に関係する機関及び団体の連携を図るため</w:t>
      </w:r>
      <w:r w:rsidR="002025EB">
        <w:rPr>
          <w:lang w:eastAsia="ja-JP"/>
        </w:rPr>
        <w:t>、</w:t>
      </w:r>
      <w:r w:rsidR="00CC5119" w:rsidRPr="00CC5119">
        <w:rPr>
          <w:rFonts w:hint="eastAsia"/>
          <w:lang w:eastAsia="ja-JP"/>
        </w:rPr>
        <w:t>「</w:t>
      </w:r>
      <w:r w:rsidR="002025EB">
        <w:rPr>
          <w:rFonts w:hint="eastAsia"/>
          <w:lang w:eastAsia="ja-JP"/>
        </w:rPr>
        <w:t>東洋町</w:t>
      </w:r>
      <w:r w:rsidR="00CC5119" w:rsidRPr="00CC5119">
        <w:rPr>
          <w:rFonts w:hint="eastAsia"/>
          <w:lang w:eastAsia="ja-JP"/>
        </w:rPr>
        <w:t>いじめ問題対策連絡協議会」を条例により設置する。その構成員は</w:t>
      </w:r>
      <w:r w:rsidR="002025EB">
        <w:rPr>
          <w:lang w:eastAsia="ja-JP"/>
        </w:rPr>
        <w:t>、</w:t>
      </w:r>
      <w:r>
        <w:rPr>
          <w:rFonts w:hint="eastAsia"/>
          <w:lang w:eastAsia="ja-JP"/>
        </w:rPr>
        <w:t>町長</w:t>
      </w:r>
      <w:r w:rsidR="00CC5119" w:rsidRPr="00CC5119">
        <w:rPr>
          <w:rFonts w:hint="eastAsia"/>
          <w:lang w:eastAsia="ja-JP"/>
        </w:rPr>
        <w:t>部局</w:t>
      </w:r>
      <w:r w:rsidR="002025EB">
        <w:rPr>
          <w:lang w:eastAsia="ja-JP"/>
        </w:rPr>
        <w:t>、</w:t>
      </w:r>
      <w:r>
        <w:rPr>
          <w:rFonts w:hint="eastAsia"/>
          <w:lang w:eastAsia="ja-JP"/>
        </w:rPr>
        <w:t>町</w:t>
      </w:r>
      <w:r w:rsidR="00CC5119" w:rsidRPr="00CC5119">
        <w:rPr>
          <w:rFonts w:hint="eastAsia"/>
          <w:lang w:eastAsia="ja-JP"/>
        </w:rPr>
        <w:t>教育委員会</w:t>
      </w:r>
      <w:r w:rsidR="002025EB">
        <w:rPr>
          <w:lang w:eastAsia="ja-JP"/>
        </w:rPr>
        <w:t>、</w:t>
      </w:r>
      <w:r w:rsidR="00CC5119" w:rsidRPr="00CC5119">
        <w:rPr>
          <w:rFonts w:hint="eastAsia"/>
          <w:lang w:eastAsia="ja-JP"/>
        </w:rPr>
        <w:t>学校</w:t>
      </w:r>
      <w:r w:rsidR="002025EB">
        <w:rPr>
          <w:lang w:eastAsia="ja-JP"/>
        </w:rPr>
        <w:t>、</w:t>
      </w:r>
      <w:r>
        <w:rPr>
          <w:rFonts w:hint="eastAsia"/>
          <w:lang w:eastAsia="ja-JP"/>
        </w:rPr>
        <w:t>外部機関</w:t>
      </w:r>
      <w:r w:rsidR="002025EB">
        <w:rPr>
          <w:lang w:eastAsia="ja-JP"/>
        </w:rPr>
        <w:t>、</w:t>
      </w:r>
      <w:r w:rsidR="00CC5119" w:rsidRPr="00CC5119">
        <w:rPr>
          <w:rFonts w:hint="eastAsia"/>
          <w:lang w:eastAsia="ja-JP"/>
        </w:rPr>
        <w:t>ＰＴＡなど</w:t>
      </w:r>
      <w:r w:rsidR="002025EB">
        <w:rPr>
          <w:lang w:eastAsia="ja-JP"/>
        </w:rPr>
        <w:t>、</w:t>
      </w:r>
      <w:r w:rsidR="00CC5119" w:rsidRPr="00CC5119">
        <w:rPr>
          <w:rFonts w:hint="eastAsia"/>
          <w:lang w:eastAsia="ja-JP"/>
        </w:rPr>
        <w:t>実情に応じて決定する。また</w:t>
      </w:r>
      <w:r w:rsidR="002025EB">
        <w:rPr>
          <w:lang w:eastAsia="ja-JP"/>
        </w:rPr>
        <w:t>、</w:t>
      </w:r>
      <w:r w:rsidR="00CC5119" w:rsidRPr="00CC5119">
        <w:rPr>
          <w:rFonts w:hint="eastAsia"/>
          <w:lang w:eastAsia="ja-JP"/>
        </w:rPr>
        <w:t>より実効性の高い取組を実施するため</w:t>
      </w:r>
      <w:r w:rsidR="002025EB">
        <w:rPr>
          <w:lang w:eastAsia="ja-JP"/>
        </w:rPr>
        <w:t>、</w:t>
      </w:r>
      <w:r w:rsidR="00CC5119" w:rsidRPr="00CC5119">
        <w:rPr>
          <w:rFonts w:hint="eastAsia"/>
          <w:lang w:eastAsia="ja-JP"/>
        </w:rPr>
        <w:t>本基本方針に基づく関係機関・団体の各種の取組について</w:t>
      </w:r>
      <w:r w:rsidR="002025EB">
        <w:rPr>
          <w:lang w:eastAsia="ja-JP"/>
        </w:rPr>
        <w:t>、</w:t>
      </w:r>
      <w:r w:rsidR="00CC5119" w:rsidRPr="00CC5119">
        <w:rPr>
          <w:rFonts w:hint="eastAsia"/>
          <w:lang w:eastAsia="ja-JP"/>
        </w:rPr>
        <w:t>定期的に点検し</w:t>
      </w:r>
      <w:r w:rsidR="002025EB">
        <w:rPr>
          <w:lang w:eastAsia="ja-JP"/>
        </w:rPr>
        <w:t>、</w:t>
      </w:r>
      <w:r w:rsidR="00CC5119" w:rsidRPr="00CC5119">
        <w:rPr>
          <w:rFonts w:hint="eastAsia"/>
          <w:lang w:eastAsia="ja-JP"/>
        </w:rPr>
        <w:t>必</w:t>
      </w:r>
      <w:r w:rsidR="002025EB">
        <w:rPr>
          <w:rFonts w:hint="eastAsia"/>
          <w:lang w:eastAsia="ja-JP"/>
        </w:rPr>
        <w:t>要に応じて見直す役割も果たすものとする。</w:t>
      </w:r>
    </w:p>
    <w:p w14:paraId="2B8DC615" w14:textId="77777777" w:rsidR="00CC5119" w:rsidRDefault="00CC5119" w:rsidP="00D94F4B">
      <w:pPr>
        <w:tabs>
          <w:tab w:val="left" w:pos="1200"/>
        </w:tabs>
        <w:spacing w:before="49" w:after="0" w:line="278" w:lineRule="auto"/>
        <w:ind w:right="169"/>
        <w:rPr>
          <w:rFonts w:ascii="ＭＳ 明朝" w:eastAsia="ＭＳ 明朝" w:hAnsi="ＭＳ 明朝" w:cs="ＭＳ 明朝"/>
          <w:sz w:val="24"/>
          <w:szCs w:val="24"/>
          <w:lang w:eastAsia="ja-JP"/>
        </w:rPr>
      </w:pPr>
    </w:p>
    <w:p w14:paraId="78F4E36D" w14:textId="77777777" w:rsidR="00D94F4B" w:rsidRDefault="00D94F4B" w:rsidP="00D94F4B">
      <w:pPr>
        <w:tabs>
          <w:tab w:val="left" w:pos="1200"/>
        </w:tabs>
        <w:spacing w:before="49" w:after="0" w:line="278" w:lineRule="auto"/>
        <w:ind w:right="169"/>
        <w:rPr>
          <w:rFonts w:asciiTheme="majorEastAsia" w:eastAsiaTheme="majorEastAsia" w:hAnsiTheme="majorEastAsia" w:cs="ＭＳ 明朝"/>
          <w:sz w:val="24"/>
          <w:szCs w:val="24"/>
          <w:lang w:eastAsia="ja-JP"/>
        </w:rPr>
      </w:pPr>
      <w:r w:rsidRPr="004356ED">
        <w:rPr>
          <w:rFonts w:asciiTheme="majorEastAsia" w:eastAsiaTheme="majorEastAsia" w:hAnsiTheme="majorEastAsia" w:cs="ＭＳ 明朝" w:hint="eastAsia"/>
          <w:sz w:val="24"/>
          <w:szCs w:val="24"/>
          <w:lang w:eastAsia="ja-JP"/>
        </w:rPr>
        <w:t>（</w:t>
      </w:r>
      <w:r>
        <w:rPr>
          <w:rFonts w:asciiTheme="majorEastAsia" w:eastAsiaTheme="majorEastAsia" w:hAnsiTheme="majorEastAsia" w:cs="ＭＳ 明朝" w:hint="eastAsia"/>
          <w:sz w:val="24"/>
          <w:szCs w:val="24"/>
          <w:lang w:eastAsia="ja-JP"/>
        </w:rPr>
        <w:t>２</w:t>
      </w:r>
      <w:r w:rsidRPr="004356ED">
        <w:rPr>
          <w:rFonts w:asciiTheme="majorEastAsia" w:eastAsiaTheme="majorEastAsia" w:hAnsiTheme="majorEastAsia" w:cs="ＭＳ 明朝" w:hint="eastAsia"/>
          <w:sz w:val="24"/>
          <w:szCs w:val="24"/>
          <w:lang w:eastAsia="ja-JP"/>
        </w:rPr>
        <w:t>）</w:t>
      </w:r>
      <w:r>
        <w:rPr>
          <w:rFonts w:asciiTheme="majorEastAsia" w:eastAsiaTheme="majorEastAsia" w:hAnsiTheme="majorEastAsia" w:cs="ＭＳ 明朝" w:hint="eastAsia"/>
          <w:sz w:val="24"/>
          <w:szCs w:val="24"/>
          <w:lang w:eastAsia="ja-JP"/>
        </w:rPr>
        <w:t>付属機関</w:t>
      </w:r>
    </w:p>
    <w:tbl>
      <w:tblPr>
        <w:tblStyle w:val="a7"/>
        <w:tblW w:w="0" w:type="auto"/>
        <w:tblInd w:w="108" w:type="dxa"/>
        <w:tblLook w:val="04A0" w:firstRow="1" w:lastRow="0" w:firstColumn="1" w:lastColumn="0" w:noHBand="0" w:noVBand="1"/>
      </w:tblPr>
      <w:tblGrid>
        <w:gridCol w:w="8400"/>
      </w:tblGrid>
      <w:tr w:rsidR="008F6191" w14:paraId="6D212ABE" w14:textId="77777777" w:rsidTr="00D24BEF">
        <w:tc>
          <w:tcPr>
            <w:tcW w:w="8608" w:type="dxa"/>
          </w:tcPr>
          <w:p w14:paraId="65C5B798" w14:textId="77777777" w:rsidR="008F6191" w:rsidRPr="008F6191" w:rsidRDefault="008F6191" w:rsidP="008F6191">
            <w:pPr>
              <w:pStyle w:val="Default"/>
              <w:rPr>
                <w:rFonts w:asciiTheme="minorEastAsia" w:eastAsiaTheme="minorEastAsia" w:hAnsiTheme="minorEastAsia"/>
                <w:lang w:eastAsia="ja-JP"/>
              </w:rPr>
            </w:pPr>
            <w:r w:rsidRPr="008F6191">
              <w:rPr>
                <w:rFonts w:asciiTheme="minorEastAsia" w:eastAsiaTheme="minorEastAsia" w:hAnsiTheme="minorEastAsia" w:hint="eastAsia"/>
                <w:sz w:val="18"/>
                <w:lang w:eastAsia="ja-JP"/>
              </w:rPr>
              <w:t>第</w:t>
            </w:r>
            <w:r w:rsidRPr="008F6191">
              <w:rPr>
                <w:rFonts w:asciiTheme="minorEastAsia" w:eastAsiaTheme="minorEastAsia" w:hAnsiTheme="minorEastAsia" w:cs="Century"/>
                <w:sz w:val="18"/>
                <w:lang w:eastAsia="ja-JP"/>
              </w:rPr>
              <w:t>14</w:t>
            </w:r>
            <w:r w:rsidRPr="008F6191">
              <w:rPr>
                <w:rFonts w:asciiTheme="minorEastAsia" w:eastAsiaTheme="minorEastAsia" w:hAnsiTheme="minorEastAsia" w:hint="eastAsia"/>
                <w:sz w:val="18"/>
                <w:lang w:eastAsia="ja-JP"/>
              </w:rPr>
              <w:t>条第</w:t>
            </w:r>
            <w:r w:rsidRPr="008F6191">
              <w:rPr>
                <w:rFonts w:asciiTheme="minorEastAsia" w:eastAsiaTheme="minorEastAsia" w:hAnsiTheme="minorEastAsia" w:cs="Century"/>
                <w:sz w:val="18"/>
                <w:lang w:eastAsia="ja-JP"/>
              </w:rPr>
              <w:t>3</w:t>
            </w:r>
            <w:r w:rsidRPr="008F6191">
              <w:rPr>
                <w:rFonts w:asciiTheme="minorEastAsia" w:eastAsiaTheme="minorEastAsia" w:hAnsiTheme="minorEastAsia" w:hint="eastAsia"/>
                <w:sz w:val="18"/>
                <w:lang w:eastAsia="ja-JP"/>
              </w:rPr>
              <w:t>項</w:t>
            </w:r>
            <w:r w:rsidRPr="008F6191">
              <w:rPr>
                <w:rFonts w:asciiTheme="minorEastAsia" w:eastAsiaTheme="minorEastAsia" w:hAnsiTheme="minorEastAsia"/>
                <w:sz w:val="18"/>
                <w:lang w:eastAsia="ja-JP"/>
              </w:rPr>
              <w:t xml:space="preserve"> </w:t>
            </w:r>
            <w:r w:rsidRPr="008F6191">
              <w:rPr>
                <w:rFonts w:asciiTheme="minorEastAsia" w:eastAsiaTheme="minorEastAsia" w:hAnsiTheme="minorEastAsia" w:hint="eastAsia"/>
                <w:sz w:val="18"/>
                <w:lang w:eastAsia="ja-JP"/>
              </w:rPr>
              <w:t>前</w:t>
            </w:r>
            <w:r w:rsidRPr="008F6191">
              <w:rPr>
                <w:rFonts w:asciiTheme="minorEastAsia" w:eastAsiaTheme="minorEastAsia" w:hAnsiTheme="minorEastAsia" w:cs="Century"/>
                <w:sz w:val="18"/>
                <w:lang w:eastAsia="ja-JP"/>
              </w:rPr>
              <w:t>2</w:t>
            </w:r>
            <w:r w:rsidRPr="008F6191">
              <w:rPr>
                <w:rFonts w:asciiTheme="minorEastAsia" w:eastAsiaTheme="minorEastAsia" w:hAnsiTheme="minorEastAsia" w:hint="eastAsia"/>
                <w:sz w:val="18"/>
                <w:lang w:eastAsia="ja-JP"/>
              </w:rPr>
              <w:t>項の規定を踏まえ、教育委員会といじめ問題対策連絡協議会との円滑な連携の下に、地方いじめ防止基本方針に基づく地域におけるいじめの防止等のための対策を実効的に行うようにするため必要があるときは、教育委員会に附属機関として必要な組織を置くことができるものとする。</w:t>
            </w:r>
          </w:p>
        </w:tc>
      </w:tr>
    </w:tbl>
    <w:p w14:paraId="2C71A3C6" w14:textId="77777777" w:rsidR="008F6191" w:rsidRPr="00D24BEF" w:rsidRDefault="008F6191" w:rsidP="00D24BEF">
      <w:pPr>
        <w:pStyle w:val="Default"/>
        <w:ind w:firstLineChars="100" w:firstLine="120"/>
        <w:rPr>
          <w:sz w:val="12"/>
          <w:lang w:eastAsia="ja-JP"/>
        </w:rPr>
      </w:pPr>
    </w:p>
    <w:p w14:paraId="1EA4BA60" w14:textId="77777777" w:rsidR="00CC5119" w:rsidRPr="00D94F4B" w:rsidRDefault="00D94F4B" w:rsidP="00D94F4B">
      <w:pPr>
        <w:pStyle w:val="Default"/>
        <w:ind w:firstLineChars="100" w:firstLine="240"/>
        <w:rPr>
          <w:lang w:eastAsia="ja-JP"/>
        </w:rPr>
      </w:pPr>
      <w:r w:rsidRPr="00D94F4B">
        <w:rPr>
          <w:rFonts w:hint="eastAsia"/>
          <w:lang w:eastAsia="ja-JP"/>
        </w:rPr>
        <w:t>町は</w:t>
      </w:r>
      <w:r w:rsidR="002025EB">
        <w:rPr>
          <w:lang w:eastAsia="ja-JP"/>
        </w:rPr>
        <w:t>、</w:t>
      </w:r>
      <w:r w:rsidRPr="00D94F4B">
        <w:rPr>
          <w:rFonts w:hint="eastAsia"/>
          <w:lang w:eastAsia="ja-JP"/>
        </w:rPr>
        <w:t>法第１４条第３項の規定に基づき</w:t>
      </w:r>
      <w:r w:rsidR="002025EB">
        <w:rPr>
          <w:lang w:eastAsia="ja-JP"/>
        </w:rPr>
        <w:t>、</w:t>
      </w:r>
      <w:r w:rsidRPr="00D94F4B">
        <w:rPr>
          <w:rFonts w:hint="eastAsia"/>
          <w:lang w:eastAsia="ja-JP"/>
        </w:rPr>
        <w:t>本基本方針に基づくいじめの防止等のための対策を実効的に行うため</w:t>
      </w:r>
      <w:r w:rsidR="002025EB">
        <w:rPr>
          <w:lang w:eastAsia="ja-JP"/>
        </w:rPr>
        <w:t>、</w:t>
      </w:r>
      <w:r w:rsidRPr="00D94F4B">
        <w:rPr>
          <w:rFonts w:hint="eastAsia"/>
          <w:lang w:eastAsia="ja-JP"/>
        </w:rPr>
        <w:t>条例により教育委員会に附属機関を設置する。この附属機関は</w:t>
      </w:r>
      <w:r w:rsidR="00B05907">
        <w:rPr>
          <w:lang w:eastAsia="ja-JP"/>
        </w:rPr>
        <w:t>、</w:t>
      </w:r>
      <w:r w:rsidR="00B05907">
        <w:rPr>
          <w:rFonts w:hint="eastAsia"/>
          <w:lang w:eastAsia="ja-JP"/>
        </w:rPr>
        <w:t>教育委員会といじめ問題対策連絡協議会との円滑な連携の</w:t>
      </w:r>
      <w:r w:rsidR="002025EB">
        <w:rPr>
          <w:rFonts w:hint="eastAsia"/>
          <w:lang w:eastAsia="ja-JP"/>
        </w:rPr>
        <w:t>も</w:t>
      </w:r>
      <w:r w:rsidR="00B05907">
        <w:rPr>
          <w:rFonts w:hint="eastAsia"/>
          <w:lang w:eastAsia="ja-JP"/>
        </w:rPr>
        <w:t>と</w:t>
      </w:r>
      <w:r w:rsidRPr="00D94F4B">
        <w:rPr>
          <w:rFonts w:hint="eastAsia"/>
          <w:lang w:eastAsia="ja-JP"/>
        </w:rPr>
        <w:t>に</w:t>
      </w:r>
      <w:r w:rsidR="002025EB">
        <w:rPr>
          <w:lang w:eastAsia="ja-JP"/>
        </w:rPr>
        <w:t>、</w:t>
      </w:r>
      <w:r w:rsidRPr="00D94F4B">
        <w:rPr>
          <w:rFonts w:hint="eastAsia"/>
          <w:lang w:eastAsia="ja-JP"/>
        </w:rPr>
        <w:t>いじめの防止等のための調査研究等</w:t>
      </w:r>
      <w:r w:rsidR="002025EB">
        <w:rPr>
          <w:lang w:eastAsia="ja-JP"/>
        </w:rPr>
        <w:t>、</w:t>
      </w:r>
      <w:r w:rsidRPr="00D94F4B">
        <w:rPr>
          <w:rFonts w:hint="eastAsia"/>
          <w:lang w:eastAsia="ja-JP"/>
        </w:rPr>
        <w:t>有効な対策を検討するため専門的見地からの審議を行うことを目的とする。構成員には専門的な知識及び経験を有する第三者等の</w:t>
      </w:r>
      <w:r w:rsidRPr="00D94F4B">
        <w:rPr>
          <w:lang w:eastAsia="ja-JP"/>
        </w:rPr>
        <w:t>参加を図り</w:t>
      </w:r>
      <w:r w:rsidR="002025EB">
        <w:rPr>
          <w:lang w:eastAsia="ja-JP"/>
        </w:rPr>
        <w:t>、</w:t>
      </w:r>
      <w:r w:rsidRPr="00D94F4B">
        <w:rPr>
          <w:lang w:eastAsia="ja-JP"/>
        </w:rPr>
        <w:t>公平性・中立性が確保されるよう努める。</w:t>
      </w:r>
    </w:p>
    <w:p w14:paraId="308EA761" w14:textId="77777777" w:rsidR="00247C12" w:rsidRDefault="00247C12" w:rsidP="00035D01">
      <w:pPr>
        <w:spacing w:after="0" w:line="240" w:lineRule="auto"/>
        <w:ind w:right="-20"/>
        <w:rPr>
          <w:rFonts w:ascii="ＭＳ ゴシック" w:eastAsia="ＭＳ ゴシック" w:hAnsi="ＭＳ ゴシック" w:cs="ＭＳ ゴシック"/>
          <w:sz w:val="28"/>
          <w:szCs w:val="28"/>
          <w:bdr w:val="single" w:sz="4" w:space="0" w:color="auto"/>
          <w:lang w:eastAsia="ja-JP"/>
        </w:rPr>
      </w:pPr>
    </w:p>
    <w:p w14:paraId="6BB7F80C" w14:textId="77777777" w:rsidR="00247C12" w:rsidRPr="002025EB" w:rsidRDefault="00035D01" w:rsidP="00035D01">
      <w:pPr>
        <w:spacing w:after="0" w:line="240" w:lineRule="auto"/>
        <w:ind w:right="-20"/>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hint="eastAsia"/>
          <w:sz w:val="28"/>
          <w:szCs w:val="28"/>
          <w:bdr w:val="single" w:sz="4" w:space="0" w:color="auto"/>
          <w:lang w:eastAsia="ja-JP"/>
        </w:rPr>
        <w:t>２</w:t>
      </w:r>
      <w:r w:rsidRPr="00FB65C0">
        <w:rPr>
          <w:rFonts w:ascii="ＭＳ ゴシック" w:eastAsia="ＭＳ ゴシック" w:hAnsi="ＭＳ ゴシック" w:cs="ＭＳ ゴシック" w:hint="eastAsia"/>
          <w:sz w:val="28"/>
          <w:szCs w:val="28"/>
          <w:lang w:eastAsia="ja-JP"/>
        </w:rPr>
        <w:t xml:space="preserve">　</w:t>
      </w:r>
      <w:r>
        <w:rPr>
          <w:rFonts w:ascii="ＭＳ ゴシック" w:eastAsia="ＭＳ ゴシック" w:hAnsi="ＭＳ ゴシック" w:cs="ＭＳ ゴシック" w:hint="eastAsia"/>
          <w:sz w:val="28"/>
          <w:szCs w:val="28"/>
          <w:lang w:eastAsia="ja-JP"/>
        </w:rPr>
        <w:t>施策</w:t>
      </w:r>
      <w:r w:rsidR="00541912">
        <w:rPr>
          <w:rFonts w:ascii="ＭＳ ゴシック" w:eastAsia="ＭＳ ゴシック" w:hAnsi="ＭＳ ゴシック" w:cs="ＭＳ ゴシック" w:hint="eastAsia"/>
          <w:sz w:val="28"/>
          <w:szCs w:val="28"/>
          <w:lang w:eastAsia="ja-JP"/>
        </w:rPr>
        <w:t>の内容</w:t>
      </w:r>
    </w:p>
    <w:p w14:paraId="0BB3CCF6" w14:textId="77777777" w:rsidR="009635CF" w:rsidRPr="00BD0456" w:rsidRDefault="00035D01" w:rsidP="009635CF">
      <w:pPr>
        <w:pStyle w:val="Default"/>
        <w:rPr>
          <w:rFonts w:asciiTheme="majorEastAsia" w:eastAsiaTheme="majorEastAsia" w:hAnsiTheme="majorEastAsia"/>
          <w:lang w:eastAsia="ja-JP"/>
        </w:rPr>
      </w:pPr>
      <w:r w:rsidRPr="004356ED">
        <w:rPr>
          <w:rFonts w:asciiTheme="majorEastAsia" w:eastAsiaTheme="majorEastAsia" w:hAnsiTheme="majorEastAsia" w:hint="eastAsia"/>
          <w:lang w:eastAsia="ja-JP"/>
        </w:rPr>
        <w:t>（１）</w:t>
      </w:r>
      <w:r w:rsidR="009635CF" w:rsidRPr="00BD0456">
        <w:rPr>
          <w:rFonts w:asciiTheme="majorEastAsia" w:eastAsiaTheme="majorEastAsia" w:hAnsiTheme="majorEastAsia" w:hint="eastAsia"/>
          <w:lang w:eastAsia="ja-JP"/>
        </w:rPr>
        <w:t>学校</w:t>
      </w:r>
      <w:r w:rsidR="009635CF">
        <w:rPr>
          <w:rFonts w:asciiTheme="majorEastAsia" w:eastAsiaTheme="majorEastAsia" w:hAnsiTheme="majorEastAsia" w:hint="eastAsia"/>
          <w:lang w:eastAsia="ja-JP"/>
        </w:rPr>
        <w:t>を主体とする</w:t>
      </w:r>
      <w:r w:rsidR="009635CF" w:rsidRPr="00BD0456">
        <w:rPr>
          <w:rFonts w:asciiTheme="majorEastAsia" w:eastAsiaTheme="majorEastAsia" w:hAnsiTheme="majorEastAsia" w:hint="eastAsia"/>
          <w:lang w:eastAsia="ja-JP"/>
        </w:rPr>
        <w:t>取組への支援</w:t>
      </w:r>
    </w:p>
    <w:p w14:paraId="0BCAC2BA" w14:textId="77777777" w:rsidR="009635CF" w:rsidRPr="00BD0456" w:rsidRDefault="007F0D1B" w:rsidP="009635CF">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①豊かな人間性を育む</w:t>
      </w:r>
      <w:r w:rsidR="009635CF" w:rsidRPr="00BD0456">
        <w:rPr>
          <w:rFonts w:asciiTheme="majorEastAsia" w:eastAsiaTheme="majorEastAsia" w:hAnsiTheme="majorEastAsia" w:hint="eastAsia"/>
          <w:lang w:eastAsia="ja-JP"/>
        </w:rPr>
        <w:t>教育の推進</w:t>
      </w:r>
    </w:p>
    <w:p w14:paraId="7C9D0660"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児童生徒が</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それぞれの立場で自分についてよく知り</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集団の中での自分をしっかりと位置付け</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将来を切り拓いていくためには</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「人とつながり</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人を思い</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人に役立つ」ということを大事にしながら</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それぞれの夢や志を育んでいかなければならない。そのために</w:t>
      </w:r>
      <w:r w:rsidR="002025EB">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「学力向上」「基本的生活習慣の確立」「社会性の育成」の３本柱の取組を通してキャリア教</w:t>
      </w:r>
      <w:r w:rsidR="002025EB">
        <w:rPr>
          <w:rFonts w:asciiTheme="minorEastAsia" w:eastAsiaTheme="minorEastAsia" w:hAnsiTheme="minorEastAsia" w:hint="eastAsia"/>
          <w:lang w:eastAsia="ja-JP"/>
        </w:rPr>
        <w:t>育を推進</w:t>
      </w:r>
      <w:r w:rsidRPr="00463AF7">
        <w:rPr>
          <w:rFonts w:asciiTheme="minorEastAsia" w:eastAsiaTheme="minorEastAsia" w:hAnsiTheme="minorEastAsia" w:hint="eastAsia"/>
          <w:lang w:eastAsia="ja-JP"/>
        </w:rPr>
        <w:t>する。</w:t>
      </w:r>
    </w:p>
    <w:p w14:paraId="2F0A828B" w14:textId="77777777" w:rsidR="002025EB" w:rsidRPr="00C2198D" w:rsidRDefault="002025EB" w:rsidP="002025EB">
      <w:pPr>
        <w:pStyle w:val="Default"/>
        <w:rPr>
          <w:rFonts w:asciiTheme="minorEastAsia" w:eastAsiaTheme="minorEastAsia" w:hAnsiTheme="minorEastAsia"/>
          <w:lang w:eastAsia="ja-JP"/>
        </w:rPr>
      </w:pPr>
    </w:p>
    <w:p w14:paraId="413ED71A" w14:textId="77777777" w:rsidR="009635CF" w:rsidRPr="00BD0456" w:rsidRDefault="007F0D1B" w:rsidP="009635CF">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②自尊感情や豊かな感性を育む教育</w:t>
      </w:r>
      <w:r w:rsidR="009635CF" w:rsidRPr="00BD0456">
        <w:rPr>
          <w:rFonts w:asciiTheme="majorEastAsia" w:eastAsiaTheme="majorEastAsia" w:hAnsiTheme="majorEastAsia" w:hint="eastAsia"/>
          <w:lang w:eastAsia="ja-JP"/>
        </w:rPr>
        <w:t>の推進</w:t>
      </w:r>
    </w:p>
    <w:p w14:paraId="22CEDAA9" w14:textId="77777777" w:rsidR="009635CF" w:rsidRPr="00463AF7"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児童生徒の自尊感情を育むとともに</w:t>
      </w:r>
      <w:r w:rsidR="00C2198D">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社会性</w:t>
      </w:r>
      <w:r w:rsidR="00C2198D">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規範意識</w:t>
      </w:r>
      <w:r w:rsidR="00C2198D">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思いやりなどの豊かな心を育むため</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学校間連携</w:t>
      </w:r>
      <w:r w:rsidR="00287905">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家庭・地域と連携した町ぐるみの道徳教育を推進する。また</w:t>
      </w:r>
      <w:r w:rsidR="008C007E">
        <w:rPr>
          <w:rFonts w:asciiTheme="minorEastAsia" w:eastAsiaTheme="minorEastAsia" w:hAnsiTheme="minorEastAsia" w:hint="eastAsia"/>
          <w:lang w:eastAsia="ja-JP"/>
        </w:rPr>
        <w:t>、</w:t>
      </w:r>
      <w:r>
        <w:rPr>
          <w:rFonts w:asciiTheme="minorEastAsia" w:eastAsiaTheme="minorEastAsia" w:hAnsiTheme="minorEastAsia" w:hint="eastAsia"/>
          <w:lang w:eastAsia="ja-JP"/>
        </w:rPr>
        <w:t>町</w:t>
      </w:r>
      <w:r w:rsidRPr="00463AF7">
        <w:rPr>
          <w:rFonts w:asciiTheme="minorEastAsia" w:eastAsiaTheme="minorEastAsia" w:hAnsiTheme="minorEastAsia" w:hint="eastAsia"/>
          <w:lang w:eastAsia="ja-JP"/>
        </w:rPr>
        <w:t>全体で家庭・地域と連携した道徳教育を推進し</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児童生徒の道徳性の向上を図る。</w:t>
      </w:r>
    </w:p>
    <w:p w14:paraId="74A7538B" w14:textId="77777777" w:rsidR="009635CF" w:rsidRPr="00463AF7"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また</w:t>
      </w:r>
      <w:r w:rsidR="008C007E">
        <w:rPr>
          <w:rFonts w:asciiTheme="minorEastAsia" w:eastAsiaTheme="minorEastAsia" w:hAnsiTheme="minorEastAsia" w:hint="eastAsia"/>
          <w:lang w:eastAsia="ja-JP"/>
        </w:rPr>
        <w:t>、</w:t>
      </w:r>
      <w:r w:rsidR="007F0D1B">
        <w:rPr>
          <w:rFonts w:asciiTheme="minorEastAsia" w:eastAsiaTheme="minorEastAsia" w:hAnsiTheme="minorEastAsia" w:hint="eastAsia"/>
          <w:lang w:eastAsia="ja-JP"/>
        </w:rPr>
        <w:t>児童生徒の豊かな情操や</w:t>
      </w:r>
      <w:r w:rsidRPr="00463AF7">
        <w:rPr>
          <w:rFonts w:asciiTheme="minorEastAsia" w:eastAsiaTheme="minorEastAsia" w:hAnsiTheme="minorEastAsia" w:hint="eastAsia"/>
          <w:lang w:eastAsia="ja-JP"/>
        </w:rPr>
        <w:t>コミュニケーション能力</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読解力</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思考力</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判断力等を育むため</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分かる授業を実践し学力を向上させる取組</w:t>
      </w:r>
      <w:r w:rsidR="00FE5D34">
        <w:rPr>
          <w:rFonts w:asciiTheme="minorEastAsia" w:eastAsiaTheme="minorEastAsia" w:hAnsiTheme="minorEastAsia" w:hint="eastAsia"/>
          <w:lang w:eastAsia="ja-JP"/>
        </w:rPr>
        <w:t>やことばの力を高めるための読書活動</w:t>
      </w:r>
      <w:r w:rsidR="008C007E">
        <w:rPr>
          <w:rFonts w:asciiTheme="minorEastAsia" w:eastAsiaTheme="minorEastAsia" w:hAnsiTheme="minorEastAsia" w:hint="eastAsia"/>
          <w:lang w:eastAsia="ja-JP"/>
        </w:rPr>
        <w:t>、</w:t>
      </w:r>
      <w:r w:rsidR="00FE5D34">
        <w:rPr>
          <w:rFonts w:asciiTheme="minorEastAsia" w:eastAsiaTheme="minorEastAsia" w:hAnsiTheme="minorEastAsia" w:hint="eastAsia"/>
          <w:lang w:eastAsia="ja-JP"/>
        </w:rPr>
        <w:t>対話・創作・表現活動等を取り入れた教育活動を充実</w:t>
      </w:r>
      <w:r w:rsidRPr="00463AF7">
        <w:rPr>
          <w:rFonts w:asciiTheme="minorEastAsia" w:eastAsiaTheme="minorEastAsia" w:hAnsiTheme="minorEastAsia" w:hint="eastAsia"/>
          <w:lang w:eastAsia="ja-JP"/>
        </w:rPr>
        <w:t>する。さらに</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生命や自然を大切にし</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感動や感謝の心</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社会性や規範意識などを育てるため</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自然体験活動や集団宿泊体験等の様々な体験活動を推進する。</w:t>
      </w:r>
    </w:p>
    <w:p w14:paraId="523CE6A5"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これらの取組が</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地域や学校の教育活動全体を通じて実践され</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児童生徒一人一人の健全な成長が促されるようにすることが重要である。</w:t>
      </w:r>
    </w:p>
    <w:p w14:paraId="05691832" w14:textId="77777777" w:rsidR="00D235F0" w:rsidRPr="00463AF7" w:rsidRDefault="00D235F0" w:rsidP="009635CF">
      <w:pPr>
        <w:pStyle w:val="Default"/>
        <w:ind w:firstLineChars="100" w:firstLine="240"/>
        <w:rPr>
          <w:rFonts w:asciiTheme="minorEastAsia" w:eastAsiaTheme="minorEastAsia" w:hAnsiTheme="minorEastAsia"/>
          <w:lang w:eastAsia="ja-JP"/>
        </w:rPr>
      </w:pPr>
    </w:p>
    <w:p w14:paraId="2BD1D7E2" w14:textId="77777777" w:rsidR="009635CF" w:rsidRPr="00BD0456" w:rsidRDefault="009635CF" w:rsidP="009635CF">
      <w:pPr>
        <w:pStyle w:val="Default"/>
        <w:rPr>
          <w:rFonts w:asciiTheme="majorEastAsia" w:eastAsiaTheme="majorEastAsia" w:hAnsiTheme="majorEastAsia"/>
          <w:lang w:eastAsia="ja-JP"/>
        </w:rPr>
      </w:pPr>
      <w:r w:rsidRPr="00BD0456">
        <w:rPr>
          <w:rFonts w:asciiTheme="majorEastAsia" w:eastAsiaTheme="majorEastAsia" w:hAnsiTheme="majorEastAsia" w:hint="eastAsia"/>
          <w:lang w:eastAsia="ja-JP"/>
        </w:rPr>
        <w:t>③人権教育の推進</w:t>
      </w:r>
    </w:p>
    <w:p w14:paraId="2C53C8E7"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lang w:eastAsia="ja-JP"/>
        </w:rPr>
        <w:t>児童生徒の人権が尊重され</w:t>
      </w:r>
      <w:r w:rsidR="008C007E">
        <w:rPr>
          <w:rFonts w:asciiTheme="minorEastAsia" w:eastAsiaTheme="minorEastAsia" w:hAnsiTheme="minorEastAsia"/>
          <w:lang w:eastAsia="ja-JP"/>
        </w:rPr>
        <w:t>、</w:t>
      </w:r>
      <w:r w:rsidRPr="00463AF7">
        <w:rPr>
          <w:rFonts w:asciiTheme="minorEastAsia" w:eastAsiaTheme="minorEastAsia" w:hAnsiTheme="minorEastAsia"/>
          <w:lang w:eastAsia="ja-JP"/>
        </w:rPr>
        <w:t>安心して過ごせる環境をつくるために</w:t>
      </w:r>
      <w:r w:rsidR="008C007E">
        <w:rPr>
          <w:rFonts w:asciiTheme="minorEastAsia" w:eastAsiaTheme="minorEastAsia" w:hAnsiTheme="minorEastAsia"/>
          <w:lang w:eastAsia="ja-JP"/>
        </w:rPr>
        <w:t>、</w:t>
      </w:r>
      <w:r w:rsidRPr="00463AF7">
        <w:rPr>
          <w:rFonts w:asciiTheme="minorEastAsia" w:eastAsiaTheme="minorEastAsia" w:hAnsiTheme="minorEastAsia"/>
          <w:lang w:eastAsia="ja-JP"/>
        </w:rPr>
        <w:t>すべての教育活動を通じて人権教育を基盤とした学級づくり</w:t>
      </w:r>
      <w:r w:rsidR="008C007E">
        <w:rPr>
          <w:rFonts w:asciiTheme="minorEastAsia" w:eastAsiaTheme="minorEastAsia" w:hAnsiTheme="minorEastAsia"/>
          <w:lang w:eastAsia="ja-JP"/>
        </w:rPr>
        <w:t>、</w:t>
      </w:r>
      <w:r w:rsidRPr="00463AF7">
        <w:rPr>
          <w:rFonts w:asciiTheme="minorEastAsia" w:eastAsiaTheme="minorEastAsia" w:hAnsiTheme="minorEastAsia"/>
          <w:lang w:eastAsia="ja-JP"/>
        </w:rPr>
        <w:t>学校づくりに取り組む必要がある。そのためには</w:t>
      </w:r>
      <w:r w:rsidR="008C007E">
        <w:rPr>
          <w:rFonts w:asciiTheme="minorEastAsia" w:eastAsiaTheme="minorEastAsia" w:hAnsiTheme="minorEastAsia"/>
          <w:lang w:eastAsia="ja-JP"/>
        </w:rPr>
        <w:t>、</w:t>
      </w:r>
      <w:r w:rsidRPr="00463AF7">
        <w:rPr>
          <w:rFonts w:asciiTheme="minorEastAsia" w:eastAsiaTheme="minorEastAsia" w:hAnsiTheme="minorEastAsia"/>
          <w:lang w:eastAsia="ja-JP"/>
        </w:rPr>
        <w:t>児童生徒が自他の大切さを強く自覚し</w:t>
      </w:r>
      <w:r w:rsidR="008C007E">
        <w:rPr>
          <w:rFonts w:asciiTheme="minorEastAsia" w:eastAsiaTheme="minorEastAsia" w:hAnsiTheme="minorEastAsia"/>
          <w:lang w:eastAsia="ja-JP"/>
        </w:rPr>
        <w:t>、</w:t>
      </w:r>
      <w:r w:rsidRPr="00463AF7">
        <w:rPr>
          <w:rFonts w:asciiTheme="minorEastAsia" w:eastAsiaTheme="minorEastAsia" w:hAnsiTheme="minorEastAsia"/>
          <w:lang w:eastAsia="ja-JP"/>
        </w:rPr>
        <w:t>よさを認め合える人間関係を協力してつくることができるように</w:t>
      </w:r>
      <w:r w:rsidR="008C007E">
        <w:rPr>
          <w:rFonts w:asciiTheme="minorEastAsia" w:eastAsiaTheme="minorEastAsia" w:hAnsiTheme="minorEastAsia"/>
          <w:lang w:eastAsia="ja-JP"/>
        </w:rPr>
        <w:t>、</w:t>
      </w:r>
      <w:r w:rsidRPr="00463AF7">
        <w:rPr>
          <w:rFonts w:asciiTheme="minorEastAsia" w:eastAsiaTheme="minorEastAsia" w:hAnsiTheme="minorEastAsia"/>
          <w:lang w:eastAsia="ja-JP"/>
        </w:rPr>
        <w:t>児童生徒に関わる教職員の人権感覚を育成するための研修機会を積極的に提供する。</w:t>
      </w:r>
    </w:p>
    <w:p w14:paraId="254F0A8E" w14:textId="77777777" w:rsidR="00D235F0" w:rsidRPr="00463AF7" w:rsidRDefault="00D235F0" w:rsidP="009635CF">
      <w:pPr>
        <w:pStyle w:val="Default"/>
        <w:ind w:firstLineChars="100" w:firstLine="240"/>
        <w:rPr>
          <w:rFonts w:asciiTheme="minorEastAsia" w:eastAsiaTheme="minorEastAsia" w:hAnsiTheme="minorEastAsia"/>
          <w:lang w:eastAsia="ja-JP"/>
        </w:rPr>
      </w:pPr>
    </w:p>
    <w:p w14:paraId="6454ABBF" w14:textId="77777777" w:rsidR="009635CF" w:rsidRPr="00BD0456" w:rsidRDefault="009635CF" w:rsidP="009635CF">
      <w:pPr>
        <w:pStyle w:val="Default"/>
        <w:rPr>
          <w:rFonts w:asciiTheme="majorEastAsia" w:eastAsiaTheme="majorEastAsia" w:hAnsiTheme="majorEastAsia"/>
          <w:lang w:eastAsia="ja-JP"/>
        </w:rPr>
      </w:pPr>
      <w:r w:rsidRPr="00BD0456">
        <w:rPr>
          <w:rFonts w:asciiTheme="majorEastAsia" w:eastAsiaTheme="majorEastAsia" w:hAnsiTheme="majorEastAsia" w:hint="eastAsia"/>
          <w:lang w:eastAsia="ja-JP"/>
        </w:rPr>
        <w:t>④</w:t>
      </w:r>
      <w:r w:rsidR="006E0EB1">
        <w:rPr>
          <w:rFonts w:asciiTheme="majorEastAsia" w:eastAsiaTheme="majorEastAsia" w:hAnsiTheme="majorEastAsia"/>
          <w:lang w:eastAsia="ja-JP"/>
        </w:rPr>
        <w:t>学校経営に生徒指導の三機能を位置付けた取組</w:t>
      </w:r>
      <w:r w:rsidRPr="00BD0456">
        <w:rPr>
          <w:rFonts w:asciiTheme="majorEastAsia" w:eastAsiaTheme="majorEastAsia" w:hAnsiTheme="majorEastAsia"/>
          <w:lang w:eastAsia="ja-JP"/>
        </w:rPr>
        <w:t>の推進</w:t>
      </w:r>
    </w:p>
    <w:p w14:paraId="1F4DA724" w14:textId="77777777" w:rsidR="005112F5"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いじめを生じさせないためには</w:t>
      </w:r>
      <w:r w:rsidR="00B05907">
        <w:rPr>
          <w:rFonts w:asciiTheme="minorEastAsia" w:eastAsiaTheme="minorEastAsia" w:hAnsiTheme="minorEastAsia" w:hint="eastAsia"/>
          <w:lang w:eastAsia="ja-JP"/>
        </w:rPr>
        <w:t>、</w:t>
      </w:r>
      <w:r w:rsidR="006E0EB1">
        <w:rPr>
          <w:rFonts w:asciiTheme="minorEastAsia" w:eastAsiaTheme="minorEastAsia" w:hAnsiTheme="minorEastAsia" w:hint="eastAsia"/>
          <w:lang w:eastAsia="ja-JP"/>
        </w:rPr>
        <w:t>児童生徒が</w:t>
      </w:r>
      <w:r w:rsidR="005112F5">
        <w:rPr>
          <w:rFonts w:asciiTheme="minorEastAsia" w:eastAsiaTheme="minorEastAsia" w:hAnsiTheme="minorEastAsia" w:hint="eastAsia"/>
          <w:lang w:eastAsia="ja-JP"/>
        </w:rPr>
        <w:t>安心して過ごせ、夢や志、自信をもてる学校を実現することが必要であり、学校の教育活動全体を通して、すべての児童生徒を対象に、自己肯定感や自己有用感を高め、社会性を育むことを意識した生徒指導を組織的に推進していくことが重要である。</w:t>
      </w:r>
    </w:p>
    <w:p w14:paraId="0111C103" w14:textId="77777777" w:rsidR="009635CF" w:rsidRDefault="005112F5" w:rsidP="008C007E">
      <w:pPr>
        <w:pStyle w:val="Default"/>
        <w:ind w:firstLineChars="100" w:firstLine="240"/>
        <w:rPr>
          <w:rFonts w:asciiTheme="minorEastAsia" w:eastAsiaTheme="minorEastAsia" w:hAnsiTheme="minorEastAsia"/>
          <w:lang w:eastAsia="ja-JP"/>
        </w:rPr>
      </w:pPr>
      <w:r>
        <w:rPr>
          <w:rFonts w:asciiTheme="minorEastAsia" w:eastAsiaTheme="minorEastAsia" w:hAnsiTheme="minorEastAsia" w:hint="eastAsia"/>
          <w:lang w:eastAsia="ja-JP"/>
        </w:rPr>
        <w:t>そのため、授業をはじめとするすべての教育活動の中に、生徒指導の三機能（自己決定の場を与える、自己存在感を与える、共感的人間関係を育てる）</w:t>
      </w:r>
      <w:r w:rsidR="008C007E">
        <w:rPr>
          <w:rFonts w:asciiTheme="minorEastAsia" w:eastAsiaTheme="minorEastAsia" w:hAnsiTheme="minorEastAsia" w:hint="eastAsia"/>
          <w:lang w:eastAsia="ja-JP"/>
        </w:rPr>
        <w:t>の視点を位置付けた取組の推進を図る。</w:t>
      </w:r>
    </w:p>
    <w:p w14:paraId="212634A8" w14:textId="77777777" w:rsidR="00D235F0" w:rsidRPr="00463AF7" w:rsidRDefault="00D235F0" w:rsidP="008C007E">
      <w:pPr>
        <w:pStyle w:val="Default"/>
        <w:ind w:firstLineChars="100" w:firstLine="240"/>
        <w:rPr>
          <w:rFonts w:asciiTheme="minorEastAsia" w:eastAsiaTheme="minorEastAsia" w:hAnsiTheme="minorEastAsia"/>
          <w:lang w:eastAsia="ja-JP"/>
        </w:rPr>
      </w:pPr>
    </w:p>
    <w:p w14:paraId="51BEDD15" w14:textId="77777777" w:rsidR="009635CF" w:rsidRPr="00BD0456" w:rsidRDefault="009635CF" w:rsidP="009635CF">
      <w:pPr>
        <w:pStyle w:val="Default"/>
        <w:rPr>
          <w:rFonts w:asciiTheme="minorEastAsia" w:eastAsiaTheme="minorEastAsia" w:hAnsiTheme="minorEastAsia"/>
          <w:lang w:eastAsia="ja-JP"/>
        </w:rPr>
      </w:pPr>
      <w:r w:rsidRPr="00BD0456">
        <w:rPr>
          <w:rFonts w:asciiTheme="majorEastAsia" w:eastAsiaTheme="majorEastAsia" w:hAnsiTheme="majorEastAsia" w:hint="eastAsia"/>
          <w:lang w:eastAsia="ja-JP"/>
        </w:rPr>
        <w:t>⑤児童生徒の主体的な活動の推進</w:t>
      </w:r>
    </w:p>
    <w:p w14:paraId="223461FC"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いじめを生じさせない・許さない学校づくりを推進するためには</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児童生徒が児童会・生徒会活動等を通して</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望ましい人間関係を形成し</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集団の一員としてよりよい学校づくりに参画し</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協力していじめを解決しようとする自主的な活動を推進することが重要である。</w:t>
      </w:r>
    </w:p>
    <w:p w14:paraId="4E9FB931" w14:textId="77777777" w:rsidR="00D235F0" w:rsidRDefault="00D235F0" w:rsidP="009635CF">
      <w:pPr>
        <w:pStyle w:val="Default"/>
        <w:ind w:firstLineChars="100" w:firstLine="240"/>
        <w:rPr>
          <w:rFonts w:asciiTheme="minorEastAsia" w:eastAsiaTheme="minorEastAsia" w:hAnsiTheme="minorEastAsia"/>
          <w:lang w:eastAsia="ja-JP"/>
        </w:rPr>
      </w:pPr>
    </w:p>
    <w:p w14:paraId="609072ED" w14:textId="77777777" w:rsidR="00204B56" w:rsidRPr="00900A06" w:rsidRDefault="00204B56" w:rsidP="00204B56">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⑥</w:t>
      </w:r>
      <w:r w:rsidR="00541912">
        <w:rPr>
          <w:rFonts w:asciiTheme="majorEastAsia" w:eastAsiaTheme="majorEastAsia" w:hAnsiTheme="majorEastAsia" w:hint="eastAsia"/>
          <w:lang w:eastAsia="ja-JP"/>
        </w:rPr>
        <w:t>特別支援教育の推進</w:t>
      </w:r>
    </w:p>
    <w:p w14:paraId="2095DE0B" w14:textId="77777777" w:rsidR="00204B56" w:rsidRPr="00463AF7" w:rsidRDefault="00204B56" w:rsidP="00204B56">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障害のある児童生徒が</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周囲の児童生徒に十分に理解されず</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いじめの被害を受けないよう</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教職員を中心とした周りの大人が最大限の支援を行わなければならない。</w:t>
      </w:r>
    </w:p>
    <w:p w14:paraId="30740DB6" w14:textId="77777777" w:rsidR="00204B56" w:rsidRPr="00463AF7" w:rsidRDefault="00204B56" w:rsidP="00204B56">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そのためには</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教育的な活動を通して障害に対する理解を周囲に促すとともに</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障害のある児童生徒だけでなく</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生活の中でつまずきやすい児童生徒を含めた</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すべての児童生徒が互いの特性を理解し合い</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助け合ってともに伸びていこうとする学級集団づくりを行う必要がある。</w:t>
      </w:r>
    </w:p>
    <w:p w14:paraId="6F3EBE0E" w14:textId="77777777" w:rsidR="00204B56" w:rsidRDefault="00204B56" w:rsidP="00204B56">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また</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障害のある児童生徒に対して</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一人一人の教育的ニーズに応じた効果的な支援や指導を行うために</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個別の指導計画を作成する等</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早期からの支援体制をいっそう整備するとともに</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支援引き継ぎシート</w:t>
      </w:r>
      <w:r w:rsidR="00D821A1">
        <w:rPr>
          <w:rFonts w:asciiTheme="minorEastAsia" w:eastAsiaTheme="minorEastAsia" w:hAnsiTheme="minorEastAsia" w:hint="eastAsia"/>
          <w:lang w:eastAsia="ja-JP"/>
        </w:rPr>
        <w:t>等</w:t>
      </w:r>
      <w:r w:rsidRPr="00463AF7">
        <w:rPr>
          <w:rFonts w:asciiTheme="minorEastAsia" w:eastAsiaTheme="minorEastAsia" w:hAnsiTheme="minorEastAsia" w:hint="eastAsia"/>
          <w:lang w:eastAsia="ja-JP"/>
        </w:rPr>
        <w:t>を活用した校種間の引き継ぎを効果的に利用し</w:t>
      </w:r>
      <w:r w:rsidR="008C007E">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特別支援教育のさらなる充実を図る。</w:t>
      </w:r>
    </w:p>
    <w:p w14:paraId="550E0F1A" w14:textId="77777777" w:rsidR="00204B56" w:rsidRPr="00204B56" w:rsidRDefault="00204B56" w:rsidP="00204B56">
      <w:pPr>
        <w:pStyle w:val="Default"/>
        <w:rPr>
          <w:rFonts w:asciiTheme="minorEastAsia" w:eastAsiaTheme="minorEastAsia" w:hAnsiTheme="minorEastAsia"/>
          <w:lang w:eastAsia="ja-JP"/>
        </w:rPr>
      </w:pPr>
    </w:p>
    <w:p w14:paraId="17664791" w14:textId="77777777" w:rsidR="009635CF" w:rsidRPr="00463AF7" w:rsidRDefault="009635CF" w:rsidP="009635CF">
      <w:pPr>
        <w:pStyle w:val="Default"/>
        <w:rPr>
          <w:rFonts w:asciiTheme="minorEastAsia" w:eastAsiaTheme="minorEastAsia" w:hAnsiTheme="minorEastAsia"/>
          <w:lang w:eastAsia="ja-JP"/>
        </w:rPr>
      </w:pPr>
      <w:r w:rsidRPr="00BD0456">
        <w:rPr>
          <w:rFonts w:asciiTheme="majorEastAsia" w:eastAsiaTheme="majorEastAsia" w:hAnsiTheme="majorEastAsia" w:hint="eastAsia"/>
          <w:lang w:eastAsia="ja-JP"/>
        </w:rPr>
        <w:t>（２）教職員の資質能力の向上</w:t>
      </w:r>
    </w:p>
    <w:p w14:paraId="49D44776"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学校におけるいじめの未然防止の取組については</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いじめの重大性を全教職員が認識し</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いじめの態様や特質</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原因や背景</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具体的ないじめの認知や指導上の留意点等について教職員間の共通理解を図り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校長を中心に組織的な協力体制を確立して実践に当たる必要がある。</w:t>
      </w:r>
    </w:p>
    <w:p w14:paraId="6FC66623" w14:textId="77777777" w:rsidR="00D235F0" w:rsidRPr="00463AF7" w:rsidRDefault="00D235F0" w:rsidP="009635CF">
      <w:pPr>
        <w:pStyle w:val="Default"/>
        <w:ind w:firstLineChars="100" w:firstLine="240"/>
        <w:rPr>
          <w:rFonts w:asciiTheme="minorEastAsia" w:eastAsiaTheme="minorEastAsia" w:hAnsiTheme="minorEastAsia"/>
          <w:lang w:eastAsia="ja-JP"/>
        </w:rPr>
      </w:pPr>
    </w:p>
    <w:p w14:paraId="2949389D" w14:textId="77777777" w:rsidR="009635CF" w:rsidRPr="00900A06" w:rsidRDefault="003C4E5E" w:rsidP="003C4E5E">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①校内</w:t>
      </w:r>
      <w:r w:rsidR="009635CF" w:rsidRPr="00900A06">
        <w:rPr>
          <w:rFonts w:asciiTheme="majorEastAsia" w:eastAsiaTheme="majorEastAsia" w:hAnsiTheme="majorEastAsia" w:hint="eastAsia"/>
          <w:lang w:eastAsia="ja-JP"/>
        </w:rPr>
        <w:t>研修の</w:t>
      </w:r>
      <w:r w:rsidR="009635CF">
        <w:rPr>
          <w:rFonts w:asciiTheme="majorEastAsia" w:eastAsiaTheme="majorEastAsia" w:hAnsiTheme="majorEastAsia" w:hint="eastAsia"/>
          <w:lang w:eastAsia="ja-JP"/>
        </w:rPr>
        <w:t>充実</w:t>
      </w:r>
    </w:p>
    <w:p w14:paraId="790DA816" w14:textId="1E19E8F3" w:rsidR="009635CF" w:rsidRPr="00463AF7" w:rsidRDefault="009635CF" w:rsidP="009635CF">
      <w:pPr>
        <w:pStyle w:val="Default"/>
        <w:ind w:firstLineChars="100" w:firstLine="240"/>
        <w:rPr>
          <w:rFonts w:asciiTheme="minorEastAsia" w:eastAsiaTheme="minorEastAsia" w:hAnsiTheme="minorEastAsia"/>
          <w:lang w:eastAsia="ja-JP"/>
        </w:rPr>
      </w:pPr>
      <w:r>
        <w:rPr>
          <w:rFonts w:asciiTheme="minorEastAsia" w:eastAsiaTheme="minorEastAsia" w:hAnsiTheme="minorEastAsia" w:hint="eastAsia"/>
          <w:lang w:eastAsia="ja-JP"/>
        </w:rPr>
        <w:t>町</w:t>
      </w:r>
      <w:r w:rsidRPr="00463AF7">
        <w:rPr>
          <w:rFonts w:asciiTheme="minorEastAsia" w:eastAsiaTheme="minorEastAsia" w:hAnsiTheme="minorEastAsia" w:hint="eastAsia"/>
          <w:lang w:eastAsia="ja-JP"/>
        </w:rPr>
        <w:t>内すべての学校で</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少なくとも年に１回以上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いじめに対する認知力・対応力向上を図るための校内研修の実施を求めるとともに</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研修資料・情報提供等の支援を行う。</w:t>
      </w:r>
    </w:p>
    <w:p w14:paraId="1BF65805"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また</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スクールカウンセラー等を活用した教職員のカウンセリング能力等の向上に向けた校内研修の推進を図る。</w:t>
      </w:r>
    </w:p>
    <w:p w14:paraId="549B6D64" w14:textId="77777777" w:rsidR="00D235F0" w:rsidRPr="00463AF7" w:rsidRDefault="00D235F0" w:rsidP="009635CF">
      <w:pPr>
        <w:pStyle w:val="Default"/>
        <w:ind w:firstLineChars="100" w:firstLine="240"/>
        <w:rPr>
          <w:rFonts w:asciiTheme="minorEastAsia" w:eastAsiaTheme="minorEastAsia" w:hAnsiTheme="minorEastAsia"/>
          <w:lang w:eastAsia="ja-JP"/>
        </w:rPr>
      </w:pPr>
    </w:p>
    <w:p w14:paraId="69C06A4B" w14:textId="77777777" w:rsidR="009635CF" w:rsidRPr="00900A06" w:rsidRDefault="003C4E5E" w:rsidP="003C4E5E">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②集合</w:t>
      </w:r>
      <w:r w:rsidR="009635CF" w:rsidRPr="00900A06">
        <w:rPr>
          <w:rFonts w:asciiTheme="majorEastAsia" w:eastAsiaTheme="majorEastAsia" w:hAnsiTheme="majorEastAsia" w:hint="eastAsia"/>
          <w:lang w:eastAsia="ja-JP"/>
        </w:rPr>
        <w:t>研修の充実</w:t>
      </w:r>
    </w:p>
    <w:p w14:paraId="15BABEB4" w14:textId="1BFF7BDE" w:rsidR="009635CF" w:rsidRPr="00463AF7" w:rsidRDefault="009635CF" w:rsidP="009635CF">
      <w:pPr>
        <w:pStyle w:val="Default"/>
        <w:ind w:firstLineChars="100" w:firstLine="240"/>
        <w:rPr>
          <w:rFonts w:asciiTheme="minorEastAsia" w:eastAsiaTheme="minorEastAsia" w:hAnsiTheme="minorEastAsia"/>
          <w:lang w:eastAsia="ja-JP"/>
        </w:rPr>
      </w:pPr>
      <w:r>
        <w:rPr>
          <w:rFonts w:asciiTheme="minorEastAsia" w:eastAsiaTheme="minorEastAsia" w:hAnsiTheme="minorEastAsia" w:hint="eastAsia"/>
          <w:lang w:eastAsia="ja-JP"/>
        </w:rPr>
        <w:t>子</w:t>
      </w:r>
      <w:r w:rsidR="00351645">
        <w:rPr>
          <w:rFonts w:asciiTheme="minorEastAsia" w:eastAsiaTheme="minorEastAsia" w:hAnsiTheme="minorEastAsia" w:hint="eastAsia"/>
          <w:lang w:eastAsia="ja-JP"/>
        </w:rPr>
        <w:t>ども</w:t>
      </w:r>
      <w:r w:rsidRPr="00463AF7">
        <w:rPr>
          <w:rFonts w:asciiTheme="minorEastAsia" w:eastAsiaTheme="minorEastAsia" w:hAnsiTheme="minorEastAsia" w:hint="eastAsia"/>
          <w:lang w:eastAsia="ja-JP"/>
        </w:rPr>
        <w:t>のモデルとなる教職員の人権感覚を育成するため</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教職員を対象とする教育センター等の研修</w:t>
      </w:r>
      <w:r w:rsidR="00D97414">
        <w:rPr>
          <w:rFonts w:asciiTheme="minorEastAsia" w:eastAsiaTheme="minorEastAsia" w:hAnsiTheme="minorEastAsia" w:hint="eastAsia"/>
          <w:lang w:eastAsia="ja-JP"/>
        </w:rPr>
        <w:t>へ、</w:t>
      </w:r>
      <w:r>
        <w:rPr>
          <w:rFonts w:asciiTheme="minorEastAsia" w:eastAsiaTheme="minorEastAsia" w:hAnsiTheme="minorEastAsia" w:hint="eastAsia"/>
          <w:lang w:eastAsia="ja-JP"/>
        </w:rPr>
        <w:t>積極的な参加を促す</w:t>
      </w:r>
      <w:r w:rsidRPr="00463AF7">
        <w:rPr>
          <w:rFonts w:asciiTheme="minorEastAsia" w:eastAsiaTheme="minorEastAsia" w:hAnsiTheme="minorEastAsia" w:hint="eastAsia"/>
          <w:lang w:eastAsia="ja-JP"/>
        </w:rPr>
        <w:t>。また</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管理職等においては</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人権教育の推進に関する研修を実施し</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いじめ問題等に対する組織的な未然防止体制の充実を図る。</w:t>
      </w:r>
    </w:p>
    <w:p w14:paraId="3832B1BE" w14:textId="77777777" w:rsidR="009635CF" w:rsidRPr="00D97414" w:rsidRDefault="009635CF" w:rsidP="00204B56">
      <w:pPr>
        <w:pStyle w:val="Default"/>
        <w:rPr>
          <w:rFonts w:asciiTheme="minorEastAsia" w:eastAsiaTheme="minorEastAsia" w:hAnsiTheme="minorEastAsia"/>
          <w:lang w:eastAsia="ja-JP"/>
        </w:rPr>
      </w:pPr>
    </w:p>
    <w:p w14:paraId="0BD9A244" w14:textId="77777777" w:rsidR="009635CF" w:rsidRPr="00900A06" w:rsidRDefault="009635CF" w:rsidP="009635CF">
      <w:pPr>
        <w:pStyle w:val="Default"/>
        <w:rPr>
          <w:rFonts w:asciiTheme="majorEastAsia" w:eastAsiaTheme="majorEastAsia" w:hAnsiTheme="majorEastAsia"/>
          <w:lang w:eastAsia="ja-JP"/>
        </w:rPr>
      </w:pPr>
      <w:r w:rsidRPr="00900A06">
        <w:rPr>
          <w:rFonts w:asciiTheme="majorEastAsia" w:eastAsiaTheme="majorEastAsia" w:hAnsiTheme="majorEastAsia" w:hint="eastAsia"/>
          <w:lang w:eastAsia="ja-JP"/>
        </w:rPr>
        <w:t>（３）早期発見</w:t>
      </w:r>
      <w:r>
        <w:rPr>
          <w:rFonts w:asciiTheme="majorEastAsia" w:eastAsiaTheme="majorEastAsia" w:hAnsiTheme="majorEastAsia" w:hint="eastAsia"/>
          <w:lang w:eastAsia="ja-JP"/>
        </w:rPr>
        <w:t>のための手立て</w:t>
      </w:r>
    </w:p>
    <w:p w14:paraId="3732AED2" w14:textId="77777777" w:rsidR="009635CF" w:rsidRPr="00900A06" w:rsidRDefault="009635CF" w:rsidP="009635CF">
      <w:pPr>
        <w:pStyle w:val="Default"/>
        <w:rPr>
          <w:rFonts w:asciiTheme="majorEastAsia" w:eastAsiaTheme="majorEastAsia" w:hAnsiTheme="majorEastAsia"/>
          <w:lang w:eastAsia="ja-JP"/>
        </w:rPr>
      </w:pPr>
      <w:r w:rsidRPr="00900A06">
        <w:rPr>
          <w:rFonts w:asciiTheme="majorEastAsia" w:eastAsiaTheme="majorEastAsia" w:hAnsiTheme="majorEastAsia" w:hint="eastAsia"/>
          <w:lang w:eastAsia="ja-JP"/>
        </w:rPr>
        <w:t>①いじめの実態把握</w:t>
      </w:r>
    </w:p>
    <w:p w14:paraId="2E6976E5" w14:textId="77777777" w:rsidR="009635CF" w:rsidRDefault="009635CF" w:rsidP="00D97414">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学校において</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年２回以上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w:t>
      </w:r>
      <w:r w:rsidRPr="00092F1C">
        <w:rPr>
          <w:rFonts w:asciiTheme="minorEastAsia" w:eastAsiaTheme="minorEastAsia" w:hAnsiTheme="minorEastAsia" w:hint="eastAsia"/>
          <w:lang w:eastAsia="ja-JP"/>
        </w:rPr>
        <w:t>じめアンケートによる調査を実施するとともに，</w:t>
      </w:r>
      <w:r w:rsidR="00D97414">
        <w:rPr>
          <w:rFonts w:asciiTheme="minorEastAsia" w:eastAsiaTheme="minorEastAsia" w:hAnsiTheme="minorEastAsia" w:hint="eastAsia"/>
          <w:lang w:eastAsia="ja-JP"/>
        </w:rPr>
        <w:t>各学校の実情に応じて、</w:t>
      </w:r>
      <w:r w:rsidRPr="00092F1C">
        <w:rPr>
          <w:rFonts w:asciiTheme="minorEastAsia" w:eastAsiaTheme="minorEastAsia" w:hAnsiTheme="minorEastAsia" w:hint="eastAsia"/>
          <w:lang w:eastAsia="ja-JP"/>
        </w:rPr>
        <w:t>個別面談や家庭訪問など</w:t>
      </w:r>
      <w:r w:rsidR="00D97414">
        <w:rPr>
          <w:rFonts w:asciiTheme="minorEastAsia" w:eastAsiaTheme="minorEastAsia" w:hAnsiTheme="minorEastAsia" w:hint="eastAsia"/>
          <w:lang w:eastAsia="ja-JP"/>
        </w:rPr>
        <w:t>さまざまな取組を組み合わせて、いじめの認知に努めるよう求める。</w:t>
      </w:r>
    </w:p>
    <w:p w14:paraId="1F030968" w14:textId="77777777" w:rsidR="00D235F0" w:rsidRDefault="00D235F0" w:rsidP="00D97414">
      <w:pPr>
        <w:pStyle w:val="Default"/>
        <w:ind w:firstLineChars="100" w:firstLine="240"/>
        <w:rPr>
          <w:rFonts w:asciiTheme="minorEastAsia" w:eastAsiaTheme="minorEastAsia" w:hAnsiTheme="minorEastAsia"/>
          <w:lang w:eastAsia="ja-JP"/>
        </w:rPr>
      </w:pPr>
    </w:p>
    <w:p w14:paraId="528CA8EE" w14:textId="77777777" w:rsidR="00B233ED" w:rsidRPr="00B233ED" w:rsidRDefault="003C4E5E" w:rsidP="003C4E5E">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②相談</w:t>
      </w:r>
      <w:r w:rsidR="00B233ED" w:rsidRPr="00B233ED">
        <w:rPr>
          <w:rFonts w:asciiTheme="majorEastAsia" w:eastAsiaTheme="majorEastAsia" w:hAnsiTheme="majorEastAsia" w:hint="eastAsia"/>
          <w:lang w:eastAsia="ja-JP"/>
        </w:rPr>
        <w:t>体制の整備・充実</w:t>
      </w:r>
    </w:p>
    <w:p w14:paraId="79399D9B" w14:textId="77777777" w:rsidR="009635CF" w:rsidRPr="00463AF7"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スクールカウンセラーの配置により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各学校における教育相談体制の充実を図り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いじめの未然防止・早期発見・早期解決につなげる。</w:t>
      </w:r>
    </w:p>
    <w:p w14:paraId="326039C5"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心の教育センター</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少年サポートセンター</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児童相談所における相談や</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２４時間いじめ電話相談の実施により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常時いじめの相談に応じることができる体制を整備し</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学校</w:t>
      </w:r>
      <w:r>
        <w:rPr>
          <w:rFonts w:asciiTheme="minorEastAsia" w:eastAsiaTheme="minorEastAsia" w:hAnsiTheme="minorEastAsia" w:hint="eastAsia"/>
          <w:lang w:eastAsia="ja-JP"/>
        </w:rPr>
        <w:t>等</w:t>
      </w:r>
      <w:r w:rsidRPr="00463AF7">
        <w:rPr>
          <w:rFonts w:asciiTheme="minorEastAsia" w:eastAsiaTheme="minorEastAsia" w:hAnsiTheme="minorEastAsia" w:hint="eastAsia"/>
          <w:lang w:eastAsia="ja-JP"/>
        </w:rPr>
        <w:t>を通じて周知を図る。</w:t>
      </w:r>
    </w:p>
    <w:p w14:paraId="30951B26" w14:textId="77777777" w:rsidR="00D235F0" w:rsidRDefault="00D235F0" w:rsidP="009635CF">
      <w:pPr>
        <w:pStyle w:val="Default"/>
        <w:ind w:firstLineChars="100" w:firstLine="240"/>
        <w:rPr>
          <w:rFonts w:asciiTheme="minorEastAsia" w:eastAsiaTheme="minorEastAsia" w:hAnsiTheme="minorEastAsia"/>
          <w:lang w:eastAsia="ja-JP"/>
        </w:rPr>
      </w:pPr>
    </w:p>
    <w:p w14:paraId="633F5FD0" w14:textId="77777777" w:rsidR="00D235F0" w:rsidRDefault="00D235F0" w:rsidP="009635CF">
      <w:pPr>
        <w:pStyle w:val="Default"/>
        <w:ind w:firstLineChars="100" w:firstLine="240"/>
        <w:rPr>
          <w:rFonts w:asciiTheme="minorEastAsia" w:eastAsiaTheme="minorEastAsia" w:hAnsiTheme="minorEastAsia"/>
          <w:lang w:eastAsia="ja-JP"/>
        </w:rPr>
      </w:pPr>
    </w:p>
    <w:p w14:paraId="114B94B1" w14:textId="77777777" w:rsidR="009635CF" w:rsidRPr="00E165EC" w:rsidRDefault="003C4E5E" w:rsidP="003C4E5E">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③</w:t>
      </w:r>
      <w:r w:rsidR="009635CF">
        <w:rPr>
          <w:rFonts w:asciiTheme="majorEastAsia" w:eastAsiaTheme="majorEastAsia" w:hAnsiTheme="majorEastAsia" w:hint="eastAsia"/>
          <w:lang w:eastAsia="ja-JP"/>
        </w:rPr>
        <w:t>ネット上のいじめの防止</w:t>
      </w:r>
    </w:p>
    <w:p w14:paraId="1B9413E2" w14:textId="77777777" w:rsidR="009635CF" w:rsidRPr="00463AF7"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児童生徒及び保護者が</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インターネットを通じて行われるいじめを防止し</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かつ効果的に対処ができるよう</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児童生徒に対する情報モラル教育の充実を図るとともに</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保護者に対する啓発活動を行う。</w:t>
      </w:r>
    </w:p>
    <w:p w14:paraId="1ACB86D1" w14:textId="77777777" w:rsidR="009635CF" w:rsidRPr="002203D6"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また</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インターネットを通じて行われるいじめを監視する学校ネットパトロールの実施などにより</w:t>
      </w:r>
      <w:r w:rsidR="00D97414">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ネット上のいじめの早期発見・早期対応のための体制整備を図る。</w:t>
      </w:r>
    </w:p>
    <w:p w14:paraId="0CFFBEDE" w14:textId="77777777" w:rsidR="009635CF" w:rsidRPr="003713C6" w:rsidRDefault="009635CF" w:rsidP="009635CF">
      <w:pPr>
        <w:pStyle w:val="Default"/>
        <w:ind w:firstLineChars="100" w:firstLine="240"/>
        <w:rPr>
          <w:rFonts w:asciiTheme="minorEastAsia" w:eastAsiaTheme="minorEastAsia" w:hAnsiTheme="minorEastAsia"/>
          <w:lang w:eastAsia="ja-JP"/>
        </w:rPr>
      </w:pPr>
    </w:p>
    <w:p w14:paraId="4A4A144D" w14:textId="77777777" w:rsidR="009635CF" w:rsidRPr="00E165EC" w:rsidRDefault="009635CF" w:rsidP="009635CF">
      <w:pPr>
        <w:pStyle w:val="Default"/>
        <w:rPr>
          <w:rFonts w:asciiTheme="majorEastAsia" w:eastAsiaTheme="majorEastAsia" w:hAnsiTheme="majorEastAsia"/>
          <w:lang w:eastAsia="ja-JP"/>
        </w:rPr>
      </w:pPr>
      <w:r w:rsidRPr="00E165EC">
        <w:rPr>
          <w:rFonts w:asciiTheme="majorEastAsia" w:eastAsiaTheme="majorEastAsia" w:hAnsiTheme="majorEastAsia" w:hint="eastAsia"/>
          <w:lang w:eastAsia="ja-JP"/>
        </w:rPr>
        <w:t>（</w:t>
      </w:r>
      <w:r>
        <w:rPr>
          <w:rFonts w:asciiTheme="majorEastAsia" w:eastAsiaTheme="majorEastAsia" w:hAnsiTheme="majorEastAsia" w:hint="eastAsia"/>
          <w:lang w:eastAsia="ja-JP"/>
        </w:rPr>
        <w:t>４</w:t>
      </w:r>
      <w:r w:rsidR="00B05907">
        <w:rPr>
          <w:rFonts w:asciiTheme="majorEastAsia" w:eastAsiaTheme="majorEastAsia" w:hAnsiTheme="majorEastAsia" w:hint="eastAsia"/>
          <w:lang w:eastAsia="ja-JP"/>
        </w:rPr>
        <w:t>）教職員が子ども</w:t>
      </w:r>
      <w:r w:rsidRPr="00E165EC">
        <w:rPr>
          <w:rFonts w:asciiTheme="majorEastAsia" w:eastAsiaTheme="majorEastAsia" w:hAnsiTheme="majorEastAsia" w:hint="eastAsia"/>
          <w:lang w:eastAsia="ja-JP"/>
        </w:rPr>
        <w:t>と向き合うことのできる体制の整備</w:t>
      </w:r>
    </w:p>
    <w:p w14:paraId="16F9BD05"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教職員が</w:t>
      </w:r>
      <w:r w:rsidR="00B05907">
        <w:rPr>
          <w:rFonts w:asciiTheme="minorEastAsia" w:eastAsiaTheme="minorEastAsia" w:hAnsiTheme="minorEastAsia" w:hint="eastAsia"/>
          <w:lang w:eastAsia="ja-JP"/>
        </w:rPr>
        <w:t>子ども</w:t>
      </w:r>
      <w:r w:rsidRPr="00463AF7">
        <w:rPr>
          <w:rFonts w:asciiTheme="minorEastAsia" w:eastAsiaTheme="minorEastAsia" w:hAnsiTheme="minorEastAsia" w:hint="eastAsia"/>
          <w:lang w:eastAsia="ja-JP"/>
        </w:rPr>
        <w:t>たちときちんと向き合い</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いじめの防止等に学校として一丸となって組織的に取り組んでいくことができるような体制の整備が重要であり</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生徒指導に係る体制等の充実のための教諭</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養護教諭その他の教職員の配置</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心理</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福祉等に関する専門的知識を有する者であっていじめの防止を含む教育相談に応じる者の確保</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いじめへの対処に関し助言を行うために学校の求めに応じて派遣される者の確保等</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必要な措置を講じる。</w:t>
      </w:r>
    </w:p>
    <w:p w14:paraId="05D523A4" w14:textId="77777777" w:rsidR="009635CF" w:rsidRPr="00463AF7" w:rsidRDefault="009635CF" w:rsidP="009635CF">
      <w:pPr>
        <w:pStyle w:val="Default"/>
        <w:ind w:firstLineChars="100" w:firstLine="240"/>
        <w:rPr>
          <w:rFonts w:asciiTheme="minorEastAsia" w:eastAsiaTheme="minorEastAsia" w:hAnsiTheme="minorEastAsia"/>
          <w:lang w:eastAsia="ja-JP"/>
        </w:rPr>
      </w:pPr>
    </w:p>
    <w:p w14:paraId="5CC4EE3E" w14:textId="77777777" w:rsidR="009635CF" w:rsidRPr="00E165EC" w:rsidRDefault="009635CF" w:rsidP="009635CF">
      <w:pPr>
        <w:pStyle w:val="Default"/>
        <w:rPr>
          <w:rFonts w:asciiTheme="majorEastAsia" w:eastAsiaTheme="majorEastAsia" w:hAnsiTheme="majorEastAsia"/>
          <w:lang w:eastAsia="ja-JP"/>
        </w:rPr>
      </w:pPr>
      <w:r w:rsidRPr="00E165EC">
        <w:rPr>
          <w:rFonts w:asciiTheme="majorEastAsia" w:eastAsiaTheme="majorEastAsia" w:hAnsiTheme="majorEastAsia" w:hint="eastAsia"/>
          <w:lang w:eastAsia="ja-JP"/>
        </w:rPr>
        <w:t>（</w:t>
      </w:r>
      <w:r>
        <w:rPr>
          <w:rFonts w:asciiTheme="majorEastAsia" w:eastAsiaTheme="majorEastAsia" w:hAnsiTheme="majorEastAsia" w:hint="eastAsia"/>
          <w:lang w:eastAsia="ja-JP"/>
        </w:rPr>
        <w:t>５</w:t>
      </w:r>
      <w:r w:rsidRPr="00E165EC">
        <w:rPr>
          <w:rFonts w:asciiTheme="majorEastAsia" w:eastAsiaTheme="majorEastAsia" w:hAnsiTheme="majorEastAsia" w:hint="eastAsia"/>
          <w:lang w:eastAsia="ja-JP"/>
        </w:rPr>
        <w:t>）学校・家庭・地域・関係機関が連携した取組の推進</w:t>
      </w:r>
    </w:p>
    <w:p w14:paraId="09F4AC0D" w14:textId="77777777" w:rsidR="009635CF" w:rsidRPr="00463AF7" w:rsidRDefault="009635CF" w:rsidP="009635CF">
      <w:pPr>
        <w:pStyle w:val="Default"/>
        <w:rPr>
          <w:rFonts w:asciiTheme="minorEastAsia" w:eastAsiaTheme="minorEastAsia" w:hAnsiTheme="minorEastAsia"/>
          <w:lang w:eastAsia="ja-JP"/>
        </w:rPr>
      </w:pPr>
      <w:r w:rsidRPr="00E165EC">
        <w:rPr>
          <w:rFonts w:asciiTheme="majorEastAsia" w:eastAsiaTheme="majorEastAsia" w:hAnsiTheme="majorEastAsia" w:hint="eastAsia"/>
          <w:lang w:eastAsia="ja-JP"/>
        </w:rPr>
        <w:t>①ＰＴＡや地域の関係団体との連携促進</w:t>
      </w:r>
    </w:p>
    <w:p w14:paraId="0A7914F1"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ＰＴＡや地域の関係団体と連携し</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いじめの背景となっている</w:t>
      </w:r>
      <w:r w:rsidR="00B05907">
        <w:rPr>
          <w:rFonts w:asciiTheme="minorEastAsia" w:eastAsiaTheme="minorEastAsia" w:hAnsiTheme="minorEastAsia" w:hint="eastAsia"/>
          <w:lang w:eastAsia="ja-JP"/>
        </w:rPr>
        <w:t>子ども</w:t>
      </w:r>
      <w:r w:rsidRPr="00463AF7">
        <w:rPr>
          <w:rFonts w:asciiTheme="minorEastAsia" w:eastAsiaTheme="minorEastAsia" w:hAnsiTheme="minorEastAsia" w:hint="eastAsia"/>
          <w:lang w:eastAsia="ja-JP"/>
        </w:rPr>
        <w:t>を取り巻く諸問題や</w:t>
      </w:r>
      <w:r w:rsidR="003713C6">
        <w:rPr>
          <w:rFonts w:asciiTheme="minorEastAsia" w:eastAsiaTheme="minorEastAsia" w:hAnsiTheme="minorEastAsia" w:hint="eastAsia"/>
          <w:lang w:eastAsia="ja-JP"/>
        </w:rPr>
        <w:t>、</w:t>
      </w:r>
      <w:r w:rsidR="00B05907">
        <w:rPr>
          <w:rFonts w:asciiTheme="minorEastAsia" w:eastAsiaTheme="minorEastAsia" w:hAnsiTheme="minorEastAsia" w:hint="eastAsia"/>
          <w:lang w:eastAsia="ja-JP"/>
        </w:rPr>
        <w:t>子ども</w:t>
      </w:r>
      <w:r w:rsidRPr="00463AF7">
        <w:rPr>
          <w:rFonts w:asciiTheme="minorEastAsia" w:eastAsiaTheme="minorEastAsia" w:hAnsiTheme="minorEastAsia" w:hint="eastAsia"/>
          <w:lang w:eastAsia="ja-JP"/>
        </w:rPr>
        <w:t>のサインに気付く方法等に関する研修の機会を設けるなど</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いじめの問題について家庭</w:t>
      </w:r>
      <w:r w:rsidR="003713C6">
        <w:rPr>
          <w:rFonts w:asciiTheme="minorEastAsia" w:eastAsiaTheme="minorEastAsia" w:hAnsiTheme="minorEastAsia" w:hint="eastAsia"/>
          <w:lang w:eastAsia="ja-JP"/>
        </w:rPr>
        <w:t>、地域と連携した取組</w:t>
      </w:r>
      <w:r w:rsidRPr="00463AF7">
        <w:rPr>
          <w:rFonts w:asciiTheme="minorEastAsia" w:eastAsiaTheme="minorEastAsia" w:hAnsiTheme="minorEastAsia" w:hint="eastAsia"/>
          <w:lang w:eastAsia="ja-JP"/>
        </w:rPr>
        <w:t>を推進する。また</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いつでも悩みを相談できる教育相談事業に関する周知を図る。</w:t>
      </w:r>
    </w:p>
    <w:p w14:paraId="62250717" w14:textId="77777777" w:rsidR="00D235F0" w:rsidRPr="00463AF7" w:rsidRDefault="00D235F0" w:rsidP="009635CF">
      <w:pPr>
        <w:pStyle w:val="Default"/>
        <w:ind w:firstLineChars="100" w:firstLine="240"/>
        <w:rPr>
          <w:rFonts w:asciiTheme="minorEastAsia" w:eastAsiaTheme="minorEastAsia" w:hAnsiTheme="minorEastAsia"/>
          <w:lang w:eastAsia="ja-JP"/>
        </w:rPr>
      </w:pPr>
    </w:p>
    <w:p w14:paraId="418DD745" w14:textId="77777777" w:rsidR="009635CF" w:rsidRPr="00463AF7" w:rsidRDefault="009635CF" w:rsidP="009635CF">
      <w:pPr>
        <w:pStyle w:val="Default"/>
        <w:rPr>
          <w:rFonts w:asciiTheme="minorEastAsia" w:eastAsiaTheme="minorEastAsia" w:hAnsiTheme="minorEastAsia"/>
          <w:lang w:eastAsia="ja-JP"/>
        </w:rPr>
      </w:pPr>
      <w:r w:rsidRPr="00E165EC">
        <w:rPr>
          <w:rFonts w:asciiTheme="majorEastAsia" w:eastAsiaTheme="majorEastAsia" w:hAnsiTheme="majorEastAsia" w:hint="eastAsia"/>
          <w:lang w:eastAsia="ja-JP"/>
        </w:rPr>
        <w:t>②地域とともにある学校づくり</w:t>
      </w:r>
    </w:p>
    <w:p w14:paraId="79884AB4"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学校と保護者・地域住民等が一体となって地域の</w:t>
      </w:r>
      <w:r w:rsidR="00B05907">
        <w:rPr>
          <w:rFonts w:asciiTheme="minorEastAsia" w:eastAsiaTheme="minorEastAsia" w:hAnsiTheme="minorEastAsia" w:hint="eastAsia"/>
          <w:lang w:eastAsia="ja-JP"/>
        </w:rPr>
        <w:t>子ども</w:t>
      </w:r>
      <w:r w:rsidRPr="00463AF7">
        <w:rPr>
          <w:rFonts w:asciiTheme="minorEastAsia" w:eastAsiaTheme="minorEastAsia" w:hAnsiTheme="minorEastAsia" w:hint="eastAsia"/>
          <w:lang w:eastAsia="ja-JP"/>
        </w:rPr>
        <w:t>を育み</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いじめの解決を進めていくために</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学校運営協議会（コミュニティ・スクール）や開かれた学校づくり推進委員会といった場</w:t>
      </w:r>
      <w:r w:rsidR="003713C6">
        <w:rPr>
          <w:rFonts w:asciiTheme="minorEastAsia" w:eastAsiaTheme="minorEastAsia" w:hAnsiTheme="minorEastAsia" w:hint="eastAsia"/>
          <w:lang w:eastAsia="ja-JP"/>
        </w:rPr>
        <w:t>において、</w:t>
      </w:r>
      <w:r w:rsidRPr="00463AF7">
        <w:rPr>
          <w:rFonts w:asciiTheme="minorEastAsia" w:eastAsiaTheme="minorEastAsia" w:hAnsiTheme="minorEastAsia" w:hint="eastAsia"/>
          <w:lang w:eastAsia="ja-JP"/>
        </w:rPr>
        <w:t>学校のいじめの防止等の取組について検証するなど</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いじめ問題を共有し地域ぐるみで解決する仕組みづくりを進める。</w:t>
      </w:r>
    </w:p>
    <w:p w14:paraId="7CA6D705" w14:textId="77777777" w:rsidR="00D235F0" w:rsidRPr="00B05907" w:rsidRDefault="00D235F0" w:rsidP="009635CF">
      <w:pPr>
        <w:pStyle w:val="Default"/>
        <w:ind w:firstLineChars="100" w:firstLine="240"/>
        <w:rPr>
          <w:rFonts w:asciiTheme="minorEastAsia" w:eastAsiaTheme="minorEastAsia" w:hAnsiTheme="minorEastAsia"/>
          <w:lang w:eastAsia="ja-JP"/>
        </w:rPr>
      </w:pPr>
    </w:p>
    <w:p w14:paraId="2793CFEE" w14:textId="77777777" w:rsidR="009635CF" w:rsidRPr="00E165EC" w:rsidRDefault="00B05907" w:rsidP="009635CF">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③地域ぐるみで子ども</w:t>
      </w:r>
      <w:r w:rsidR="009635CF" w:rsidRPr="00E165EC">
        <w:rPr>
          <w:rFonts w:asciiTheme="majorEastAsia" w:eastAsiaTheme="majorEastAsia" w:hAnsiTheme="majorEastAsia" w:hint="eastAsia"/>
          <w:lang w:eastAsia="ja-JP"/>
        </w:rPr>
        <w:t>の育ちを支援する体制づくり</w:t>
      </w:r>
    </w:p>
    <w:p w14:paraId="6C9CB3B3"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lang w:eastAsia="ja-JP"/>
        </w:rPr>
        <w:t>学校支援地域本部</w:t>
      </w:r>
      <w:r w:rsidR="003713C6">
        <w:rPr>
          <w:rFonts w:asciiTheme="minorEastAsia" w:eastAsiaTheme="minorEastAsia" w:hAnsiTheme="minorEastAsia"/>
          <w:lang w:eastAsia="ja-JP"/>
        </w:rPr>
        <w:t>、</w:t>
      </w:r>
      <w:r w:rsidRPr="00463AF7">
        <w:rPr>
          <w:rFonts w:asciiTheme="minorEastAsia" w:eastAsiaTheme="minorEastAsia" w:hAnsiTheme="minorEastAsia"/>
          <w:lang w:eastAsia="ja-JP"/>
        </w:rPr>
        <w:t>放課後</w:t>
      </w:r>
      <w:r w:rsidR="00B05907">
        <w:rPr>
          <w:rFonts w:asciiTheme="minorEastAsia" w:eastAsiaTheme="minorEastAsia" w:hAnsiTheme="minorEastAsia"/>
          <w:lang w:eastAsia="ja-JP"/>
        </w:rPr>
        <w:t>子ども</w:t>
      </w:r>
      <w:r w:rsidRPr="00463AF7">
        <w:rPr>
          <w:rFonts w:asciiTheme="minorEastAsia" w:eastAsiaTheme="minorEastAsia" w:hAnsiTheme="minorEastAsia"/>
          <w:lang w:eastAsia="ja-JP"/>
        </w:rPr>
        <w:t>教室・放課後児童クラブなど</w:t>
      </w:r>
      <w:r w:rsidR="003713C6">
        <w:rPr>
          <w:rFonts w:asciiTheme="minorEastAsia" w:eastAsiaTheme="minorEastAsia" w:hAnsiTheme="minorEastAsia"/>
          <w:lang w:eastAsia="ja-JP"/>
        </w:rPr>
        <w:t>、</w:t>
      </w:r>
      <w:r w:rsidRPr="00463AF7">
        <w:rPr>
          <w:rFonts w:asciiTheme="minorEastAsia" w:eastAsiaTheme="minorEastAsia" w:hAnsiTheme="minorEastAsia"/>
          <w:lang w:eastAsia="ja-JP"/>
        </w:rPr>
        <w:t>学校・家庭・地域の連携により</w:t>
      </w:r>
      <w:r w:rsidR="003713C6">
        <w:rPr>
          <w:rFonts w:asciiTheme="minorEastAsia" w:eastAsiaTheme="minorEastAsia" w:hAnsiTheme="minorEastAsia"/>
          <w:lang w:eastAsia="ja-JP"/>
        </w:rPr>
        <w:t>、</w:t>
      </w:r>
      <w:r w:rsidR="00B05907">
        <w:rPr>
          <w:rFonts w:asciiTheme="minorEastAsia" w:eastAsiaTheme="minorEastAsia" w:hAnsiTheme="minorEastAsia"/>
          <w:lang w:eastAsia="ja-JP"/>
        </w:rPr>
        <w:t>子ども</w:t>
      </w:r>
      <w:r w:rsidRPr="00463AF7">
        <w:rPr>
          <w:rFonts w:asciiTheme="minorEastAsia" w:eastAsiaTheme="minorEastAsia" w:hAnsiTheme="minorEastAsia"/>
          <w:lang w:eastAsia="ja-JP"/>
        </w:rPr>
        <w:t>たちの居場所づくりや地域ぐるみで</w:t>
      </w:r>
      <w:r w:rsidR="00B05907">
        <w:rPr>
          <w:rFonts w:asciiTheme="minorEastAsia" w:eastAsiaTheme="minorEastAsia" w:hAnsiTheme="minorEastAsia"/>
          <w:lang w:eastAsia="ja-JP"/>
        </w:rPr>
        <w:t>子ども</w:t>
      </w:r>
      <w:r w:rsidRPr="00463AF7">
        <w:rPr>
          <w:rFonts w:asciiTheme="minorEastAsia" w:eastAsiaTheme="minorEastAsia" w:hAnsiTheme="minorEastAsia"/>
          <w:lang w:eastAsia="ja-JP"/>
        </w:rPr>
        <w:t>の育ちを支援する体制づくりを推進する。</w:t>
      </w:r>
    </w:p>
    <w:p w14:paraId="52A6DCDA" w14:textId="77777777" w:rsidR="009635CF" w:rsidRPr="003713C6" w:rsidRDefault="009635CF" w:rsidP="009635CF">
      <w:pPr>
        <w:pStyle w:val="Default"/>
        <w:ind w:firstLineChars="100" w:firstLine="240"/>
        <w:rPr>
          <w:rFonts w:asciiTheme="minorEastAsia" w:eastAsiaTheme="minorEastAsia" w:hAnsiTheme="minorEastAsia"/>
          <w:lang w:eastAsia="ja-JP"/>
        </w:rPr>
      </w:pPr>
    </w:p>
    <w:p w14:paraId="667376BA" w14:textId="77777777" w:rsidR="009635CF" w:rsidRPr="00463AF7" w:rsidRDefault="009635CF" w:rsidP="009635CF">
      <w:pPr>
        <w:pStyle w:val="Default"/>
        <w:rPr>
          <w:rFonts w:asciiTheme="minorEastAsia" w:eastAsiaTheme="minorEastAsia" w:hAnsiTheme="minorEastAsia"/>
          <w:lang w:eastAsia="ja-JP"/>
        </w:rPr>
      </w:pPr>
      <w:r w:rsidRPr="00E165EC">
        <w:rPr>
          <w:rFonts w:asciiTheme="majorEastAsia" w:eastAsiaTheme="majorEastAsia" w:hAnsiTheme="majorEastAsia"/>
          <w:lang w:eastAsia="ja-JP"/>
        </w:rPr>
        <w:t>（</w:t>
      </w:r>
      <w:r>
        <w:rPr>
          <w:rFonts w:asciiTheme="majorEastAsia" w:eastAsiaTheme="majorEastAsia" w:hAnsiTheme="majorEastAsia" w:hint="eastAsia"/>
          <w:lang w:eastAsia="ja-JP"/>
        </w:rPr>
        <w:t>６</w:t>
      </w:r>
      <w:r w:rsidRPr="00E165EC">
        <w:rPr>
          <w:rFonts w:asciiTheme="majorEastAsia" w:eastAsiaTheme="majorEastAsia" w:hAnsiTheme="majorEastAsia"/>
          <w:lang w:eastAsia="ja-JP"/>
        </w:rPr>
        <w:t>）</w:t>
      </w:r>
      <w:r>
        <w:rPr>
          <w:rFonts w:asciiTheme="majorEastAsia" w:eastAsiaTheme="majorEastAsia" w:hAnsiTheme="majorEastAsia" w:hint="eastAsia"/>
          <w:lang w:eastAsia="ja-JP"/>
        </w:rPr>
        <w:t>学校</w:t>
      </w:r>
      <w:r w:rsidRPr="00E165EC">
        <w:rPr>
          <w:rFonts w:asciiTheme="majorEastAsia" w:eastAsiaTheme="majorEastAsia" w:hAnsiTheme="majorEastAsia"/>
          <w:lang w:eastAsia="ja-JP"/>
        </w:rPr>
        <w:t>と連携した取組の推進</w:t>
      </w:r>
      <w:r w:rsidRPr="00463AF7">
        <w:rPr>
          <w:rFonts w:asciiTheme="minorEastAsia" w:eastAsiaTheme="minorEastAsia" w:hAnsiTheme="minorEastAsia"/>
          <w:lang w:eastAsia="ja-JP"/>
        </w:rPr>
        <w:t xml:space="preserve"> </w:t>
      </w:r>
    </w:p>
    <w:p w14:paraId="769EAE1C"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いじめの防止等のための対策を推進するため</w:t>
      </w:r>
      <w:r w:rsidR="003713C6">
        <w:rPr>
          <w:rFonts w:asciiTheme="minorEastAsia" w:eastAsiaTheme="minorEastAsia" w:hAnsiTheme="minorEastAsia" w:hint="eastAsia"/>
          <w:lang w:eastAsia="ja-JP"/>
        </w:rPr>
        <w:t>、</w:t>
      </w:r>
      <w:r>
        <w:rPr>
          <w:rFonts w:asciiTheme="minorEastAsia" w:eastAsiaTheme="minorEastAsia" w:hAnsiTheme="minorEastAsia" w:hint="eastAsia"/>
          <w:lang w:eastAsia="ja-JP"/>
        </w:rPr>
        <w:t>設置する学校</w:t>
      </w:r>
      <w:r w:rsidRPr="00463AF7">
        <w:rPr>
          <w:rFonts w:asciiTheme="minorEastAsia" w:eastAsiaTheme="minorEastAsia" w:hAnsiTheme="minorEastAsia" w:hint="eastAsia"/>
          <w:lang w:eastAsia="ja-JP"/>
        </w:rPr>
        <w:t>に対して</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必要な財政上の措置や人的体制の整備等の措置を講ずるよう努める。</w:t>
      </w:r>
    </w:p>
    <w:p w14:paraId="408A61A2" w14:textId="77777777" w:rsidR="00D235F0" w:rsidRDefault="00D235F0" w:rsidP="009635CF">
      <w:pPr>
        <w:pStyle w:val="Default"/>
        <w:ind w:firstLineChars="100" w:firstLine="240"/>
        <w:rPr>
          <w:rFonts w:asciiTheme="minorEastAsia" w:eastAsiaTheme="minorEastAsia" w:hAnsiTheme="minorEastAsia"/>
          <w:lang w:eastAsia="ja-JP"/>
        </w:rPr>
      </w:pPr>
    </w:p>
    <w:p w14:paraId="17D04844" w14:textId="77777777" w:rsidR="009635CF" w:rsidRPr="00E165EC" w:rsidRDefault="009635CF" w:rsidP="009635CF">
      <w:pPr>
        <w:pStyle w:val="Default"/>
        <w:rPr>
          <w:rFonts w:asciiTheme="majorEastAsia" w:eastAsiaTheme="majorEastAsia" w:hAnsiTheme="majorEastAsia"/>
          <w:lang w:eastAsia="ja-JP"/>
        </w:rPr>
      </w:pPr>
      <w:r w:rsidRPr="00E165EC">
        <w:rPr>
          <w:rFonts w:asciiTheme="majorEastAsia" w:eastAsiaTheme="majorEastAsia" w:hAnsiTheme="majorEastAsia" w:hint="eastAsia"/>
          <w:lang w:eastAsia="ja-JP"/>
        </w:rPr>
        <w:t>（</w:t>
      </w:r>
      <w:r>
        <w:rPr>
          <w:rFonts w:asciiTheme="majorEastAsia" w:eastAsiaTheme="majorEastAsia" w:hAnsiTheme="majorEastAsia" w:hint="eastAsia"/>
          <w:lang w:eastAsia="ja-JP"/>
        </w:rPr>
        <w:t>７</w:t>
      </w:r>
      <w:r w:rsidRPr="00E165EC">
        <w:rPr>
          <w:rFonts w:asciiTheme="majorEastAsia" w:eastAsiaTheme="majorEastAsia" w:hAnsiTheme="majorEastAsia" w:hint="eastAsia"/>
          <w:lang w:eastAsia="ja-JP"/>
        </w:rPr>
        <w:t>）学校評価の</w:t>
      </w:r>
      <w:r>
        <w:rPr>
          <w:rFonts w:asciiTheme="majorEastAsia" w:eastAsiaTheme="majorEastAsia" w:hAnsiTheme="majorEastAsia" w:hint="eastAsia"/>
          <w:lang w:eastAsia="ja-JP"/>
        </w:rPr>
        <w:t>活用</w:t>
      </w:r>
    </w:p>
    <w:p w14:paraId="2C7105F6" w14:textId="77777777" w:rsidR="009635CF" w:rsidRPr="00463AF7"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学校評価においていじめの問題を取り扱う</w:t>
      </w:r>
      <w:r w:rsidR="003713C6">
        <w:rPr>
          <w:rFonts w:asciiTheme="minorEastAsia" w:eastAsiaTheme="minorEastAsia" w:hAnsiTheme="minorEastAsia" w:hint="eastAsia"/>
          <w:lang w:eastAsia="ja-JP"/>
        </w:rPr>
        <w:t>に当たって</w:t>
      </w:r>
      <w:r w:rsidRPr="00463AF7">
        <w:rPr>
          <w:rFonts w:asciiTheme="minorEastAsia" w:eastAsiaTheme="minorEastAsia" w:hAnsiTheme="minorEastAsia" w:hint="eastAsia"/>
          <w:lang w:eastAsia="ja-JP"/>
        </w:rPr>
        <w:t>は</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学校評価の目的を踏まえ</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いじめの有無やその多寡のみを評価するのではなく</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問題を隠さず</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その実態把握や対応が促され</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児童生徒や地域の状況を十分踏まえて目標を立て</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目標に対する具体的な取組状況や達成状況を評価し</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評価結果を踏まえてその改善に取り組むよう</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必要な指導・助言を行う。</w:t>
      </w:r>
    </w:p>
    <w:p w14:paraId="06FE7D1F" w14:textId="77777777" w:rsidR="009635CF" w:rsidRDefault="009635CF" w:rsidP="009635CF">
      <w:pPr>
        <w:pStyle w:val="Default"/>
        <w:rPr>
          <w:rFonts w:asciiTheme="minorEastAsia" w:eastAsiaTheme="minorEastAsia" w:hAnsiTheme="minorEastAsia"/>
          <w:lang w:eastAsia="ja-JP"/>
        </w:rPr>
      </w:pPr>
    </w:p>
    <w:p w14:paraId="6C12BE10" w14:textId="77777777" w:rsidR="009635CF" w:rsidRPr="00E165EC" w:rsidRDefault="009635CF" w:rsidP="009635CF">
      <w:pPr>
        <w:pStyle w:val="Default"/>
        <w:rPr>
          <w:rFonts w:asciiTheme="majorEastAsia" w:eastAsiaTheme="majorEastAsia" w:hAnsiTheme="majorEastAsia"/>
          <w:lang w:eastAsia="ja-JP"/>
        </w:rPr>
      </w:pPr>
      <w:r w:rsidRPr="00E165EC">
        <w:rPr>
          <w:rFonts w:asciiTheme="majorEastAsia" w:eastAsiaTheme="majorEastAsia" w:hAnsiTheme="majorEastAsia" w:hint="eastAsia"/>
          <w:lang w:eastAsia="ja-JP"/>
        </w:rPr>
        <w:t>（</w:t>
      </w:r>
      <w:r>
        <w:rPr>
          <w:rFonts w:asciiTheme="majorEastAsia" w:eastAsiaTheme="majorEastAsia" w:hAnsiTheme="majorEastAsia" w:hint="eastAsia"/>
          <w:lang w:eastAsia="ja-JP"/>
        </w:rPr>
        <w:t>８</w:t>
      </w:r>
      <w:r w:rsidR="003713C6">
        <w:rPr>
          <w:rFonts w:asciiTheme="majorEastAsia" w:eastAsiaTheme="majorEastAsia" w:hAnsiTheme="majorEastAsia" w:hint="eastAsia"/>
          <w:lang w:eastAsia="ja-JP"/>
        </w:rPr>
        <w:t>）町民のいじめ問題への関心を高め、</w:t>
      </w:r>
      <w:r w:rsidRPr="00E165EC">
        <w:rPr>
          <w:rFonts w:asciiTheme="majorEastAsia" w:eastAsiaTheme="majorEastAsia" w:hAnsiTheme="majorEastAsia" w:hint="eastAsia"/>
          <w:lang w:eastAsia="ja-JP"/>
        </w:rPr>
        <w:t>正しい理解を深める取組の推進</w:t>
      </w:r>
    </w:p>
    <w:p w14:paraId="261267AC" w14:textId="77777777" w:rsidR="009635CF"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保護者や地域住民など</w:t>
      </w:r>
      <w:r>
        <w:rPr>
          <w:rFonts w:asciiTheme="minorEastAsia" w:eastAsiaTheme="minorEastAsia" w:hAnsiTheme="minorEastAsia" w:hint="eastAsia"/>
          <w:lang w:eastAsia="ja-JP"/>
        </w:rPr>
        <w:t>町</w:t>
      </w:r>
      <w:r w:rsidRPr="00463AF7">
        <w:rPr>
          <w:rFonts w:asciiTheme="minorEastAsia" w:eastAsiaTheme="minorEastAsia" w:hAnsiTheme="minorEastAsia" w:hint="eastAsia"/>
          <w:lang w:eastAsia="ja-JP"/>
        </w:rPr>
        <w:t>民に広く</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本基本方針やいじめ防止等の取組についての理解を促すよう</w:t>
      </w:r>
      <w:r w:rsidR="003713C6">
        <w:rPr>
          <w:rFonts w:asciiTheme="minorEastAsia" w:eastAsiaTheme="minorEastAsia" w:hAnsiTheme="minorEastAsia" w:hint="eastAsia"/>
          <w:lang w:eastAsia="ja-JP"/>
        </w:rPr>
        <w:t>、町広報誌やホームページ等への掲載を行い、</w:t>
      </w:r>
      <w:r w:rsidRPr="00463AF7">
        <w:rPr>
          <w:rFonts w:asciiTheme="minorEastAsia" w:eastAsiaTheme="minorEastAsia" w:hAnsiTheme="minorEastAsia" w:hint="eastAsia"/>
          <w:lang w:eastAsia="ja-JP"/>
        </w:rPr>
        <w:t>啓発を図る。</w:t>
      </w:r>
    </w:p>
    <w:p w14:paraId="2B1FEEB4" w14:textId="77777777" w:rsidR="009635CF" w:rsidRPr="003713C6" w:rsidRDefault="009635CF" w:rsidP="009635CF">
      <w:pPr>
        <w:pStyle w:val="Default"/>
        <w:rPr>
          <w:rFonts w:asciiTheme="minorEastAsia" w:eastAsiaTheme="minorEastAsia" w:hAnsiTheme="minorEastAsia"/>
          <w:lang w:eastAsia="ja-JP"/>
        </w:rPr>
      </w:pPr>
    </w:p>
    <w:p w14:paraId="0315323B" w14:textId="77777777" w:rsidR="009635CF" w:rsidRPr="00E165EC" w:rsidRDefault="009635CF" w:rsidP="009635CF">
      <w:pPr>
        <w:pStyle w:val="Default"/>
        <w:rPr>
          <w:rFonts w:asciiTheme="majorEastAsia" w:eastAsiaTheme="majorEastAsia" w:hAnsiTheme="majorEastAsia"/>
          <w:lang w:eastAsia="ja-JP"/>
        </w:rPr>
      </w:pPr>
      <w:r w:rsidRPr="00E165EC">
        <w:rPr>
          <w:rFonts w:asciiTheme="majorEastAsia" w:eastAsiaTheme="majorEastAsia" w:hAnsiTheme="majorEastAsia" w:hint="eastAsia"/>
          <w:lang w:eastAsia="ja-JP"/>
        </w:rPr>
        <w:t>（</w:t>
      </w:r>
      <w:r>
        <w:rPr>
          <w:rFonts w:asciiTheme="majorEastAsia" w:eastAsiaTheme="majorEastAsia" w:hAnsiTheme="majorEastAsia" w:hint="eastAsia"/>
          <w:lang w:eastAsia="ja-JP"/>
        </w:rPr>
        <w:t>９</w:t>
      </w:r>
      <w:r w:rsidRPr="00E165EC">
        <w:rPr>
          <w:rFonts w:asciiTheme="majorEastAsia" w:eastAsiaTheme="majorEastAsia" w:hAnsiTheme="majorEastAsia" w:hint="eastAsia"/>
          <w:lang w:eastAsia="ja-JP"/>
        </w:rPr>
        <w:t>）</w:t>
      </w:r>
      <w:r w:rsidRPr="00E165EC">
        <w:rPr>
          <w:rFonts w:asciiTheme="majorEastAsia" w:eastAsiaTheme="majorEastAsia" w:hAnsiTheme="majorEastAsia"/>
          <w:lang w:eastAsia="ja-JP"/>
        </w:rPr>
        <w:t>緊急学校支援チーム等の派遣</w:t>
      </w:r>
    </w:p>
    <w:p w14:paraId="5F34B5CF" w14:textId="77777777" w:rsidR="009635CF" w:rsidRPr="00463AF7" w:rsidRDefault="009635CF" w:rsidP="009635CF">
      <w:pPr>
        <w:pStyle w:val="Default"/>
        <w:ind w:firstLineChars="100" w:firstLine="240"/>
        <w:rPr>
          <w:rFonts w:asciiTheme="minorEastAsia" w:eastAsiaTheme="minorEastAsia" w:hAnsiTheme="minorEastAsia"/>
          <w:lang w:eastAsia="ja-JP"/>
        </w:rPr>
      </w:pPr>
      <w:r w:rsidRPr="00463AF7">
        <w:rPr>
          <w:rFonts w:asciiTheme="minorEastAsia" w:eastAsiaTheme="minorEastAsia" w:hAnsiTheme="minorEastAsia" w:hint="eastAsia"/>
          <w:lang w:eastAsia="ja-JP"/>
        </w:rPr>
        <w:t>いじめにより児童生徒の生命に関わるような緊急事案が発生した場合や</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学校だけでは解決が困難な事案について</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学校の求めに応じて</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臨床心理士</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弁護士</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教員経験者</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警察経験者等で構成された緊急学校支援チーム等</w:t>
      </w:r>
      <w:r>
        <w:rPr>
          <w:rFonts w:asciiTheme="minorEastAsia" w:eastAsiaTheme="minorEastAsia" w:hAnsiTheme="minorEastAsia" w:hint="eastAsia"/>
          <w:lang w:eastAsia="ja-JP"/>
        </w:rPr>
        <w:t>の</w:t>
      </w:r>
      <w:r w:rsidRPr="00463AF7">
        <w:rPr>
          <w:rFonts w:asciiTheme="minorEastAsia" w:eastAsiaTheme="minorEastAsia" w:hAnsiTheme="minorEastAsia" w:hint="eastAsia"/>
          <w:lang w:eastAsia="ja-JP"/>
        </w:rPr>
        <w:t>派遣</w:t>
      </w:r>
      <w:r>
        <w:rPr>
          <w:rFonts w:asciiTheme="minorEastAsia" w:eastAsiaTheme="minorEastAsia" w:hAnsiTheme="minorEastAsia" w:hint="eastAsia"/>
          <w:lang w:eastAsia="ja-JP"/>
        </w:rPr>
        <w:t>を県に要請</w:t>
      </w:r>
      <w:r w:rsidR="00AC19E5">
        <w:rPr>
          <w:rFonts w:asciiTheme="minorEastAsia" w:eastAsiaTheme="minorEastAsia" w:hAnsiTheme="minorEastAsia" w:hint="eastAsia"/>
          <w:lang w:eastAsia="ja-JP"/>
        </w:rPr>
        <w:t>するなど</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児童生徒やその保護者及び教職員の心の安定を図るとともに</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日常の学校生活への回復に向けた助言を行い</w:t>
      </w:r>
      <w:r w:rsidR="003713C6">
        <w:rPr>
          <w:rFonts w:asciiTheme="minorEastAsia" w:eastAsiaTheme="minorEastAsia" w:hAnsiTheme="minorEastAsia" w:hint="eastAsia"/>
          <w:lang w:eastAsia="ja-JP"/>
        </w:rPr>
        <w:t>、</w:t>
      </w:r>
      <w:r w:rsidRPr="00463AF7">
        <w:rPr>
          <w:rFonts w:asciiTheme="minorEastAsia" w:eastAsiaTheme="minorEastAsia" w:hAnsiTheme="minorEastAsia" w:hint="eastAsia"/>
          <w:lang w:eastAsia="ja-JP"/>
        </w:rPr>
        <w:t>適切に支援を行う。</w:t>
      </w:r>
    </w:p>
    <w:p w14:paraId="042F9EC5" w14:textId="77777777" w:rsidR="00B233ED" w:rsidRPr="002407B1" w:rsidRDefault="00B233ED" w:rsidP="00DC7BFA">
      <w:pPr>
        <w:pStyle w:val="Default"/>
        <w:rPr>
          <w:rFonts w:asciiTheme="minorEastAsia" w:eastAsiaTheme="minorEastAsia" w:hAnsiTheme="minorEastAsia"/>
          <w:lang w:eastAsia="ja-JP"/>
        </w:rPr>
      </w:pPr>
    </w:p>
    <w:p w14:paraId="31EAAA82" w14:textId="77777777" w:rsidR="00035D01" w:rsidRPr="00D235F0" w:rsidRDefault="003713C6" w:rsidP="00D235F0">
      <w:pPr>
        <w:tabs>
          <w:tab w:val="left" w:pos="1000"/>
        </w:tabs>
        <w:spacing w:after="0" w:line="240" w:lineRule="auto"/>
        <w:ind w:right="-20"/>
        <w:rPr>
          <w:rFonts w:ascii="ＭＳ ゴシック" w:eastAsia="ＭＳ ゴシック" w:hAnsi="ＭＳ ゴシック" w:cs="ＭＳ ゴシック"/>
          <w:b/>
          <w:color w:val="007635"/>
          <w:sz w:val="32"/>
          <w:szCs w:val="32"/>
          <w:lang w:eastAsia="ja-JP"/>
        </w:rPr>
      </w:pPr>
      <w:r w:rsidRPr="003713C6">
        <w:rPr>
          <w:rFonts w:ascii="ＭＳ ゴシック" w:eastAsia="ＭＳ ゴシック" w:hAnsi="ＭＳ ゴシック" w:cs="ＭＳ ゴシック" w:hint="eastAsia"/>
          <w:b/>
          <w:sz w:val="32"/>
          <w:szCs w:val="32"/>
          <w:lang w:eastAsia="ja-JP"/>
        </w:rPr>
        <w:t xml:space="preserve">第4章　</w:t>
      </w:r>
      <w:r w:rsidR="00DC7BFA" w:rsidRPr="003713C6">
        <w:rPr>
          <w:rFonts w:ascii="ＭＳ ゴシック" w:eastAsia="ＭＳ ゴシック" w:hAnsi="ＭＳ ゴシック" w:cs="ＭＳ ゴシック" w:hint="eastAsia"/>
          <w:b/>
          <w:sz w:val="32"/>
          <w:szCs w:val="32"/>
          <w:lang w:eastAsia="ja-JP"/>
        </w:rPr>
        <w:t>学校の対策</w:t>
      </w:r>
    </w:p>
    <w:p w14:paraId="129C06E2" w14:textId="77777777" w:rsidR="009E56FE" w:rsidRPr="009E56FE" w:rsidRDefault="009E56FE" w:rsidP="009E56FE">
      <w:pPr>
        <w:tabs>
          <w:tab w:val="left" w:pos="1200"/>
        </w:tabs>
        <w:spacing w:before="49" w:after="0" w:line="278" w:lineRule="auto"/>
        <w:ind w:right="169"/>
        <w:rPr>
          <w:rFonts w:asciiTheme="majorEastAsia" w:eastAsiaTheme="majorEastAsia" w:hAnsiTheme="majorEastAsia" w:cs="ＭＳ 明朝"/>
          <w:sz w:val="24"/>
          <w:szCs w:val="24"/>
          <w:lang w:eastAsia="ja-JP"/>
        </w:rPr>
      </w:pPr>
      <w:r w:rsidRPr="009E56FE">
        <w:rPr>
          <w:rFonts w:asciiTheme="majorEastAsia" w:eastAsiaTheme="majorEastAsia" w:hAnsiTheme="majorEastAsia" w:cs="ＭＳ ゴシック" w:hint="eastAsia"/>
          <w:sz w:val="28"/>
          <w:szCs w:val="28"/>
          <w:bdr w:val="single" w:sz="4" w:space="0" w:color="auto"/>
          <w:lang w:eastAsia="ja-JP"/>
        </w:rPr>
        <w:t>１</w:t>
      </w:r>
      <w:r w:rsidRPr="009E56FE">
        <w:rPr>
          <w:rFonts w:asciiTheme="majorEastAsia" w:eastAsiaTheme="majorEastAsia" w:hAnsiTheme="majorEastAsia" w:cs="ＭＳ ゴシック" w:hint="eastAsia"/>
          <w:sz w:val="28"/>
          <w:szCs w:val="28"/>
          <w:lang w:eastAsia="ja-JP"/>
        </w:rPr>
        <w:t xml:space="preserve">　</w:t>
      </w:r>
      <w:r w:rsidRPr="009E56FE">
        <w:rPr>
          <w:rFonts w:asciiTheme="majorEastAsia" w:eastAsiaTheme="majorEastAsia" w:hAnsiTheme="majorEastAsia" w:hint="eastAsia"/>
          <w:sz w:val="28"/>
          <w:szCs w:val="28"/>
          <w:lang w:eastAsia="ja-JP"/>
        </w:rPr>
        <w:t>学校いじめ防止基本方針の策定</w:t>
      </w:r>
    </w:p>
    <w:tbl>
      <w:tblPr>
        <w:tblStyle w:val="a7"/>
        <w:tblW w:w="0" w:type="auto"/>
        <w:tblInd w:w="108" w:type="dxa"/>
        <w:tblLook w:val="04A0" w:firstRow="1" w:lastRow="0" w:firstColumn="1" w:lastColumn="0" w:noHBand="0" w:noVBand="1"/>
      </w:tblPr>
      <w:tblGrid>
        <w:gridCol w:w="8400"/>
      </w:tblGrid>
      <w:tr w:rsidR="009E56FE" w14:paraId="2BDE4B23" w14:textId="77777777" w:rsidTr="00CD5804">
        <w:tc>
          <w:tcPr>
            <w:tcW w:w="8505" w:type="dxa"/>
          </w:tcPr>
          <w:p w14:paraId="06C0D4C9" w14:textId="77777777" w:rsidR="009E56FE" w:rsidRPr="00C1096A" w:rsidRDefault="009E56FE" w:rsidP="009E56FE">
            <w:pPr>
              <w:pStyle w:val="Default"/>
              <w:rPr>
                <w:rFonts w:asciiTheme="majorEastAsia" w:eastAsiaTheme="majorEastAsia" w:hAnsiTheme="majorEastAsia"/>
                <w:sz w:val="18"/>
                <w:szCs w:val="21"/>
                <w:lang w:eastAsia="ja-JP"/>
              </w:rPr>
            </w:pPr>
            <w:r w:rsidRPr="00C1096A">
              <w:rPr>
                <w:rFonts w:asciiTheme="majorEastAsia" w:eastAsiaTheme="majorEastAsia" w:hAnsiTheme="majorEastAsia" w:hint="eastAsia"/>
                <w:sz w:val="18"/>
                <w:szCs w:val="21"/>
                <w:lang w:eastAsia="ja-JP"/>
              </w:rPr>
              <w:t>（学校いじめ防止基本方針）</w:t>
            </w:r>
          </w:p>
          <w:p w14:paraId="2EAFDDD7" w14:textId="77777777" w:rsidR="009E56FE" w:rsidRDefault="009E56FE" w:rsidP="009E56FE">
            <w:pPr>
              <w:ind w:right="-20"/>
              <w:rPr>
                <w:rFonts w:ascii="ＭＳ 明朝" w:eastAsia="ＭＳ 明朝" w:hAnsi="ＭＳ 明朝" w:cs="ＭＳ 明朝"/>
                <w:sz w:val="24"/>
                <w:szCs w:val="24"/>
                <w:lang w:eastAsia="ja-JP"/>
              </w:rPr>
            </w:pPr>
            <w:r w:rsidRPr="00C1096A">
              <w:rPr>
                <w:rFonts w:hint="eastAsia"/>
                <w:sz w:val="18"/>
                <w:szCs w:val="21"/>
                <w:lang w:eastAsia="ja-JP"/>
              </w:rPr>
              <w:t>第</w:t>
            </w:r>
            <w:r w:rsidRPr="00C1096A">
              <w:rPr>
                <w:rFonts w:ascii="Century" w:hAnsi="Century" w:cs="Century"/>
                <w:sz w:val="18"/>
                <w:szCs w:val="21"/>
                <w:lang w:eastAsia="ja-JP"/>
              </w:rPr>
              <w:t>13</w:t>
            </w:r>
            <w:r w:rsidRPr="00C1096A">
              <w:rPr>
                <w:rFonts w:hAnsi="Century" w:hint="eastAsia"/>
                <w:sz w:val="18"/>
                <w:szCs w:val="21"/>
                <w:lang w:eastAsia="ja-JP"/>
              </w:rPr>
              <w:t>条</w:t>
            </w:r>
            <w:r w:rsidRPr="00C1096A">
              <w:rPr>
                <w:rFonts w:hAnsi="Century"/>
                <w:sz w:val="18"/>
                <w:szCs w:val="21"/>
                <w:lang w:eastAsia="ja-JP"/>
              </w:rPr>
              <w:t xml:space="preserve"> </w:t>
            </w:r>
            <w:r w:rsidRPr="00C1096A">
              <w:rPr>
                <w:rFonts w:hAnsi="Century" w:hint="eastAsia"/>
                <w:sz w:val="18"/>
                <w:szCs w:val="21"/>
                <w:lang w:eastAsia="ja-JP"/>
              </w:rPr>
              <w:t>学校は</w:t>
            </w:r>
            <w:r w:rsidR="00933FB2">
              <w:rPr>
                <w:rFonts w:hAnsi="Century" w:hint="eastAsia"/>
                <w:sz w:val="18"/>
                <w:szCs w:val="21"/>
                <w:lang w:eastAsia="ja-JP"/>
              </w:rPr>
              <w:t>、</w:t>
            </w:r>
            <w:r w:rsidRPr="00C1096A">
              <w:rPr>
                <w:rFonts w:hAnsi="Century" w:hint="eastAsia"/>
                <w:sz w:val="18"/>
                <w:szCs w:val="21"/>
                <w:lang w:eastAsia="ja-JP"/>
              </w:rPr>
              <w:t>いじめ防止基本方針又は地方いじめ防止基本方針を参酌し</w:t>
            </w:r>
            <w:r w:rsidR="00933FB2">
              <w:rPr>
                <w:rFonts w:hAnsi="Century" w:hint="eastAsia"/>
                <w:sz w:val="18"/>
                <w:szCs w:val="21"/>
                <w:lang w:eastAsia="ja-JP"/>
              </w:rPr>
              <w:t>、</w:t>
            </w:r>
            <w:r w:rsidRPr="00C1096A">
              <w:rPr>
                <w:rFonts w:hAnsi="Century" w:hint="eastAsia"/>
                <w:sz w:val="18"/>
                <w:szCs w:val="21"/>
                <w:lang w:eastAsia="ja-JP"/>
              </w:rPr>
              <w:t>その学校の実情に応じ</w:t>
            </w:r>
            <w:r w:rsidR="00933FB2">
              <w:rPr>
                <w:rFonts w:hAnsi="Century" w:hint="eastAsia"/>
                <w:sz w:val="18"/>
                <w:szCs w:val="21"/>
                <w:lang w:eastAsia="ja-JP"/>
              </w:rPr>
              <w:t>、</w:t>
            </w:r>
            <w:r w:rsidRPr="00C1096A">
              <w:rPr>
                <w:rFonts w:hAnsi="Century" w:hint="eastAsia"/>
                <w:sz w:val="18"/>
                <w:szCs w:val="21"/>
                <w:lang w:eastAsia="ja-JP"/>
              </w:rPr>
              <w:t>当該学校におけるいじめの防止等のための対策に関する基本的な方針を定めるものとする。</w:t>
            </w:r>
          </w:p>
        </w:tc>
      </w:tr>
    </w:tbl>
    <w:p w14:paraId="09F542E1" w14:textId="77777777" w:rsidR="009E56FE" w:rsidRPr="00B233ED" w:rsidRDefault="009E56FE" w:rsidP="009E56FE">
      <w:pPr>
        <w:pStyle w:val="Default"/>
        <w:rPr>
          <w:sz w:val="14"/>
          <w:szCs w:val="23"/>
          <w:lang w:eastAsia="ja-JP"/>
        </w:rPr>
      </w:pPr>
    </w:p>
    <w:p w14:paraId="211357F4" w14:textId="77777777" w:rsidR="009E56FE" w:rsidRPr="009E56FE" w:rsidRDefault="009E56FE" w:rsidP="009E56FE">
      <w:pPr>
        <w:pStyle w:val="Default"/>
        <w:rPr>
          <w:rFonts w:asciiTheme="majorEastAsia" w:eastAsiaTheme="majorEastAsia" w:hAnsiTheme="majorEastAsia"/>
          <w:sz w:val="23"/>
          <w:szCs w:val="23"/>
          <w:lang w:eastAsia="ja-JP"/>
        </w:rPr>
      </w:pPr>
      <w:r>
        <w:rPr>
          <w:rFonts w:asciiTheme="majorEastAsia" w:eastAsiaTheme="majorEastAsia" w:hAnsiTheme="majorEastAsia" w:hint="eastAsia"/>
          <w:sz w:val="23"/>
          <w:szCs w:val="23"/>
          <w:lang w:eastAsia="ja-JP"/>
        </w:rPr>
        <w:t>（１）</w:t>
      </w:r>
      <w:r w:rsidRPr="009E56FE">
        <w:rPr>
          <w:rFonts w:asciiTheme="majorEastAsia" w:eastAsiaTheme="majorEastAsia" w:hAnsiTheme="majorEastAsia" w:hint="eastAsia"/>
          <w:sz w:val="23"/>
          <w:szCs w:val="23"/>
          <w:lang w:eastAsia="ja-JP"/>
        </w:rPr>
        <w:t>学校基本方針の内容</w:t>
      </w:r>
    </w:p>
    <w:p w14:paraId="7E21F78A" w14:textId="77777777" w:rsidR="009E56FE" w:rsidRDefault="009E56FE" w:rsidP="009E56FE">
      <w:pPr>
        <w:pStyle w:val="Default"/>
        <w:ind w:firstLineChars="100" w:firstLine="230"/>
        <w:rPr>
          <w:sz w:val="23"/>
          <w:szCs w:val="23"/>
          <w:lang w:eastAsia="ja-JP"/>
        </w:rPr>
      </w:pPr>
      <w:r>
        <w:rPr>
          <w:rFonts w:hint="eastAsia"/>
          <w:sz w:val="23"/>
          <w:szCs w:val="23"/>
          <w:lang w:eastAsia="ja-JP"/>
        </w:rPr>
        <w:t>各学校は</w:t>
      </w:r>
      <w:r w:rsidR="00933FB2">
        <w:rPr>
          <w:rFonts w:hint="eastAsia"/>
          <w:sz w:val="23"/>
          <w:szCs w:val="23"/>
          <w:lang w:eastAsia="ja-JP"/>
        </w:rPr>
        <w:t>、</w:t>
      </w:r>
      <w:r>
        <w:rPr>
          <w:rFonts w:hint="eastAsia"/>
          <w:sz w:val="23"/>
          <w:szCs w:val="23"/>
          <w:lang w:eastAsia="ja-JP"/>
        </w:rPr>
        <w:t>国・県・町の基本方針を参酌し</w:t>
      </w:r>
      <w:r w:rsidR="00933FB2">
        <w:rPr>
          <w:rFonts w:hint="eastAsia"/>
          <w:sz w:val="23"/>
          <w:szCs w:val="23"/>
          <w:lang w:eastAsia="ja-JP"/>
        </w:rPr>
        <w:t>、</w:t>
      </w:r>
      <w:r>
        <w:rPr>
          <w:rFonts w:hint="eastAsia"/>
          <w:sz w:val="23"/>
          <w:szCs w:val="23"/>
          <w:lang w:eastAsia="ja-JP"/>
        </w:rPr>
        <w:t>自らの学校として</w:t>
      </w:r>
      <w:r w:rsidR="00933FB2">
        <w:rPr>
          <w:rFonts w:hint="eastAsia"/>
          <w:sz w:val="23"/>
          <w:szCs w:val="23"/>
          <w:lang w:eastAsia="ja-JP"/>
        </w:rPr>
        <w:t>、</w:t>
      </w:r>
      <w:r>
        <w:rPr>
          <w:rFonts w:hint="eastAsia"/>
          <w:sz w:val="23"/>
          <w:szCs w:val="23"/>
          <w:lang w:eastAsia="ja-JP"/>
        </w:rPr>
        <w:t>どのようにいじめの防止等の取組を行うかについての基本的な方向や</w:t>
      </w:r>
      <w:r w:rsidR="00933FB2">
        <w:rPr>
          <w:rFonts w:hint="eastAsia"/>
          <w:sz w:val="23"/>
          <w:szCs w:val="23"/>
          <w:lang w:eastAsia="ja-JP"/>
        </w:rPr>
        <w:t>、</w:t>
      </w:r>
      <w:r>
        <w:rPr>
          <w:rFonts w:hint="eastAsia"/>
          <w:sz w:val="23"/>
          <w:szCs w:val="23"/>
          <w:lang w:eastAsia="ja-JP"/>
        </w:rPr>
        <w:t>取組の内容等を「学校いじめ防止基本方針」として定める。学校基本方針には</w:t>
      </w:r>
      <w:r w:rsidR="00933FB2">
        <w:rPr>
          <w:rFonts w:hint="eastAsia"/>
          <w:sz w:val="23"/>
          <w:szCs w:val="23"/>
          <w:lang w:eastAsia="ja-JP"/>
        </w:rPr>
        <w:t>、</w:t>
      </w:r>
      <w:r>
        <w:rPr>
          <w:rFonts w:hint="eastAsia"/>
          <w:sz w:val="23"/>
          <w:szCs w:val="23"/>
          <w:lang w:eastAsia="ja-JP"/>
        </w:rPr>
        <w:t>いじめ防止のための取組</w:t>
      </w:r>
      <w:r w:rsidR="00933FB2">
        <w:rPr>
          <w:rFonts w:hint="eastAsia"/>
          <w:sz w:val="23"/>
          <w:szCs w:val="23"/>
          <w:lang w:eastAsia="ja-JP"/>
        </w:rPr>
        <w:t>、</w:t>
      </w:r>
      <w:r>
        <w:rPr>
          <w:rFonts w:hint="eastAsia"/>
          <w:sz w:val="23"/>
          <w:szCs w:val="23"/>
          <w:lang w:eastAsia="ja-JP"/>
        </w:rPr>
        <w:t>早期発見・早期対応の在り方</w:t>
      </w:r>
      <w:r w:rsidR="00933FB2">
        <w:rPr>
          <w:rFonts w:hint="eastAsia"/>
          <w:sz w:val="23"/>
          <w:szCs w:val="23"/>
          <w:lang w:eastAsia="ja-JP"/>
        </w:rPr>
        <w:t>、</w:t>
      </w:r>
      <w:r>
        <w:rPr>
          <w:rFonts w:hint="eastAsia"/>
          <w:sz w:val="23"/>
          <w:szCs w:val="23"/>
          <w:lang w:eastAsia="ja-JP"/>
        </w:rPr>
        <w:t>教育相談体制・生徒指導体制の確立</w:t>
      </w:r>
      <w:r w:rsidR="00933FB2">
        <w:rPr>
          <w:rFonts w:hint="eastAsia"/>
          <w:sz w:val="23"/>
          <w:szCs w:val="23"/>
          <w:lang w:eastAsia="ja-JP"/>
        </w:rPr>
        <w:t>、</w:t>
      </w:r>
      <w:r>
        <w:rPr>
          <w:rFonts w:hint="eastAsia"/>
          <w:sz w:val="23"/>
          <w:szCs w:val="23"/>
          <w:lang w:eastAsia="ja-JP"/>
        </w:rPr>
        <w:t>教員の資質向上に資する校内研修の充実</w:t>
      </w:r>
      <w:r w:rsidR="00933FB2">
        <w:rPr>
          <w:rFonts w:hint="eastAsia"/>
          <w:sz w:val="23"/>
          <w:szCs w:val="23"/>
          <w:lang w:eastAsia="ja-JP"/>
        </w:rPr>
        <w:t>、</w:t>
      </w:r>
      <w:r>
        <w:rPr>
          <w:rFonts w:hint="eastAsia"/>
          <w:sz w:val="23"/>
          <w:szCs w:val="23"/>
          <w:lang w:eastAsia="ja-JP"/>
        </w:rPr>
        <w:t>チェックリストの作成・実施</w:t>
      </w:r>
      <w:r w:rsidR="00B05907">
        <w:rPr>
          <w:rFonts w:hint="eastAsia"/>
          <w:sz w:val="23"/>
          <w:szCs w:val="23"/>
          <w:lang w:eastAsia="ja-JP"/>
        </w:rPr>
        <w:t>、</w:t>
      </w:r>
      <w:r>
        <w:rPr>
          <w:rFonts w:hint="eastAsia"/>
          <w:sz w:val="23"/>
          <w:szCs w:val="23"/>
          <w:lang w:eastAsia="ja-JP"/>
        </w:rPr>
        <w:t>学校基本方針の評価などを定めるとともに</w:t>
      </w:r>
      <w:r w:rsidR="00933FB2">
        <w:rPr>
          <w:rFonts w:hint="eastAsia"/>
          <w:sz w:val="23"/>
          <w:szCs w:val="23"/>
          <w:lang w:eastAsia="ja-JP"/>
        </w:rPr>
        <w:t>、</w:t>
      </w:r>
      <w:r>
        <w:rPr>
          <w:rFonts w:hint="eastAsia"/>
          <w:sz w:val="23"/>
          <w:szCs w:val="23"/>
          <w:lang w:eastAsia="ja-JP"/>
        </w:rPr>
        <w:t>あわせていじめの防止等の具体的な取組の年間計画を作成することが必要である。</w:t>
      </w:r>
      <w:r>
        <w:rPr>
          <w:sz w:val="23"/>
          <w:szCs w:val="23"/>
          <w:lang w:eastAsia="ja-JP"/>
        </w:rPr>
        <w:t xml:space="preserve"> </w:t>
      </w:r>
    </w:p>
    <w:p w14:paraId="78226968" w14:textId="77777777" w:rsidR="009E56FE" w:rsidRDefault="009E56FE" w:rsidP="009E56FE">
      <w:pPr>
        <w:pStyle w:val="Default"/>
        <w:ind w:firstLineChars="100" w:firstLine="230"/>
        <w:rPr>
          <w:rFonts w:hAnsi="Century"/>
          <w:sz w:val="23"/>
          <w:szCs w:val="23"/>
          <w:lang w:eastAsia="ja-JP"/>
        </w:rPr>
      </w:pPr>
      <w:r>
        <w:rPr>
          <w:rFonts w:hint="eastAsia"/>
          <w:sz w:val="23"/>
          <w:szCs w:val="23"/>
          <w:lang w:eastAsia="ja-JP"/>
        </w:rPr>
        <w:t>加えて</w:t>
      </w:r>
      <w:r w:rsidR="00933FB2">
        <w:rPr>
          <w:rFonts w:hint="eastAsia"/>
          <w:sz w:val="23"/>
          <w:szCs w:val="23"/>
          <w:lang w:eastAsia="ja-JP"/>
        </w:rPr>
        <w:t>、</w:t>
      </w:r>
      <w:r>
        <w:rPr>
          <w:rFonts w:hint="eastAsia"/>
          <w:sz w:val="23"/>
          <w:szCs w:val="23"/>
          <w:lang w:eastAsia="ja-JP"/>
        </w:rPr>
        <w:t>より実効性の高い取組を実施するため</w:t>
      </w:r>
      <w:r w:rsidR="00933FB2">
        <w:rPr>
          <w:rFonts w:hint="eastAsia"/>
          <w:sz w:val="23"/>
          <w:szCs w:val="23"/>
          <w:lang w:eastAsia="ja-JP"/>
        </w:rPr>
        <w:t>、</w:t>
      </w:r>
      <w:r>
        <w:rPr>
          <w:rFonts w:hint="eastAsia"/>
          <w:sz w:val="23"/>
          <w:szCs w:val="23"/>
          <w:lang w:eastAsia="ja-JP"/>
        </w:rPr>
        <w:t>学校基本方針が</w:t>
      </w:r>
      <w:r w:rsidR="00B05907">
        <w:rPr>
          <w:rFonts w:hint="eastAsia"/>
          <w:sz w:val="23"/>
          <w:szCs w:val="23"/>
          <w:lang w:eastAsia="ja-JP"/>
        </w:rPr>
        <w:t>、</w:t>
      </w:r>
      <w:r>
        <w:rPr>
          <w:rFonts w:hint="eastAsia"/>
          <w:sz w:val="23"/>
          <w:szCs w:val="23"/>
          <w:lang w:eastAsia="ja-JP"/>
        </w:rPr>
        <w:t>当該学校の実情に即してきちんと機能しているかを法第２２条の組織</w:t>
      </w:r>
      <w:r w:rsidR="00CF228D">
        <w:rPr>
          <w:rFonts w:hint="eastAsia"/>
          <w:sz w:val="23"/>
          <w:szCs w:val="23"/>
          <w:lang w:eastAsia="ja-JP"/>
        </w:rPr>
        <w:t>（P10）</w:t>
      </w:r>
      <w:r>
        <w:rPr>
          <w:rFonts w:hint="eastAsia"/>
          <w:sz w:val="23"/>
          <w:szCs w:val="23"/>
          <w:lang w:eastAsia="ja-JP"/>
        </w:rPr>
        <w:t>を中心に点検し</w:t>
      </w:r>
      <w:r w:rsidR="00933FB2">
        <w:rPr>
          <w:rFonts w:hint="eastAsia"/>
          <w:sz w:val="23"/>
          <w:szCs w:val="23"/>
          <w:lang w:eastAsia="ja-JP"/>
        </w:rPr>
        <w:t>、</w:t>
      </w:r>
      <w:r>
        <w:rPr>
          <w:rFonts w:hint="eastAsia"/>
          <w:sz w:val="23"/>
          <w:szCs w:val="23"/>
          <w:lang w:eastAsia="ja-JP"/>
        </w:rPr>
        <w:t>必要に応じて見直す</w:t>
      </w:r>
      <w:r w:rsidR="00933FB2">
        <w:rPr>
          <w:rFonts w:hint="eastAsia"/>
          <w:sz w:val="23"/>
          <w:szCs w:val="23"/>
          <w:lang w:eastAsia="ja-JP"/>
        </w:rPr>
        <w:t>、</w:t>
      </w:r>
      <w:r>
        <w:rPr>
          <w:rFonts w:hint="eastAsia"/>
          <w:sz w:val="23"/>
          <w:szCs w:val="23"/>
          <w:lang w:eastAsia="ja-JP"/>
        </w:rPr>
        <w:t>という</w:t>
      </w:r>
      <w:r>
        <w:rPr>
          <w:rFonts w:ascii="Century" w:hAnsi="Century" w:cs="Century"/>
          <w:sz w:val="23"/>
          <w:szCs w:val="23"/>
          <w:lang w:eastAsia="ja-JP"/>
        </w:rPr>
        <w:t xml:space="preserve">PDCA </w:t>
      </w:r>
      <w:r>
        <w:rPr>
          <w:rFonts w:hAnsi="Century" w:hint="eastAsia"/>
          <w:sz w:val="23"/>
          <w:szCs w:val="23"/>
          <w:lang w:eastAsia="ja-JP"/>
        </w:rPr>
        <w:t>サイクルを</w:t>
      </w:r>
      <w:r w:rsidR="00933FB2">
        <w:rPr>
          <w:rFonts w:hAnsi="Century" w:hint="eastAsia"/>
          <w:sz w:val="23"/>
          <w:szCs w:val="23"/>
          <w:lang w:eastAsia="ja-JP"/>
        </w:rPr>
        <w:t>、</w:t>
      </w:r>
      <w:r>
        <w:rPr>
          <w:rFonts w:hAnsi="Century" w:hint="eastAsia"/>
          <w:sz w:val="23"/>
          <w:szCs w:val="23"/>
          <w:lang w:eastAsia="ja-JP"/>
        </w:rPr>
        <w:t>学校基本方針に盛り込んでおく必要がある。</w:t>
      </w:r>
      <w:r>
        <w:rPr>
          <w:rFonts w:hAnsi="Century"/>
          <w:sz w:val="23"/>
          <w:szCs w:val="23"/>
          <w:lang w:eastAsia="ja-JP"/>
        </w:rPr>
        <w:t xml:space="preserve"> </w:t>
      </w:r>
    </w:p>
    <w:p w14:paraId="5B32B9C9" w14:textId="77777777" w:rsidR="00D235F0" w:rsidRDefault="00D235F0" w:rsidP="009E56FE">
      <w:pPr>
        <w:pStyle w:val="Default"/>
        <w:ind w:firstLineChars="100" w:firstLine="230"/>
        <w:rPr>
          <w:rFonts w:hAnsi="Century"/>
          <w:sz w:val="23"/>
          <w:szCs w:val="23"/>
          <w:lang w:eastAsia="ja-JP"/>
        </w:rPr>
      </w:pPr>
    </w:p>
    <w:p w14:paraId="440E295D" w14:textId="77777777" w:rsidR="009E56FE" w:rsidRPr="009E56FE" w:rsidRDefault="009E56FE" w:rsidP="009E56FE">
      <w:pPr>
        <w:pStyle w:val="Default"/>
        <w:rPr>
          <w:rFonts w:asciiTheme="majorEastAsia" w:eastAsiaTheme="majorEastAsia" w:hAnsiTheme="majorEastAsia"/>
          <w:sz w:val="23"/>
          <w:szCs w:val="23"/>
          <w:lang w:eastAsia="ja-JP"/>
        </w:rPr>
      </w:pPr>
      <w:r>
        <w:rPr>
          <w:rFonts w:asciiTheme="majorEastAsia" w:eastAsiaTheme="majorEastAsia" w:hAnsiTheme="majorEastAsia" w:hint="eastAsia"/>
          <w:sz w:val="23"/>
          <w:szCs w:val="23"/>
          <w:lang w:eastAsia="ja-JP"/>
        </w:rPr>
        <w:t>（２）</w:t>
      </w:r>
      <w:r w:rsidRPr="009E56FE">
        <w:rPr>
          <w:rFonts w:asciiTheme="majorEastAsia" w:eastAsiaTheme="majorEastAsia" w:hAnsiTheme="majorEastAsia" w:hint="eastAsia"/>
          <w:sz w:val="23"/>
          <w:szCs w:val="23"/>
          <w:lang w:eastAsia="ja-JP"/>
        </w:rPr>
        <w:t>策定に当たっての留意点</w:t>
      </w:r>
    </w:p>
    <w:p w14:paraId="6E55AA5A" w14:textId="77777777" w:rsidR="009E56FE" w:rsidRPr="00D235F0" w:rsidRDefault="009E56FE" w:rsidP="00D235F0">
      <w:pPr>
        <w:pStyle w:val="Default"/>
        <w:ind w:firstLineChars="100" w:firstLine="230"/>
        <w:rPr>
          <w:rFonts w:hAnsi="Century"/>
          <w:sz w:val="23"/>
          <w:szCs w:val="23"/>
          <w:lang w:eastAsia="ja-JP"/>
        </w:rPr>
      </w:pPr>
      <w:r>
        <w:rPr>
          <w:rFonts w:hAnsi="Century" w:hint="eastAsia"/>
          <w:sz w:val="23"/>
          <w:szCs w:val="23"/>
          <w:lang w:eastAsia="ja-JP"/>
        </w:rPr>
        <w:t>学校基本方針を策定するに当たっては</w:t>
      </w:r>
      <w:r w:rsidR="00933FB2">
        <w:rPr>
          <w:rFonts w:hAnsi="Century" w:hint="eastAsia"/>
          <w:sz w:val="23"/>
          <w:szCs w:val="23"/>
          <w:lang w:eastAsia="ja-JP"/>
        </w:rPr>
        <w:t>、</w:t>
      </w:r>
      <w:r>
        <w:rPr>
          <w:rFonts w:hAnsi="Century" w:hint="eastAsia"/>
          <w:sz w:val="23"/>
          <w:szCs w:val="23"/>
          <w:lang w:eastAsia="ja-JP"/>
        </w:rPr>
        <w:t>方針を検討する段階から保護者や地域の方にも参画いただき</w:t>
      </w:r>
      <w:r w:rsidR="00933FB2">
        <w:rPr>
          <w:rFonts w:hAnsi="Century" w:hint="eastAsia"/>
          <w:sz w:val="23"/>
          <w:szCs w:val="23"/>
          <w:lang w:eastAsia="ja-JP"/>
        </w:rPr>
        <w:t>、</w:t>
      </w:r>
      <w:r>
        <w:rPr>
          <w:rFonts w:hAnsi="Century" w:hint="eastAsia"/>
          <w:sz w:val="23"/>
          <w:szCs w:val="23"/>
          <w:lang w:eastAsia="ja-JP"/>
        </w:rPr>
        <w:t>地域を巻き込んだ学校基本方針になるようにすることが</w:t>
      </w:r>
      <w:r w:rsidR="00933FB2">
        <w:rPr>
          <w:rFonts w:hAnsi="Century" w:hint="eastAsia"/>
          <w:sz w:val="23"/>
          <w:szCs w:val="23"/>
          <w:lang w:eastAsia="ja-JP"/>
        </w:rPr>
        <w:t>、</w:t>
      </w:r>
      <w:r>
        <w:rPr>
          <w:rFonts w:hAnsi="Century" w:hint="eastAsia"/>
          <w:sz w:val="23"/>
          <w:szCs w:val="23"/>
          <w:lang w:eastAsia="ja-JP"/>
        </w:rPr>
        <w:t>学校基本方針策定後</w:t>
      </w:r>
      <w:r w:rsidR="00933FB2">
        <w:rPr>
          <w:rFonts w:hAnsi="Century" w:hint="eastAsia"/>
          <w:sz w:val="23"/>
          <w:szCs w:val="23"/>
          <w:lang w:eastAsia="ja-JP"/>
        </w:rPr>
        <w:t>、</w:t>
      </w:r>
      <w:r>
        <w:rPr>
          <w:rFonts w:hAnsi="Century" w:hint="eastAsia"/>
          <w:sz w:val="23"/>
          <w:szCs w:val="23"/>
          <w:lang w:eastAsia="ja-JP"/>
        </w:rPr>
        <w:t>学校の取組を円滑に進めていく上でも有効である。また</w:t>
      </w:r>
      <w:r w:rsidR="00933FB2">
        <w:rPr>
          <w:rFonts w:hAnsi="Century" w:hint="eastAsia"/>
          <w:sz w:val="23"/>
          <w:szCs w:val="23"/>
          <w:lang w:eastAsia="ja-JP"/>
        </w:rPr>
        <w:t>、</w:t>
      </w:r>
      <w:r>
        <w:rPr>
          <w:rFonts w:hAnsi="Century" w:hint="eastAsia"/>
          <w:sz w:val="23"/>
          <w:szCs w:val="23"/>
          <w:lang w:eastAsia="ja-JP"/>
        </w:rPr>
        <w:t>児童生徒とともに</w:t>
      </w:r>
      <w:r w:rsidR="00933FB2">
        <w:rPr>
          <w:rFonts w:hAnsi="Century" w:hint="eastAsia"/>
          <w:sz w:val="23"/>
          <w:szCs w:val="23"/>
          <w:lang w:eastAsia="ja-JP"/>
        </w:rPr>
        <w:t>、</w:t>
      </w:r>
      <w:r>
        <w:rPr>
          <w:rFonts w:hAnsi="Century" w:hint="eastAsia"/>
          <w:sz w:val="23"/>
          <w:szCs w:val="23"/>
          <w:lang w:eastAsia="ja-JP"/>
        </w:rPr>
        <w:t>学校全体でいじめの防止等に取り組む観点から</w:t>
      </w:r>
      <w:r w:rsidR="00933FB2">
        <w:rPr>
          <w:rFonts w:hAnsi="Century" w:hint="eastAsia"/>
          <w:sz w:val="23"/>
          <w:szCs w:val="23"/>
          <w:lang w:eastAsia="ja-JP"/>
        </w:rPr>
        <w:t>、</w:t>
      </w:r>
      <w:r>
        <w:rPr>
          <w:rFonts w:hAnsi="Century" w:hint="eastAsia"/>
          <w:sz w:val="23"/>
          <w:szCs w:val="23"/>
          <w:lang w:eastAsia="ja-JP"/>
        </w:rPr>
        <w:t>学校基本方針の策定に際し</w:t>
      </w:r>
      <w:r w:rsidR="00933FB2">
        <w:rPr>
          <w:rFonts w:hAnsi="Century" w:hint="eastAsia"/>
          <w:sz w:val="23"/>
          <w:szCs w:val="23"/>
          <w:lang w:eastAsia="ja-JP"/>
        </w:rPr>
        <w:t>、</w:t>
      </w:r>
      <w:r>
        <w:rPr>
          <w:rFonts w:hAnsi="Century" w:hint="eastAsia"/>
          <w:sz w:val="23"/>
          <w:szCs w:val="23"/>
          <w:lang w:eastAsia="ja-JP"/>
        </w:rPr>
        <w:t>児童生徒の意見を取り入れるなど</w:t>
      </w:r>
      <w:r w:rsidR="00933FB2">
        <w:rPr>
          <w:rFonts w:hAnsi="Century" w:hint="eastAsia"/>
          <w:sz w:val="23"/>
          <w:szCs w:val="23"/>
          <w:lang w:eastAsia="ja-JP"/>
        </w:rPr>
        <w:t>、</w:t>
      </w:r>
      <w:r>
        <w:rPr>
          <w:rFonts w:hAnsi="Century" w:hint="eastAsia"/>
          <w:sz w:val="23"/>
          <w:szCs w:val="23"/>
          <w:lang w:eastAsia="ja-JP"/>
        </w:rPr>
        <w:t>いじめの防止等について児童生徒の主体的かつ積極的な参加が確保できるよう留意する。</w:t>
      </w:r>
    </w:p>
    <w:p w14:paraId="6775292B" w14:textId="77777777" w:rsidR="009E56FE" w:rsidRPr="00370518" w:rsidRDefault="009E56FE" w:rsidP="009E56FE">
      <w:pPr>
        <w:pStyle w:val="Default"/>
        <w:rPr>
          <w:rFonts w:asciiTheme="majorEastAsia" w:eastAsiaTheme="majorEastAsia" w:hAnsiTheme="majorEastAsia"/>
          <w:sz w:val="28"/>
          <w:szCs w:val="28"/>
          <w:lang w:eastAsia="ja-JP"/>
        </w:rPr>
      </w:pPr>
      <w:r w:rsidRPr="00370518">
        <w:rPr>
          <w:rFonts w:asciiTheme="majorEastAsia" w:eastAsiaTheme="majorEastAsia" w:hAnsiTheme="majorEastAsia" w:cs="ＭＳ ゴシック" w:hint="eastAsia"/>
          <w:sz w:val="28"/>
          <w:szCs w:val="28"/>
          <w:bdr w:val="single" w:sz="4" w:space="0" w:color="auto"/>
          <w:lang w:eastAsia="ja-JP"/>
        </w:rPr>
        <w:t>２</w:t>
      </w:r>
      <w:r w:rsidRPr="00370518">
        <w:rPr>
          <w:rFonts w:asciiTheme="majorEastAsia" w:eastAsiaTheme="majorEastAsia" w:hAnsiTheme="majorEastAsia" w:cs="ＭＳ ゴシック" w:hint="eastAsia"/>
          <w:sz w:val="28"/>
          <w:szCs w:val="28"/>
          <w:lang w:eastAsia="ja-JP"/>
        </w:rPr>
        <w:t xml:space="preserve">　</w:t>
      </w:r>
      <w:r w:rsidRPr="00370518">
        <w:rPr>
          <w:rFonts w:asciiTheme="majorEastAsia" w:eastAsiaTheme="majorEastAsia" w:hAnsiTheme="majorEastAsia" w:hint="eastAsia"/>
          <w:sz w:val="28"/>
          <w:szCs w:val="28"/>
          <w:lang w:eastAsia="ja-JP"/>
        </w:rPr>
        <w:t>組織</w:t>
      </w:r>
      <w:r w:rsidR="00370518" w:rsidRPr="00370518">
        <w:rPr>
          <w:rFonts w:asciiTheme="majorEastAsia" w:eastAsiaTheme="majorEastAsia" w:hAnsiTheme="majorEastAsia" w:hint="eastAsia"/>
          <w:sz w:val="28"/>
          <w:szCs w:val="28"/>
          <w:lang w:eastAsia="ja-JP"/>
        </w:rPr>
        <w:t>の設置</w:t>
      </w:r>
    </w:p>
    <w:p w14:paraId="14B934CF" w14:textId="77777777" w:rsidR="009E56FE" w:rsidRPr="00D24BEF" w:rsidRDefault="009E56FE" w:rsidP="009E56FE">
      <w:pPr>
        <w:pStyle w:val="Default"/>
        <w:rPr>
          <w:rFonts w:asciiTheme="majorEastAsia" w:eastAsiaTheme="majorEastAsia" w:hAnsiTheme="majorEastAsia"/>
          <w:sz w:val="12"/>
          <w:lang w:eastAsia="ja-JP"/>
        </w:rPr>
      </w:pPr>
    </w:p>
    <w:tbl>
      <w:tblPr>
        <w:tblStyle w:val="a7"/>
        <w:tblW w:w="0" w:type="auto"/>
        <w:tblInd w:w="108" w:type="dxa"/>
        <w:tblLook w:val="04A0" w:firstRow="1" w:lastRow="0" w:firstColumn="1" w:lastColumn="0" w:noHBand="0" w:noVBand="1"/>
      </w:tblPr>
      <w:tblGrid>
        <w:gridCol w:w="8400"/>
      </w:tblGrid>
      <w:tr w:rsidR="009E56FE" w14:paraId="243389AB" w14:textId="77777777" w:rsidTr="00CD5804">
        <w:tc>
          <w:tcPr>
            <w:tcW w:w="8505" w:type="dxa"/>
          </w:tcPr>
          <w:p w14:paraId="202BA90A" w14:textId="77777777" w:rsidR="009E56FE" w:rsidRPr="00AC19E5" w:rsidRDefault="009E56FE" w:rsidP="009E56FE">
            <w:pPr>
              <w:pStyle w:val="Default"/>
              <w:rPr>
                <w:rFonts w:asciiTheme="majorEastAsia" w:eastAsiaTheme="majorEastAsia" w:hAnsiTheme="majorEastAsia"/>
                <w:sz w:val="18"/>
                <w:szCs w:val="21"/>
                <w:lang w:eastAsia="ja-JP"/>
              </w:rPr>
            </w:pPr>
            <w:r w:rsidRPr="00AC19E5">
              <w:rPr>
                <w:rFonts w:asciiTheme="majorEastAsia" w:eastAsiaTheme="majorEastAsia" w:hAnsiTheme="majorEastAsia" w:hint="eastAsia"/>
                <w:sz w:val="18"/>
                <w:szCs w:val="21"/>
                <w:lang w:eastAsia="ja-JP"/>
              </w:rPr>
              <w:t>（学校におけるいじめの防止等の対策のための組織）</w:t>
            </w:r>
          </w:p>
          <w:p w14:paraId="4600B52E" w14:textId="77777777" w:rsidR="009E56FE" w:rsidRDefault="009E56FE" w:rsidP="009E56FE">
            <w:pPr>
              <w:pStyle w:val="Default"/>
              <w:rPr>
                <w:rFonts w:asciiTheme="minorEastAsia" w:eastAsiaTheme="minorEastAsia" w:hAnsiTheme="minorEastAsia"/>
                <w:lang w:eastAsia="ja-JP"/>
              </w:rPr>
            </w:pPr>
            <w:r w:rsidRPr="00AC19E5">
              <w:rPr>
                <w:rFonts w:hint="eastAsia"/>
                <w:sz w:val="18"/>
                <w:szCs w:val="21"/>
                <w:lang w:eastAsia="ja-JP"/>
              </w:rPr>
              <w:t>第</w:t>
            </w:r>
            <w:r w:rsidRPr="00AC19E5">
              <w:rPr>
                <w:rFonts w:ascii="Century" w:hAnsi="Century" w:cs="Century"/>
                <w:sz w:val="18"/>
                <w:szCs w:val="21"/>
                <w:lang w:eastAsia="ja-JP"/>
              </w:rPr>
              <w:t>22</w:t>
            </w:r>
            <w:r w:rsidRPr="00AC19E5">
              <w:rPr>
                <w:rFonts w:hAnsi="Century" w:hint="eastAsia"/>
                <w:sz w:val="18"/>
                <w:szCs w:val="21"/>
                <w:lang w:eastAsia="ja-JP"/>
              </w:rPr>
              <w:t>条</w:t>
            </w:r>
            <w:r w:rsidRPr="00AC19E5">
              <w:rPr>
                <w:rFonts w:hAnsi="Century"/>
                <w:sz w:val="18"/>
                <w:szCs w:val="21"/>
                <w:lang w:eastAsia="ja-JP"/>
              </w:rPr>
              <w:t xml:space="preserve"> </w:t>
            </w:r>
            <w:r w:rsidRPr="00AC19E5">
              <w:rPr>
                <w:rFonts w:hAnsi="Century" w:hint="eastAsia"/>
                <w:sz w:val="18"/>
                <w:szCs w:val="21"/>
                <w:lang w:eastAsia="ja-JP"/>
              </w:rPr>
              <w:t>学校は</w:t>
            </w:r>
            <w:r w:rsidR="00933FB2">
              <w:rPr>
                <w:rFonts w:hAnsi="Century" w:hint="eastAsia"/>
                <w:sz w:val="18"/>
                <w:szCs w:val="21"/>
                <w:lang w:eastAsia="ja-JP"/>
              </w:rPr>
              <w:t>、</w:t>
            </w:r>
            <w:r w:rsidRPr="00AC19E5">
              <w:rPr>
                <w:rFonts w:hAnsi="Century" w:hint="eastAsia"/>
                <w:sz w:val="18"/>
                <w:szCs w:val="21"/>
                <w:lang w:eastAsia="ja-JP"/>
              </w:rPr>
              <w:t>当該学校におけるいじめの防止等に関する措置を実効的に行うため</w:t>
            </w:r>
            <w:r w:rsidR="00933FB2">
              <w:rPr>
                <w:rFonts w:hAnsi="Century" w:hint="eastAsia"/>
                <w:sz w:val="18"/>
                <w:szCs w:val="21"/>
                <w:lang w:eastAsia="ja-JP"/>
              </w:rPr>
              <w:t>、</w:t>
            </w:r>
            <w:r w:rsidRPr="00AC19E5">
              <w:rPr>
                <w:rFonts w:hAnsi="Century" w:hint="eastAsia"/>
                <w:sz w:val="18"/>
                <w:szCs w:val="21"/>
                <w:lang w:eastAsia="ja-JP"/>
              </w:rPr>
              <w:t>当該学校の複数の教職員</w:t>
            </w:r>
            <w:r w:rsidR="00933FB2">
              <w:rPr>
                <w:rFonts w:hAnsi="Century" w:hint="eastAsia"/>
                <w:sz w:val="18"/>
                <w:szCs w:val="21"/>
                <w:lang w:eastAsia="ja-JP"/>
              </w:rPr>
              <w:t>、</w:t>
            </w:r>
            <w:r w:rsidRPr="00AC19E5">
              <w:rPr>
                <w:rFonts w:hAnsi="Century" w:hint="eastAsia"/>
                <w:sz w:val="18"/>
                <w:szCs w:val="21"/>
                <w:lang w:eastAsia="ja-JP"/>
              </w:rPr>
              <w:t>心理</w:t>
            </w:r>
            <w:r w:rsidR="00933FB2">
              <w:rPr>
                <w:rFonts w:hAnsi="Century" w:hint="eastAsia"/>
                <w:sz w:val="18"/>
                <w:szCs w:val="21"/>
                <w:lang w:eastAsia="ja-JP"/>
              </w:rPr>
              <w:t>、</w:t>
            </w:r>
            <w:r w:rsidRPr="00AC19E5">
              <w:rPr>
                <w:rFonts w:hAnsi="Century" w:hint="eastAsia"/>
                <w:sz w:val="18"/>
                <w:szCs w:val="21"/>
                <w:lang w:eastAsia="ja-JP"/>
              </w:rPr>
              <w:t>福祉等に関する専門的な知識を有する者その他の関係者により構成されるいじめの防止等の対策のための組織を置くものとする。</w:t>
            </w:r>
          </w:p>
        </w:tc>
      </w:tr>
    </w:tbl>
    <w:p w14:paraId="6835246F" w14:textId="77777777" w:rsidR="009E56FE" w:rsidRPr="00933FB2" w:rsidRDefault="009E56FE" w:rsidP="009E56FE">
      <w:pPr>
        <w:pStyle w:val="Default"/>
        <w:rPr>
          <w:rFonts w:asciiTheme="minorEastAsia" w:eastAsiaTheme="minorEastAsia" w:hAnsiTheme="minorEastAsia"/>
          <w:sz w:val="12"/>
          <w:lang w:eastAsia="ja-JP"/>
        </w:rPr>
      </w:pPr>
    </w:p>
    <w:p w14:paraId="59C3A2D2" w14:textId="77777777" w:rsidR="009E56FE" w:rsidRDefault="009E56FE" w:rsidP="00370518">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hint="eastAsia"/>
          <w:lang w:eastAsia="ja-JP"/>
        </w:rPr>
        <w:t>学校は</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当該学校におけるいじめの防止等に関する措置を実効的に行うための組織を置く。</w:t>
      </w:r>
    </w:p>
    <w:p w14:paraId="414A2CBA" w14:textId="77777777" w:rsidR="009E56FE" w:rsidRPr="00933FB2" w:rsidRDefault="009E56FE" w:rsidP="009E56FE">
      <w:pPr>
        <w:pStyle w:val="Default"/>
        <w:ind w:firstLineChars="100" w:firstLine="240"/>
        <w:rPr>
          <w:rFonts w:asciiTheme="minorEastAsia" w:eastAsiaTheme="minorEastAsia" w:hAnsiTheme="minorEastAsia"/>
          <w:lang w:eastAsia="ja-JP"/>
        </w:rPr>
      </w:pPr>
    </w:p>
    <w:p w14:paraId="55A2BEA0" w14:textId="77777777" w:rsidR="009E56FE" w:rsidRPr="009E56FE" w:rsidRDefault="00370518" w:rsidP="009E56FE">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（１）</w:t>
      </w:r>
      <w:r w:rsidR="009E56FE" w:rsidRPr="009E56FE">
        <w:rPr>
          <w:rFonts w:asciiTheme="majorEastAsia" w:eastAsiaTheme="majorEastAsia" w:hAnsiTheme="majorEastAsia" w:hint="eastAsia"/>
          <w:lang w:eastAsia="ja-JP"/>
        </w:rPr>
        <w:t>組織の役割</w:t>
      </w:r>
      <w:r w:rsidR="009E56FE" w:rsidRPr="009E56FE">
        <w:rPr>
          <w:rFonts w:asciiTheme="majorEastAsia" w:eastAsiaTheme="majorEastAsia" w:hAnsiTheme="majorEastAsia"/>
          <w:lang w:eastAsia="ja-JP"/>
        </w:rPr>
        <w:t xml:space="preserve"> </w:t>
      </w:r>
    </w:p>
    <w:p w14:paraId="5F77DEE8" w14:textId="77777777" w:rsidR="009E56FE" w:rsidRPr="009E56FE" w:rsidRDefault="009E56FE" w:rsidP="00370518">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hint="eastAsia"/>
          <w:lang w:eastAsia="ja-JP"/>
        </w:rPr>
        <w:t>当該組織は</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学校が組織的にいじめの問題に取り組むに当たって中核となる役割を担う。具体的には</w:t>
      </w:r>
      <w:r w:rsidR="00933FB2">
        <w:rPr>
          <w:rFonts w:asciiTheme="minorEastAsia" w:eastAsiaTheme="minorEastAsia" w:hAnsiTheme="minorEastAsia" w:hint="eastAsia"/>
          <w:lang w:eastAsia="ja-JP"/>
        </w:rPr>
        <w:t>、</w:t>
      </w:r>
    </w:p>
    <w:p w14:paraId="14AF61DF" w14:textId="77777777" w:rsidR="009E56FE" w:rsidRPr="009E56FE" w:rsidRDefault="009E56FE" w:rsidP="009E56FE">
      <w:pPr>
        <w:pStyle w:val="Default"/>
        <w:rPr>
          <w:rFonts w:asciiTheme="minorEastAsia" w:eastAsiaTheme="minorEastAsia" w:hAnsiTheme="minorEastAsia"/>
          <w:lang w:eastAsia="ja-JP"/>
        </w:rPr>
      </w:pPr>
      <w:r w:rsidRPr="009E56FE">
        <w:rPr>
          <w:rFonts w:asciiTheme="minorEastAsia" w:eastAsiaTheme="minorEastAsia" w:hAnsiTheme="minorEastAsia" w:hint="eastAsia"/>
          <w:lang w:eastAsia="ja-JP"/>
        </w:rPr>
        <w:t>○学校基本方針に基づく取組の実施や具体的な年間計画の作成・実行・検証・修正の中核としての役割</w:t>
      </w:r>
    </w:p>
    <w:p w14:paraId="274A5798" w14:textId="77777777" w:rsidR="009E56FE" w:rsidRPr="009E56FE" w:rsidRDefault="009E56FE" w:rsidP="009E56FE">
      <w:pPr>
        <w:pStyle w:val="Default"/>
        <w:rPr>
          <w:rFonts w:asciiTheme="minorEastAsia" w:eastAsiaTheme="minorEastAsia" w:hAnsiTheme="minorEastAsia"/>
          <w:lang w:eastAsia="ja-JP"/>
        </w:rPr>
      </w:pPr>
      <w:r w:rsidRPr="009E56FE">
        <w:rPr>
          <w:rFonts w:asciiTheme="minorEastAsia" w:eastAsiaTheme="minorEastAsia" w:hAnsiTheme="minorEastAsia" w:hint="eastAsia"/>
          <w:lang w:eastAsia="ja-JP"/>
        </w:rPr>
        <w:t>○いじめの相談・通報の窓口としての役割</w:t>
      </w:r>
    </w:p>
    <w:p w14:paraId="6A0F22CE" w14:textId="77777777" w:rsidR="009E56FE" w:rsidRPr="009E56FE" w:rsidRDefault="009E56FE" w:rsidP="009E56FE">
      <w:pPr>
        <w:pStyle w:val="Default"/>
        <w:rPr>
          <w:rFonts w:asciiTheme="minorEastAsia" w:eastAsiaTheme="minorEastAsia" w:hAnsiTheme="minorEastAsia"/>
          <w:lang w:eastAsia="ja-JP"/>
        </w:rPr>
      </w:pPr>
      <w:r w:rsidRPr="009E56FE">
        <w:rPr>
          <w:rFonts w:asciiTheme="minorEastAsia" w:eastAsiaTheme="minorEastAsia" w:hAnsiTheme="minorEastAsia" w:hint="eastAsia"/>
          <w:lang w:eastAsia="ja-JP"/>
        </w:rPr>
        <w:t>○いじめの疑いに関する情報や児童生徒の問題行動などに係る情報の収集と記録</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共有を行う役割</w:t>
      </w:r>
    </w:p>
    <w:p w14:paraId="4AA1627F" w14:textId="2039F50F" w:rsidR="009E56FE" w:rsidRPr="009E56FE" w:rsidRDefault="009E56FE" w:rsidP="009E56FE">
      <w:pPr>
        <w:pStyle w:val="Default"/>
        <w:rPr>
          <w:rFonts w:asciiTheme="minorEastAsia" w:eastAsiaTheme="minorEastAsia" w:hAnsiTheme="minorEastAsia"/>
          <w:lang w:eastAsia="ja-JP"/>
        </w:rPr>
      </w:pPr>
      <w:r w:rsidRPr="009E56FE">
        <w:rPr>
          <w:rFonts w:asciiTheme="minorEastAsia" w:eastAsiaTheme="minorEastAsia" w:hAnsiTheme="minorEastAsia" w:hint="eastAsia"/>
          <w:lang w:eastAsia="ja-JP"/>
        </w:rPr>
        <w:t>○いじめの疑いに係る情報があった時には緊急会議を開いて</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いじめの情報の迅速な共有</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関係のある児童生徒への事実関係の聴取</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指導や支援の体制・対応方針の決定と保護者との連携といった対応を組織的に実施するための中核としての役割などである。</w:t>
      </w:r>
    </w:p>
    <w:p w14:paraId="2C4C8B90" w14:textId="77777777" w:rsidR="009E56FE" w:rsidRPr="009E56FE" w:rsidRDefault="009E56FE" w:rsidP="009E56FE">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hint="eastAsia"/>
          <w:lang w:eastAsia="ja-JP"/>
        </w:rPr>
        <w:t>当該組織は</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いじめの防止等の中核となる組織として</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的確にいじめの疑いに関する情報が共有でき</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共有された情報を基に</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組織的に対応できるような体制とすることが必要である。特に</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いじめであるかどうかの判断は組織的に行うことが必要であり</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当該組織が</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情報の収集と記録</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共有を行う役割を担うため</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教職員は</w:t>
      </w:r>
      <w:r w:rsidR="00933FB2">
        <w:rPr>
          <w:rFonts w:asciiTheme="minorEastAsia" w:eastAsiaTheme="minorEastAsia" w:hAnsiTheme="minorEastAsia" w:hint="eastAsia"/>
          <w:lang w:eastAsia="ja-JP"/>
        </w:rPr>
        <w:t>、わずか</w:t>
      </w:r>
      <w:r w:rsidRPr="009E56FE">
        <w:rPr>
          <w:rFonts w:asciiTheme="minorEastAsia" w:eastAsiaTheme="minorEastAsia" w:hAnsiTheme="minorEastAsia" w:hint="eastAsia"/>
          <w:lang w:eastAsia="ja-JP"/>
        </w:rPr>
        <w:t>な兆候や懸念</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児童生徒からの訴えを</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抱え込まずにすべて当該組織に報告・相談する。加えて</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当該組織に集められた情報は</w:t>
      </w:r>
      <w:r w:rsidR="00933FB2">
        <w:rPr>
          <w:rFonts w:asciiTheme="minorEastAsia" w:eastAsiaTheme="minorEastAsia" w:hAnsiTheme="minorEastAsia" w:hint="eastAsia"/>
          <w:lang w:eastAsia="ja-JP"/>
        </w:rPr>
        <w:t>、</w:t>
      </w:r>
      <w:r w:rsidR="00F51A65">
        <w:rPr>
          <w:rFonts w:asciiTheme="minorEastAsia" w:eastAsiaTheme="minorEastAsia" w:hAnsiTheme="minorEastAsia" w:hint="eastAsia"/>
          <w:lang w:eastAsia="ja-JP"/>
        </w:rPr>
        <w:t>児童生徒ごと</w:t>
      </w:r>
      <w:r w:rsidR="00942659">
        <w:rPr>
          <w:rFonts w:asciiTheme="minorEastAsia" w:eastAsiaTheme="minorEastAsia" w:hAnsiTheme="minorEastAsia" w:hint="eastAsia"/>
          <w:lang w:eastAsia="ja-JP"/>
        </w:rPr>
        <w:t>に記録するなど、</w:t>
      </w:r>
      <w:r w:rsidRPr="009E56FE">
        <w:rPr>
          <w:rFonts w:asciiTheme="minorEastAsia" w:eastAsiaTheme="minorEastAsia" w:hAnsiTheme="minorEastAsia" w:hint="eastAsia"/>
          <w:lang w:eastAsia="ja-JP"/>
        </w:rPr>
        <w:t>複数の教職員が個別に認知した情報の集約と共有化を図ることが必要である。</w:t>
      </w:r>
      <w:r w:rsidRPr="009E56FE">
        <w:rPr>
          <w:rFonts w:asciiTheme="minorEastAsia" w:eastAsiaTheme="minorEastAsia" w:hAnsiTheme="minorEastAsia"/>
          <w:lang w:eastAsia="ja-JP"/>
        </w:rPr>
        <w:t xml:space="preserve"> </w:t>
      </w:r>
    </w:p>
    <w:p w14:paraId="0F92DC98" w14:textId="77777777" w:rsidR="00D235F0" w:rsidRDefault="009E56FE" w:rsidP="009E56FE">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hint="eastAsia"/>
          <w:lang w:eastAsia="ja-JP"/>
        </w:rPr>
        <w:t>また</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当該組織は</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各学校の学校基本方針の策定や見直し</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各学校で定めたいじめの取組が計画どおりに進んでいるかどうかのチェックや</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いじめの対処がうまくいかなかったケースの検証</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必要に応じた計画の見直しなど</w:t>
      </w:r>
      <w:r w:rsidR="00933FB2">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各学校のいじめの防止等の取組について</w:t>
      </w:r>
      <w:r w:rsidRPr="009E56FE">
        <w:rPr>
          <w:rFonts w:asciiTheme="minorEastAsia" w:eastAsiaTheme="minorEastAsia" w:hAnsiTheme="minorEastAsia"/>
          <w:lang w:eastAsia="ja-JP"/>
        </w:rPr>
        <w:t xml:space="preserve">PDCA </w:t>
      </w:r>
      <w:r w:rsidRPr="009E56FE">
        <w:rPr>
          <w:rFonts w:asciiTheme="minorEastAsia" w:eastAsiaTheme="minorEastAsia" w:hAnsiTheme="minorEastAsia" w:hint="eastAsia"/>
          <w:lang w:eastAsia="ja-JP"/>
        </w:rPr>
        <w:t>サイクルで検証を担う役割が期待される。</w:t>
      </w:r>
    </w:p>
    <w:p w14:paraId="10257F6D" w14:textId="77777777" w:rsidR="009E56FE" w:rsidRPr="009E56FE" w:rsidRDefault="009E56FE" w:rsidP="009E56FE">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lang w:eastAsia="ja-JP"/>
        </w:rPr>
        <w:t xml:space="preserve"> </w:t>
      </w:r>
    </w:p>
    <w:p w14:paraId="099621A9" w14:textId="77777777" w:rsidR="009E56FE" w:rsidRPr="009E56FE" w:rsidRDefault="00370518" w:rsidP="009E56FE">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（２）</w:t>
      </w:r>
      <w:r w:rsidR="009E56FE" w:rsidRPr="009E56FE">
        <w:rPr>
          <w:rFonts w:asciiTheme="majorEastAsia" w:eastAsiaTheme="majorEastAsia" w:hAnsiTheme="majorEastAsia" w:hint="eastAsia"/>
          <w:lang w:eastAsia="ja-JP"/>
        </w:rPr>
        <w:t>組織の構成員</w:t>
      </w:r>
    </w:p>
    <w:p w14:paraId="5F96188D" w14:textId="7A54BF40" w:rsidR="009E56FE" w:rsidRPr="009E56FE" w:rsidRDefault="009E56FE" w:rsidP="009E56FE">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hint="eastAsia"/>
          <w:lang w:eastAsia="ja-JP"/>
        </w:rPr>
        <w:t>当該組織については</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組織的対応の中核として機能するような体制を確立するため</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複数の教職員</w:t>
      </w:r>
      <w:r w:rsidR="00942659">
        <w:rPr>
          <w:rFonts w:asciiTheme="minorEastAsia" w:eastAsiaTheme="minorEastAsia" w:hAnsiTheme="minorEastAsia" w:hint="eastAsia"/>
          <w:lang w:eastAsia="ja-JP"/>
        </w:rPr>
        <w:t>で</w:t>
      </w:r>
      <w:r w:rsidR="00351645">
        <w:rPr>
          <w:rFonts w:asciiTheme="minorEastAsia" w:eastAsiaTheme="minorEastAsia" w:hAnsiTheme="minorEastAsia" w:hint="eastAsia"/>
          <w:lang w:eastAsia="ja-JP"/>
        </w:rPr>
        <w:t>構成</w:t>
      </w:r>
      <w:r w:rsidR="00942659">
        <w:rPr>
          <w:rFonts w:asciiTheme="minorEastAsia" w:eastAsiaTheme="minorEastAsia" w:hAnsiTheme="minorEastAsia" w:hint="eastAsia"/>
          <w:lang w:eastAsia="ja-JP"/>
        </w:rPr>
        <w:t>するとともに</w:t>
      </w:r>
      <w:r w:rsidR="003B2511">
        <w:rPr>
          <w:rFonts w:asciiTheme="minorEastAsia" w:eastAsiaTheme="minorEastAsia" w:hAnsiTheme="minorEastAsia" w:hint="eastAsia"/>
          <w:lang w:eastAsia="ja-JP"/>
        </w:rPr>
        <w:t>、</w:t>
      </w:r>
      <w:r w:rsidR="00942659">
        <w:rPr>
          <w:rFonts w:asciiTheme="minorEastAsia" w:eastAsiaTheme="minorEastAsia" w:hAnsiTheme="minorEastAsia" w:hint="eastAsia"/>
          <w:lang w:eastAsia="ja-JP"/>
        </w:rPr>
        <w:t>必要に応じて、</w:t>
      </w:r>
      <w:r w:rsidRPr="009E56FE">
        <w:rPr>
          <w:rFonts w:asciiTheme="minorEastAsia" w:eastAsiaTheme="minorEastAsia" w:hAnsiTheme="minorEastAsia" w:hint="eastAsia"/>
          <w:lang w:eastAsia="ja-JP"/>
        </w:rPr>
        <w:t>外部専門家等（例えば</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心理</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福祉等の専門的知識を有する者</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警察関係職員その他の関係者等）</w:t>
      </w:r>
      <w:r w:rsidR="00942659">
        <w:rPr>
          <w:rFonts w:asciiTheme="minorEastAsia" w:eastAsiaTheme="minorEastAsia" w:hAnsiTheme="minorEastAsia" w:hint="eastAsia"/>
          <w:lang w:eastAsia="ja-JP"/>
        </w:rPr>
        <w:t>を入れるなど</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学校の実情に応じて構成する。</w:t>
      </w:r>
    </w:p>
    <w:p w14:paraId="1C38AFFE" w14:textId="77777777" w:rsidR="009E56FE" w:rsidRDefault="009E56FE" w:rsidP="009E56FE">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hint="eastAsia"/>
          <w:lang w:eastAsia="ja-JP"/>
        </w:rPr>
        <w:t>なお</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「複数の教職員」については</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学校の管理職や主幹教諭</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生徒指導担当教員</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学年主任</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養護教諭</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学級担任や部活動指導に関わる教職員などの中から選ぶことが考えられるが</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これに加え</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個々のいじめの防止・早期発見・対処に当たって関係の深い教職員を追加するようにするなど</w:t>
      </w:r>
      <w:r w:rsidR="003B2511">
        <w:rPr>
          <w:rFonts w:asciiTheme="minorEastAsia" w:eastAsiaTheme="minorEastAsia" w:hAnsiTheme="minorEastAsia" w:hint="eastAsia"/>
          <w:lang w:eastAsia="ja-JP"/>
        </w:rPr>
        <w:t>、</w:t>
      </w:r>
      <w:r w:rsidRPr="009E56FE">
        <w:rPr>
          <w:rFonts w:asciiTheme="minorEastAsia" w:eastAsiaTheme="minorEastAsia" w:hAnsiTheme="minorEastAsia" w:hint="eastAsia"/>
          <w:lang w:eastAsia="ja-JP"/>
        </w:rPr>
        <w:t>柔軟な組織とすることが有効である。</w:t>
      </w:r>
    </w:p>
    <w:p w14:paraId="45C463C9" w14:textId="77777777" w:rsidR="00370518" w:rsidRPr="009E56FE" w:rsidRDefault="00370518" w:rsidP="009E56FE">
      <w:pPr>
        <w:pStyle w:val="Default"/>
        <w:ind w:firstLineChars="100" w:firstLine="240"/>
        <w:rPr>
          <w:rFonts w:asciiTheme="minorEastAsia" w:eastAsiaTheme="minorEastAsia" w:hAnsiTheme="minorEastAsia" w:cstheme="minorBidi"/>
          <w:color w:val="auto"/>
          <w:lang w:eastAsia="ja-JP"/>
        </w:rPr>
      </w:pPr>
    </w:p>
    <w:p w14:paraId="1A34FEEC" w14:textId="77777777" w:rsidR="009E56FE" w:rsidRPr="00370518" w:rsidRDefault="00370518" w:rsidP="009E56FE">
      <w:pPr>
        <w:pStyle w:val="Default"/>
        <w:rPr>
          <w:rFonts w:asciiTheme="majorEastAsia" w:eastAsiaTheme="majorEastAsia" w:hAnsiTheme="majorEastAsia" w:cstheme="minorBidi"/>
          <w:color w:val="auto"/>
          <w:lang w:eastAsia="ja-JP"/>
        </w:rPr>
      </w:pPr>
      <w:r w:rsidRPr="00370518">
        <w:rPr>
          <w:rFonts w:asciiTheme="majorEastAsia" w:eastAsiaTheme="majorEastAsia" w:hAnsiTheme="majorEastAsia" w:cstheme="minorBidi" w:hint="eastAsia"/>
          <w:color w:val="auto"/>
          <w:lang w:eastAsia="ja-JP"/>
        </w:rPr>
        <w:t>（３）</w:t>
      </w:r>
      <w:r w:rsidR="009E56FE" w:rsidRPr="00370518">
        <w:rPr>
          <w:rFonts w:asciiTheme="majorEastAsia" w:eastAsiaTheme="majorEastAsia" w:hAnsiTheme="majorEastAsia" w:cstheme="minorBidi"/>
          <w:color w:val="auto"/>
          <w:lang w:eastAsia="ja-JP"/>
        </w:rPr>
        <w:t>組織運営上の留意点</w:t>
      </w:r>
    </w:p>
    <w:p w14:paraId="7E246299" w14:textId="77777777" w:rsidR="009E56FE" w:rsidRPr="009E56FE" w:rsidRDefault="009E56FE" w:rsidP="009E56FE">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各学校にお</w:t>
      </w:r>
      <w:r w:rsidR="00942659">
        <w:rPr>
          <w:rFonts w:asciiTheme="minorEastAsia" w:eastAsiaTheme="minorEastAsia" w:hAnsiTheme="minorEastAsia" w:cstheme="minorBidi"/>
          <w:color w:val="auto"/>
          <w:lang w:eastAsia="ja-JP"/>
        </w:rPr>
        <w:t>ける組織につ</w:t>
      </w:r>
      <w:r w:rsidRPr="009E56FE">
        <w:rPr>
          <w:rFonts w:asciiTheme="minorEastAsia" w:eastAsiaTheme="minorEastAsia" w:hAnsiTheme="minorEastAsia" w:cstheme="minorBidi"/>
          <w:color w:val="auto"/>
          <w:lang w:eastAsia="ja-JP"/>
        </w:rPr>
        <w:t>いては</w:t>
      </w:r>
      <w:r w:rsidR="003B2511">
        <w:rPr>
          <w:rFonts w:asciiTheme="minorEastAsia" w:eastAsiaTheme="minorEastAsia" w:hAnsiTheme="minorEastAsia" w:cstheme="minorBidi"/>
          <w:color w:val="auto"/>
          <w:lang w:eastAsia="ja-JP"/>
        </w:rPr>
        <w:t>、</w:t>
      </w:r>
      <w:r w:rsidR="00942659">
        <w:rPr>
          <w:rFonts w:asciiTheme="minorEastAsia" w:eastAsiaTheme="minorEastAsia" w:hAnsiTheme="minorEastAsia" w:cstheme="minorBidi"/>
          <w:color w:val="auto"/>
          <w:lang w:eastAsia="ja-JP"/>
        </w:rPr>
        <w:t>必ずしも新たな組織を設置しなければならないということではなく、</w:t>
      </w:r>
      <w:r w:rsidRPr="009E56FE">
        <w:rPr>
          <w:rFonts w:asciiTheme="minorEastAsia" w:eastAsiaTheme="minorEastAsia" w:hAnsiTheme="minorEastAsia" w:cstheme="minorBidi"/>
          <w:color w:val="auto"/>
          <w:lang w:eastAsia="ja-JP"/>
        </w:rPr>
        <w:t>日頃からいじめの問題等</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生徒指導上の課題に関して組織的に対応するため</w:t>
      </w:r>
      <w:r w:rsidR="00942659">
        <w:rPr>
          <w:rFonts w:asciiTheme="minorEastAsia" w:eastAsiaTheme="minorEastAsia" w:hAnsiTheme="minorEastAsia" w:cstheme="minorBidi"/>
          <w:color w:val="auto"/>
          <w:lang w:eastAsia="ja-JP"/>
        </w:rPr>
        <w:t>に置いている</w:t>
      </w:r>
      <w:r w:rsidRPr="009E56FE">
        <w:rPr>
          <w:rFonts w:asciiTheme="minorEastAsia" w:eastAsiaTheme="minorEastAsia" w:hAnsiTheme="minorEastAsia" w:cstheme="minorBidi"/>
          <w:color w:val="auto"/>
          <w:lang w:eastAsia="ja-JP"/>
        </w:rPr>
        <w:t>「学校管理部会」や「生徒指</w:t>
      </w:r>
      <w:r w:rsidR="00942659">
        <w:rPr>
          <w:rFonts w:asciiTheme="minorEastAsia" w:eastAsiaTheme="minorEastAsia" w:hAnsiTheme="minorEastAsia" w:cstheme="minorBidi"/>
          <w:color w:val="auto"/>
          <w:lang w:eastAsia="ja-JP"/>
        </w:rPr>
        <w:t>導部会」等の既存の組織を活用することも</w:t>
      </w:r>
      <w:r w:rsidR="003B2511">
        <w:rPr>
          <w:rFonts w:asciiTheme="minorEastAsia" w:eastAsiaTheme="minorEastAsia" w:hAnsiTheme="minorEastAsia" w:cstheme="minorBidi"/>
          <w:color w:val="auto"/>
          <w:lang w:eastAsia="ja-JP"/>
        </w:rPr>
        <w:t>考えられ、</w:t>
      </w:r>
      <w:r w:rsidRPr="009E56FE">
        <w:rPr>
          <w:rFonts w:asciiTheme="minorEastAsia" w:eastAsiaTheme="minorEastAsia" w:hAnsiTheme="minorEastAsia" w:cstheme="minorBidi"/>
          <w:color w:val="auto"/>
          <w:lang w:eastAsia="ja-JP"/>
        </w:rPr>
        <w:t>法律に基づく組織としていじめの防止等の措置を実効的に行うべく機能させることも法の趣旨に合致するものであり</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組織の名称としては「いじめ対策委員会」などが考えられるが</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各学校の判断による。</w:t>
      </w:r>
    </w:p>
    <w:p w14:paraId="54E770A1" w14:textId="77777777" w:rsidR="009E56FE" w:rsidRPr="009E56FE" w:rsidRDefault="009E56FE" w:rsidP="009E56FE">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また</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当該組織を実際に機能させるに当たっては</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適切に外部専門家の助言を得つつも機動的に運用できるよう</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構成員全体の会議と日常的な関係者の会議に役割分担しておくなど</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学校の実情に応じて工夫することも必要である。</w:t>
      </w:r>
    </w:p>
    <w:p w14:paraId="4DD8C3CD" w14:textId="77777777" w:rsidR="009E56FE" w:rsidRDefault="009E56FE" w:rsidP="009E56FE">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なお</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重大事態の調査のための組織について</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学校がその調査を行う場合は</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この組織を母体としつつ</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当該事案の性質に応じて適切な専門家を加えるなどの方法によって対応することも考えられる。</w:t>
      </w:r>
    </w:p>
    <w:p w14:paraId="0FDC7E38" w14:textId="77777777" w:rsidR="00370518" w:rsidRPr="003B2511" w:rsidRDefault="00370518" w:rsidP="009E56FE">
      <w:pPr>
        <w:pStyle w:val="Default"/>
        <w:ind w:firstLineChars="100" w:firstLine="240"/>
        <w:rPr>
          <w:rFonts w:asciiTheme="minorEastAsia" w:eastAsiaTheme="minorEastAsia" w:hAnsiTheme="minorEastAsia" w:cstheme="minorBidi"/>
          <w:color w:val="auto"/>
          <w:lang w:eastAsia="ja-JP"/>
        </w:rPr>
      </w:pPr>
    </w:p>
    <w:p w14:paraId="18E2EFA8" w14:textId="77777777" w:rsidR="009E56FE" w:rsidRPr="00370518" w:rsidRDefault="00370518" w:rsidP="00370518">
      <w:pPr>
        <w:pStyle w:val="Default"/>
        <w:rPr>
          <w:rFonts w:asciiTheme="majorEastAsia" w:eastAsiaTheme="majorEastAsia" w:hAnsiTheme="majorEastAsia" w:cstheme="minorBidi"/>
          <w:color w:val="auto"/>
          <w:lang w:eastAsia="ja-JP"/>
        </w:rPr>
      </w:pPr>
      <w:r w:rsidRPr="00370518">
        <w:rPr>
          <w:rFonts w:asciiTheme="majorEastAsia" w:eastAsiaTheme="majorEastAsia" w:hAnsiTheme="majorEastAsia" w:cs="ＭＳ ゴシック" w:hint="eastAsia"/>
          <w:sz w:val="28"/>
          <w:szCs w:val="28"/>
          <w:bdr w:val="single" w:sz="4" w:space="0" w:color="auto"/>
          <w:lang w:eastAsia="ja-JP"/>
        </w:rPr>
        <w:t>３</w:t>
      </w:r>
      <w:r w:rsidR="009E56FE" w:rsidRPr="00370518">
        <w:rPr>
          <w:rFonts w:asciiTheme="majorEastAsia" w:eastAsiaTheme="majorEastAsia" w:hAnsiTheme="majorEastAsia" w:cs="ＭＳ ゴシック" w:hint="eastAsia"/>
          <w:sz w:val="28"/>
          <w:szCs w:val="28"/>
          <w:lang w:eastAsia="ja-JP"/>
        </w:rPr>
        <w:t xml:space="preserve">　</w:t>
      </w:r>
      <w:r w:rsidR="009E56FE" w:rsidRPr="00370518">
        <w:rPr>
          <w:rFonts w:asciiTheme="majorEastAsia" w:eastAsiaTheme="majorEastAsia" w:hAnsiTheme="majorEastAsia" w:cstheme="minorBidi"/>
          <w:color w:val="auto"/>
          <w:sz w:val="28"/>
          <w:szCs w:val="28"/>
          <w:lang w:eastAsia="ja-JP"/>
        </w:rPr>
        <w:t>いじめの防止</w:t>
      </w:r>
    </w:p>
    <w:p w14:paraId="5510B42E" w14:textId="5B71E472" w:rsidR="009E56FE" w:rsidRPr="009E56FE" w:rsidRDefault="009E56FE" w:rsidP="00370518">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いじめはどの</w:t>
      </w:r>
      <w:r w:rsidR="006D6E35">
        <w:rPr>
          <w:rFonts w:asciiTheme="minorEastAsia" w:eastAsiaTheme="minorEastAsia" w:hAnsiTheme="minorEastAsia" w:cstheme="minorBidi"/>
          <w:color w:val="auto"/>
          <w:lang w:eastAsia="ja-JP"/>
        </w:rPr>
        <w:t>子</w:t>
      </w:r>
      <w:r w:rsidR="00351645">
        <w:rPr>
          <w:rFonts w:asciiTheme="minorEastAsia" w:eastAsiaTheme="minorEastAsia" w:hAnsiTheme="minorEastAsia" w:cstheme="minorBidi" w:hint="eastAsia"/>
          <w:color w:val="auto"/>
          <w:lang w:eastAsia="ja-JP"/>
        </w:rPr>
        <w:t>ども</w:t>
      </w:r>
      <w:r w:rsidRPr="009E56FE">
        <w:rPr>
          <w:rFonts w:asciiTheme="minorEastAsia" w:eastAsiaTheme="minorEastAsia" w:hAnsiTheme="minorEastAsia" w:cstheme="minorBidi"/>
          <w:color w:val="auto"/>
          <w:lang w:eastAsia="ja-JP"/>
        </w:rPr>
        <w:t>にも起こりうるという事実を踏まえ</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すべての児童生徒を対象に</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いじめに向かわせないための未然防止に取り組む。</w:t>
      </w:r>
    </w:p>
    <w:p w14:paraId="7CDD32BB" w14:textId="77777777" w:rsidR="009E56FE" w:rsidRPr="009E56FE" w:rsidRDefault="009E56FE" w:rsidP="00370518">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また</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未然防止の基本は</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児童生徒が心の通じ合うコミュニケーション能力を育み</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規律正しい態度で授業や行事に主体的に参加・活躍できるような授業づくりや集団づくりを行う。</w:t>
      </w:r>
    </w:p>
    <w:p w14:paraId="4CF030F6" w14:textId="77777777" w:rsidR="009E56FE" w:rsidRPr="009E56FE" w:rsidRDefault="009E56FE" w:rsidP="00370518">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加えて</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集団の一員としての自覚や自信を育むことにより</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いたずらにストレスにとらわれることなく</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互いを認め合える人間関係・学校風土をつくる。</w:t>
      </w:r>
    </w:p>
    <w:p w14:paraId="35931F1D" w14:textId="77777777" w:rsidR="009E56FE" w:rsidRDefault="009E56FE" w:rsidP="009E56FE">
      <w:pPr>
        <w:pStyle w:val="Default"/>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さらに</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教職員の言動が</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児童生徒を傷つけたり</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他の児童生徒によるいじめを助長したりすることのないよう</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指導の在り方に細心の注意を払う。</w:t>
      </w:r>
    </w:p>
    <w:p w14:paraId="681D7BE4" w14:textId="77777777" w:rsidR="00247C12" w:rsidRPr="009E56FE" w:rsidRDefault="00247C12" w:rsidP="009E56FE">
      <w:pPr>
        <w:pStyle w:val="Default"/>
        <w:rPr>
          <w:rFonts w:asciiTheme="minorEastAsia" w:eastAsiaTheme="minorEastAsia" w:hAnsiTheme="minorEastAsia" w:cstheme="minorBidi"/>
          <w:color w:val="auto"/>
          <w:lang w:eastAsia="ja-JP"/>
        </w:rPr>
      </w:pPr>
    </w:p>
    <w:p w14:paraId="4E26CA4C" w14:textId="77777777" w:rsidR="009E56FE" w:rsidRPr="00370518" w:rsidRDefault="00FD33BD" w:rsidP="009E56FE">
      <w:pPr>
        <w:pStyle w:val="Default"/>
        <w:rPr>
          <w:rFonts w:asciiTheme="majorEastAsia" w:eastAsiaTheme="majorEastAsia" w:hAnsiTheme="majorEastAsia" w:cstheme="minorBidi"/>
          <w:color w:val="auto"/>
          <w:lang w:eastAsia="ja-JP"/>
        </w:rPr>
      </w:pPr>
      <w:r>
        <w:rPr>
          <w:rFonts w:asciiTheme="majorEastAsia" w:eastAsiaTheme="majorEastAsia" w:hAnsiTheme="majorEastAsia" w:cs="ＭＳ ゴシック" w:hint="eastAsia"/>
          <w:sz w:val="28"/>
          <w:szCs w:val="28"/>
          <w:bdr w:val="single" w:sz="4" w:space="0" w:color="auto"/>
          <w:lang w:eastAsia="ja-JP"/>
        </w:rPr>
        <w:t>４</w:t>
      </w:r>
      <w:r w:rsidRPr="00370518">
        <w:rPr>
          <w:rFonts w:asciiTheme="majorEastAsia" w:eastAsiaTheme="majorEastAsia" w:hAnsiTheme="majorEastAsia" w:cs="ＭＳ ゴシック" w:hint="eastAsia"/>
          <w:sz w:val="28"/>
          <w:szCs w:val="28"/>
          <w:lang w:eastAsia="ja-JP"/>
        </w:rPr>
        <w:t xml:space="preserve">　</w:t>
      </w:r>
      <w:r w:rsidRPr="00370518">
        <w:rPr>
          <w:rFonts w:asciiTheme="majorEastAsia" w:eastAsiaTheme="majorEastAsia" w:hAnsiTheme="majorEastAsia" w:cstheme="minorBidi"/>
          <w:color w:val="auto"/>
          <w:sz w:val="28"/>
          <w:szCs w:val="28"/>
          <w:lang w:eastAsia="ja-JP"/>
        </w:rPr>
        <w:t>いじめの</w:t>
      </w:r>
      <w:r w:rsidR="009E56FE" w:rsidRPr="00370518">
        <w:rPr>
          <w:rFonts w:asciiTheme="majorEastAsia" w:eastAsiaTheme="majorEastAsia" w:hAnsiTheme="majorEastAsia" w:cstheme="minorBidi"/>
          <w:color w:val="auto"/>
          <w:lang w:eastAsia="ja-JP"/>
        </w:rPr>
        <w:t>早期発見</w:t>
      </w:r>
    </w:p>
    <w:p w14:paraId="412B91BD" w14:textId="77777777" w:rsidR="009E56FE" w:rsidRPr="009E56FE" w:rsidRDefault="009E56FE" w:rsidP="00370518">
      <w:pPr>
        <w:pStyle w:val="Default"/>
        <w:ind w:firstLineChars="100" w:firstLine="240"/>
        <w:rPr>
          <w:rFonts w:asciiTheme="minorEastAsia" w:eastAsiaTheme="minorEastAsia" w:hAnsiTheme="minorEastAsia" w:cstheme="minorBidi"/>
          <w:color w:val="auto"/>
          <w:lang w:eastAsia="ja-JP"/>
        </w:rPr>
      </w:pPr>
      <w:r w:rsidRPr="009E56FE">
        <w:rPr>
          <w:rFonts w:asciiTheme="minorEastAsia" w:eastAsiaTheme="minorEastAsia" w:hAnsiTheme="minorEastAsia" w:cstheme="minorBidi"/>
          <w:color w:val="auto"/>
          <w:lang w:eastAsia="ja-JP"/>
        </w:rPr>
        <w:t>いじめは大人の目に付きにくい時間や場所で行われたり</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遊びやふざけあいを装って行われたりするなど</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大人が気付きにくく判断しにくい形で行われることが多いことを教職員は認識し</w:t>
      </w:r>
      <w:r w:rsidR="003B2511">
        <w:rPr>
          <w:rFonts w:asciiTheme="minorEastAsia" w:eastAsiaTheme="minorEastAsia" w:hAnsiTheme="minorEastAsia" w:cstheme="minorBidi"/>
          <w:color w:val="auto"/>
          <w:lang w:eastAsia="ja-JP"/>
        </w:rPr>
        <w:t>、いかなる</w:t>
      </w:r>
      <w:r w:rsidRPr="009E56FE">
        <w:rPr>
          <w:rFonts w:asciiTheme="minorEastAsia" w:eastAsiaTheme="minorEastAsia" w:hAnsiTheme="minorEastAsia" w:cstheme="minorBidi"/>
          <w:color w:val="auto"/>
          <w:lang w:eastAsia="ja-JP"/>
        </w:rPr>
        <w:t>兆候であっても</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いじめではないかとの疑いをもって</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早い段階から的確に関わりをもち</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いじめを隠したり軽視したりすることなく</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いじめを積極的に認知することが必要である。</w:t>
      </w:r>
    </w:p>
    <w:p w14:paraId="3F82C81E" w14:textId="77777777" w:rsidR="009E56FE" w:rsidRPr="00D235F0" w:rsidRDefault="009E56FE" w:rsidP="00D235F0">
      <w:pPr>
        <w:pStyle w:val="Default"/>
        <w:ind w:firstLineChars="100" w:firstLine="240"/>
        <w:rPr>
          <w:rFonts w:asciiTheme="minorEastAsia" w:eastAsiaTheme="minorEastAsia" w:hAnsiTheme="minorEastAsia" w:cs="Century"/>
          <w:color w:val="auto"/>
          <w:lang w:eastAsia="ja-JP"/>
        </w:rPr>
      </w:pPr>
      <w:r w:rsidRPr="009E56FE">
        <w:rPr>
          <w:rFonts w:asciiTheme="minorEastAsia" w:eastAsiaTheme="minorEastAsia" w:hAnsiTheme="minorEastAsia" w:cstheme="minorBidi"/>
          <w:color w:val="auto"/>
          <w:lang w:eastAsia="ja-JP"/>
        </w:rPr>
        <w:t>このため</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日頃から児童生徒の見守りや信頼関係の構築等に努め</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児童生徒が示す変化や危険信号を見逃さないようアンテナを高く保つ。あわせて</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学校は定期的なアンケート調査や教育相談の実施等により</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児童生徒がいじめを訴えやすい体制を整え</w:t>
      </w:r>
      <w:r w:rsidR="003B2511">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いじめの実態把握に取り組む。</w:t>
      </w:r>
    </w:p>
    <w:p w14:paraId="1743F32E" w14:textId="77777777" w:rsidR="009E56FE" w:rsidRPr="00370518" w:rsidRDefault="00FD33BD" w:rsidP="009E56FE">
      <w:pPr>
        <w:pStyle w:val="Default"/>
        <w:rPr>
          <w:rFonts w:asciiTheme="majorEastAsia" w:eastAsiaTheme="majorEastAsia" w:hAnsiTheme="majorEastAsia" w:cstheme="minorBidi"/>
          <w:color w:val="auto"/>
          <w:sz w:val="28"/>
          <w:szCs w:val="28"/>
          <w:lang w:eastAsia="ja-JP"/>
        </w:rPr>
      </w:pPr>
      <w:r>
        <w:rPr>
          <w:rFonts w:asciiTheme="majorEastAsia" w:eastAsiaTheme="majorEastAsia" w:hAnsiTheme="majorEastAsia" w:cs="ＭＳ ゴシック" w:hint="eastAsia"/>
          <w:sz w:val="28"/>
          <w:szCs w:val="28"/>
          <w:bdr w:val="single" w:sz="4" w:space="0" w:color="auto"/>
          <w:lang w:eastAsia="ja-JP"/>
        </w:rPr>
        <w:t>５</w:t>
      </w:r>
      <w:r w:rsidR="00370518" w:rsidRPr="00370518">
        <w:rPr>
          <w:rFonts w:asciiTheme="majorEastAsia" w:eastAsiaTheme="majorEastAsia" w:hAnsiTheme="majorEastAsia" w:cs="ＭＳ ゴシック" w:hint="eastAsia"/>
          <w:sz w:val="28"/>
          <w:szCs w:val="28"/>
          <w:lang w:eastAsia="ja-JP"/>
        </w:rPr>
        <w:t xml:space="preserve">　</w:t>
      </w:r>
      <w:r w:rsidR="009E56FE" w:rsidRPr="00370518">
        <w:rPr>
          <w:rFonts w:asciiTheme="majorEastAsia" w:eastAsiaTheme="majorEastAsia" w:hAnsiTheme="majorEastAsia" w:cstheme="minorBidi"/>
          <w:color w:val="auto"/>
          <w:sz w:val="28"/>
          <w:szCs w:val="28"/>
          <w:lang w:eastAsia="ja-JP"/>
        </w:rPr>
        <w:t>いじめに対する措置</w:t>
      </w:r>
    </w:p>
    <w:p w14:paraId="24D4DBBE" w14:textId="77777777" w:rsidR="009E56FE" w:rsidRPr="009E56FE" w:rsidRDefault="009E56FE" w:rsidP="00370518">
      <w:pPr>
        <w:pStyle w:val="Default"/>
        <w:ind w:firstLineChars="100" w:firstLine="240"/>
        <w:rPr>
          <w:rFonts w:asciiTheme="minorEastAsia" w:eastAsiaTheme="minorEastAsia" w:hAnsiTheme="minorEastAsia"/>
          <w:lang w:eastAsia="ja-JP"/>
        </w:rPr>
      </w:pPr>
      <w:r w:rsidRPr="009E56FE">
        <w:rPr>
          <w:rFonts w:asciiTheme="minorEastAsia" w:eastAsiaTheme="minorEastAsia" w:hAnsiTheme="minorEastAsia" w:cstheme="minorBidi"/>
          <w:color w:val="auto"/>
          <w:lang w:eastAsia="ja-JP"/>
        </w:rPr>
        <w:t>いじめの発見・通報を受けた場合には</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特定の教職員で抱え込まず</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速やかに組織的に対応し</w:t>
      </w:r>
      <w:r w:rsidR="00A95565">
        <w:rPr>
          <w:rFonts w:asciiTheme="minorEastAsia" w:eastAsiaTheme="minorEastAsia" w:hAnsiTheme="minorEastAsia" w:cstheme="minorBidi"/>
          <w:color w:val="auto"/>
          <w:lang w:eastAsia="ja-JP"/>
        </w:rPr>
        <w:t>、</w:t>
      </w:r>
      <w:r w:rsidR="003B2511">
        <w:rPr>
          <w:rFonts w:asciiTheme="minorEastAsia" w:eastAsiaTheme="minorEastAsia" w:hAnsiTheme="minorEastAsia" w:cstheme="minorBidi"/>
          <w:color w:val="auto"/>
          <w:lang w:eastAsia="ja-JP"/>
        </w:rPr>
        <w:t>いじめを受けた児童生徒やいじめを</w:t>
      </w:r>
      <w:r w:rsidR="00A95565">
        <w:rPr>
          <w:rFonts w:asciiTheme="minorEastAsia" w:eastAsiaTheme="minorEastAsia" w:hAnsiTheme="minorEastAsia" w:cstheme="minorBidi"/>
          <w:color w:val="auto"/>
          <w:lang w:eastAsia="ja-JP"/>
        </w:rPr>
        <w:t>知らせてきた児童生徒を守り通すとともに、いじめた</w:t>
      </w:r>
      <w:r w:rsidRPr="009E56FE">
        <w:rPr>
          <w:rFonts w:asciiTheme="minorEastAsia" w:eastAsiaTheme="minorEastAsia" w:hAnsiTheme="minorEastAsia" w:cstheme="minorBidi"/>
          <w:color w:val="auto"/>
          <w:lang w:eastAsia="ja-JP"/>
        </w:rPr>
        <w:t>児童生徒に対しては</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当該児童生徒の人格の成長を旨として</w:t>
      </w:r>
      <w:r w:rsidR="00A95565">
        <w:rPr>
          <w:rFonts w:asciiTheme="minorEastAsia" w:eastAsiaTheme="minorEastAsia" w:hAnsiTheme="minorEastAsia" w:cstheme="minorBidi"/>
          <w:color w:val="auto"/>
          <w:lang w:eastAsia="ja-JP"/>
        </w:rPr>
        <w:t>、</w:t>
      </w:r>
      <w:r w:rsidR="00B05907">
        <w:rPr>
          <w:rFonts w:asciiTheme="minorEastAsia" w:eastAsiaTheme="minorEastAsia" w:hAnsiTheme="minorEastAsia" w:cstheme="minorBidi"/>
          <w:color w:val="auto"/>
          <w:lang w:eastAsia="ja-JP"/>
        </w:rPr>
        <w:t>教育的配慮のもと</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毅然とした態度で指導する。これらの対応について</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教職員全員の共通理解</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保護者の協力</w:t>
      </w:r>
      <w:r w:rsidR="00A95565">
        <w:rPr>
          <w:rFonts w:asciiTheme="minorEastAsia" w:eastAsiaTheme="minorEastAsia" w:hAnsiTheme="minorEastAsia" w:cstheme="minorBidi"/>
          <w:color w:val="auto"/>
          <w:lang w:eastAsia="ja-JP"/>
        </w:rPr>
        <w:t>、</w:t>
      </w:r>
      <w:r w:rsidRPr="009E56FE">
        <w:rPr>
          <w:rFonts w:asciiTheme="minorEastAsia" w:eastAsiaTheme="minorEastAsia" w:hAnsiTheme="minorEastAsia" w:cstheme="minorBidi"/>
          <w:color w:val="auto"/>
          <w:lang w:eastAsia="ja-JP"/>
        </w:rPr>
        <w:t>関係機関・専門機関との連携の下で取り組む</w:t>
      </w:r>
      <w:r w:rsidR="00370518">
        <w:rPr>
          <w:rFonts w:asciiTheme="minorEastAsia" w:eastAsiaTheme="minorEastAsia" w:hAnsiTheme="minorEastAsia" w:cstheme="minorBidi" w:hint="eastAsia"/>
          <w:color w:val="auto"/>
          <w:lang w:eastAsia="ja-JP"/>
        </w:rPr>
        <w:t>。</w:t>
      </w:r>
    </w:p>
    <w:p w14:paraId="14FECC10" w14:textId="77777777" w:rsidR="00035D01" w:rsidRDefault="00035D01" w:rsidP="00035D01">
      <w:pPr>
        <w:tabs>
          <w:tab w:val="left" w:pos="1200"/>
        </w:tabs>
        <w:spacing w:before="49" w:after="0" w:line="278" w:lineRule="auto"/>
        <w:ind w:right="169"/>
        <w:rPr>
          <w:rFonts w:ascii="ＭＳ 明朝" w:eastAsia="ＭＳ 明朝" w:hAnsi="ＭＳ 明朝" w:cs="ＭＳ 明朝"/>
          <w:sz w:val="24"/>
          <w:szCs w:val="24"/>
          <w:lang w:eastAsia="ja-JP"/>
        </w:rPr>
      </w:pPr>
    </w:p>
    <w:p w14:paraId="0DE73298" w14:textId="77777777" w:rsidR="00A55C61" w:rsidRPr="00717CA4" w:rsidRDefault="00A95565" w:rsidP="00A95565">
      <w:pPr>
        <w:tabs>
          <w:tab w:val="left" w:pos="1000"/>
        </w:tabs>
        <w:spacing w:after="0" w:line="240" w:lineRule="auto"/>
        <w:ind w:right="-20"/>
        <w:rPr>
          <w:rFonts w:ascii="ＭＳ ゴシック" w:eastAsia="ＭＳ ゴシック" w:hAnsi="ＭＳ ゴシック" w:cs="ＭＳ ゴシック"/>
          <w:b/>
          <w:color w:val="007635"/>
          <w:sz w:val="32"/>
          <w:szCs w:val="32"/>
          <w:lang w:eastAsia="ja-JP"/>
        </w:rPr>
      </w:pPr>
      <w:r w:rsidRPr="00A95565">
        <w:rPr>
          <w:rFonts w:ascii="ＭＳ ゴシック" w:eastAsia="ＭＳ ゴシック" w:hAnsi="ＭＳ ゴシック" w:cs="ＭＳ ゴシック" w:hint="eastAsia"/>
          <w:b/>
          <w:sz w:val="32"/>
          <w:szCs w:val="32"/>
          <w:lang w:eastAsia="ja-JP"/>
        </w:rPr>
        <w:t xml:space="preserve">第5章　</w:t>
      </w:r>
      <w:r w:rsidR="00A55C61" w:rsidRPr="00A95565">
        <w:rPr>
          <w:rFonts w:ascii="ＭＳ ゴシック" w:eastAsia="ＭＳ ゴシック" w:hAnsi="ＭＳ ゴシック" w:cs="ＭＳ ゴシック" w:hint="eastAsia"/>
          <w:b/>
          <w:sz w:val="32"/>
          <w:szCs w:val="32"/>
          <w:lang w:eastAsia="ja-JP"/>
        </w:rPr>
        <w:t>重大事態への対処</w:t>
      </w:r>
    </w:p>
    <w:p w14:paraId="798CAE35" w14:textId="77777777" w:rsidR="00A55C61" w:rsidRDefault="00A55C61">
      <w:pPr>
        <w:spacing w:after="0" w:line="200" w:lineRule="exact"/>
        <w:rPr>
          <w:sz w:val="20"/>
          <w:szCs w:val="20"/>
          <w:lang w:eastAsia="ja-JP"/>
        </w:rPr>
      </w:pPr>
    </w:p>
    <w:p w14:paraId="250421EA" w14:textId="77777777" w:rsidR="0026674E" w:rsidRDefault="00856680" w:rsidP="00377C9C">
      <w:pPr>
        <w:spacing w:before="49" w:after="0" w:line="240" w:lineRule="auto"/>
        <w:ind w:right="-20"/>
        <w:rPr>
          <w:rFonts w:asciiTheme="majorEastAsia" w:eastAsiaTheme="majorEastAsia" w:hAnsiTheme="majorEastAsia" w:cs="ＭＳ ゴシック"/>
          <w:sz w:val="28"/>
          <w:szCs w:val="24"/>
          <w:lang w:eastAsia="ja-JP"/>
        </w:rPr>
      </w:pPr>
      <w:r>
        <w:rPr>
          <w:rFonts w:asciiTheme="majorEastAsia" w:eastAsiaTheme="majorEastAsia" w:hAnsiTheme="majorEastAsia" w:cs="ＭＳ ゴシック" w:hint="eastAsia"/>
          <w:sz w:val="28"/>
          <w:szCs w:val="28"/>
          <w:bdr w:val="single" w:sz="4" w:space="0" w:color="auto"/>
          <w:lang w:eastAsia="ja-JP"/>
        </w:rPr>
        <w:t>１</w:t>
      </w:r>
      <w:r w:rsidR="00377C9C" w:rsidRPr="00370518">
        <w:rPr>
          <w:rFonts w:asciiTheme="majorEastAsia" w:eastAsiaTheme="majorEastAsia" w:hAnsiTheme="majorEastAsia" w:cs="ＭＳ ゴシック" w:hint="eastAsia"/>
          <w:sz w:val="28"/>
          <w:szCs w:val="28"/>
          <w:lang w:eastAsia="ja-JP"/>
        </w:rPr>
        <w:t xml:space="preserve">　</w:t>
      </w:r>
      <w:r w:rsidR="00A95565">
        <w:rPr>
          <w:rFonts w:asciiTheme="majorEastAsia" w:eastAsiaTheme="majorEastAsia" w:hAnsiTheme="majorEastAsia" w:cs="ＭＳ ゴシック" w:hint="eastAsia"/>
          <w:sz w:val="28"/>
          <w:szCs w:val="24"/>
          <w:lang w:eastAsia="ja-JP"/>
        </w:rPr>
        <w:t>東洋</w:t>
      </w:r>
      <w:r w:rsidR="001A6C9A" w:rsidRPr="00377C9C">
        <w:rPr>
          <w:rFonts w:asciiTheme="majorEastAsia" w:eastAsiaTheme="majorEastAsia" w:hAnsiTheme="majorEastAsia" w:cs="ＭＳ ゴシック" w:hint="eastAsia"/>
          <w:sz w:val="28"/>
          <w:szCs w:val="24"/>
          <w:lang w:eastAsia="ja-JP"/>
        </w:rPr>
        <w:t>町教育委員会</w:t>
      </w:r>
      <w:r w:rsidR="00225653" w:rsidRPr="00377C9C">
        <w:rPr>
          <w:rFonts w:asciiTheme="majorEastAsia" w:eastAsiaTheme="majorEastAsia" w:hAnsiTheme="majorEastAsia" w:cs="ＭＳ ゴシック"/>
          <w:sz w:val="28"/>
          <w:szCs w:val="24"/>
          <w:lang w:eastAsia="ja-JP"/>
        </w:rPr>
        <w:t>又は学校による調査</w:t>
      </w:r>
    </w:p>
    <w:p w14:paraId="2A95CED3" w14:textId="77777777" w:rsidR="00377C9C" w:rsidRDefault="00377C9C" w:rsidP="00377C9C">
      <w:pPr>
        <w:spacing w:before="49" w:after="0" w:line="240" w:lineRule="auto"/>
        <w:ind w:right="-20"/>
        <w:rPr>
          <w:rFonts w:ascii="ＭＳ ゴシック" w:eastAsia="ＭＳ ゴシック" w:hAnsi="ＭＳ ゴシック" w:cs="ＭＳ ゴシック"/>
          <w:sz w:val="24"/>
          <w:szCs w:val="24"/>
          <w:lang w:eastAsia="ja-JP"/>
        </w:rPr>
      </w:pPr>
    </w:p>
    <w:p w14:paraId="502C2CB3" w14:textId="77777777" w:rsidR="0026674E" w:rsidRPr="00377C9C" w:rsidRDefault="00377C9C" w:rsidP="00377C9C">
      <w:pPr>
        <w:pStyle w:val="Default"/>
        <w:rPr>
          <w:rFonts w:asciiTheme="majorEastAsia" w:eastAsiaTheme="majorEastAsia" w:hAnsiTheme="majorEastAsia"/>
          <w:lang w:eastAsia="ja-JP"/>
        </w:rPr>
      </w:pPr>
      <w:r w:rsidRPr="00377C9C">
        <w:rPr>
          <w:rFonts w:asciiTheme="majorEastAsia" w:eastAsiaTheme="majorEastAsia" w:hAnsiTheme="majorEastAsia" w:hint="eastAsia"/>
          <w:lang w:eastAsia="ja-JP"/>
        </w:rPr>
        <w:t>（１）</w:t>
      </w:r>
      <w:r w:rsidR="00225653" w:rsidRPr="00377C9C">
        <w:rPr>
          <w:rFonts w:asciiTheme="majorEastAsia" w:eastAsiaTheme="majorEastAsia" w:hAnsiTheme="majorEastAsia"/>
          <w:lang w:eastAsia="ja-JP"/>
        </w:rPr>
        <w:t>重大事態の発生と調査</w:t>
      </w:r>
    </w:p>
    <w:tbl>
      <w:tblPr>
        <w:tblStyle w:val="a7"/>
        <w:tblW w:w="0" w:type="auto"/>
        <w:tblInd w:w="108" w:type="dxa"/>
        <w:tblLook w:val="04A0" w:firstRow="1" w:lastRow="0" w:firstColumn="1" w:lastColumn="0" w:noHBand="0" w:noVBand="1"/>
      </w:tblPr>
      <w:tblGrid>
        <w:gridCol w:w="8400"/>
      </w:tblGrid>
      <w:tr w:rsidR="00A338EF" w:rsidRPr="00377C9C" w14:paraId="4A2DDB92" w14:textId="77777777" w:rsidTr="00AC19E5">
        <w:trPr>
          <w:trHeight w:val="3210"/>
        </w:trPr>
        <w:tc>
          <w:tcPr>
            <w:tcW w:w="8505" w:type="dxa"/>
            <w:tcBorders>
              <w:bottom w:val="single" w:sz="4" w:space="0" w:color="auto"/>
            </w:tcBorders>
          </w:tcPr>
          <w:p w14:paraId="49BBA3C5" w14:textId="77777777" w:rsidR="00A338EF" w:rsidRPr="00AC19E5" w:rsidRDefault="00A338EF" w:rsidP="00377C9C">
            <w:pPr>
              <w:pStyle w:val="Default"/>
              <w:rPr>
                <w:rFonts w:asciiTheme="majorEastAsia" w:eastAsiaTheme="majorEastAsia" w:hAnsiTheme="majorEastAsia"/>
                <w:sz w:val="18"/>
                <w:lang w:eastAsia="ja-JP"/>
              </w:rPr>
            </w:pPr>
            <w:r w:rsidRPr="00AC19E5">
              <w:rPr>
                <w:rFonts w:asciiTheme="majorEastAsia" w:eastAsiaTheme="majorEastAsia" w:hAnsiTheme="majorEastAsia"/>
                <w:sz w:val="18"/>
                <w:lang w:eastAsia="ja-JP"/>
              </w:rPr>
              <w:t>（学校の設置者又はその設置する学校による対処）</w:t>
            </w:r>
          </w:p>
          <w:p w14:paraId="3E86A71D" w14:textId="77777777" w:rsidR="00A338EF" w:rsidRPr="00AC19E5" w:rsidRDefault="00A338EF" w:rsidP="00377C9C">
            <w:pPr>
              <w:pStyle w:val="Default"/>
              <w:rPr>
                <w:sz w:val="18"/>
                <w:lang w:eastAsia="ja-JP"/>
              </w:rPr>
            </w:pPr>
            <w:r w:rsidRPr="00AC19E5">
              <w:rPr>
                <w:sz w:val="18"/>
                <w:lang w:eastAsia="ja-JP"/>
              </w:rPr>
              <w:t>第２８条</w:t>
            </w:r>
            <w:r w:rsidRPr="00AC19E5">
              <w:rPr>
                <w:rFonts w:hint="eastAsia"/>
                <w:sz w:val="18"/>
                <w:lang w:eastAsia="ja-JP"/>
              </w:rPr>
              <w:t xml:space="preserve">　</w:t>
            </w:r>
            <w:r w:rsidR="00220C00">
              <w:rPr>
                <w:sz w:val="18"/>
                <w:lang w:eastAsia="ja-JP"/>
              </w:rPr>
              <w:t>学校の設置者又はその設置する学校は、次に掲げる場合には、その事態（以下「重大事態」という。）に対処し、及び当該重大事態と同種の事態の発生の防止に資するため、速やかに、</w:t>
            </w:r>
            <w:r w:rsidRPr="00AC19E5">
              <w:rPr>
                <w:sz w:val="18"/>
                <w:lang w:eastAsia="ja-JP"/>
              </w:rPr>
              <w:t>当該学校の設置者又はそ</w:t>
            </w:r>
            <w:r w:rsidR="00220C00">
              <w:rPr>
                <w:sz w:val="18"/>
                <w:lang w:eastAsia="ja-JP"/>
              </w:rPr>
              <w:t>の設置する学校の下に組織を設け、</w:t>
            </w:r>
            <w:r w:rsidRPr="00AC19E5">
              <w:rPr>
                <w:sz w:val="18"/>
                <w:lang w:eastAsia="ja-JP"/>
              </w:rPr>
              <w:t>質問票の使用その他の適切な方法により当該重大事態に係る事実関係を明確にするための調査を行うものとする。</w:t>
            </w:r>
          </w:p>
          <w:p w14:paraId="4EC5E89D" w14:textId="77777777" w:rsidR="00A338EF" w:rsidRPr="00AC19E5" w:rsidRDefault="00A338EF" w:rsidP="00377C9C">
            <w:pPr>
              <w:pStyle w:val="Default"/>
              <w:rPr>
                <w:sz w:val="18"/>
                <w:lang w:eastAsia="ja-JP"/>
              </w:rPr>
            </w:pPr>
            <w:r w:rsidRPr="00AC19E5">
              <w:rPr>
                <w:sz w:val="18"/>
                <w:lang w:eastAsia="ja-JP"/>
              </w:rPr>
              <w:t>一</w:t>
            </w:r>
            <w:r w:rsidRPr="00AC19E5">
              <w:rPr>
                <w:rFonts w:hint="eastAsia"/>
                <w:sz w:val="18"/>
                <w:lang w:eastAsia="ja-JP"/>
              </w:rPr>
              <w:t xml:space="preserve">　</w:t>
            </w:r>
            <w:r w:rsidR="00220C00">
              <w:rPr>
                <w:sz w:val="18"/>
                <w:lang w:eastAsia="ja-JP"/>
              </w:rPr>
              <w:t>いじめにより当該学校に在籍する児童等の生命、</w:t>
            </w:r>
            <w:r w:rsidRPr="00AC19E5">
              <w:rPr>
                <w:sz w:val="18"/>
                <w:lang w:eastAsia="ja-JP"/>
              </w:rPr>
              <w:t>心身又は財産に重大な被害が生じた疑いがあると認めるとき。</w:t>
            </w:r>
          </w:p>
          <w:p w14:paraId="1979AA27" w14:textId="77777777" w:rsidR="00A338EF" w:rsidRPr="00AC19E5" w:rsidRDefault="00A338EF" w:rsidP="00377C9C">
            <w:pPr>
              <w:pStyle w:val="Default"/>
              <w:rPr>
                <w:sz w:val="18"/>
                <w:lang w:eastAsia="ja-JP"/>
              </w:rPr>
            </w:pPr>
            <w:r w:rsidRPr="00AC19E5">
              <w:rPr>
                <w:sz w:val="18"/>
                <w:lang w:eastAsia="ja-JP"/>
              </w:rPr>
              <w:t>二</w:t>
            </w:r>
            <w:r w:rsidRPr="00AC19E5">
              <w:rPr>
                <w:rFonts w:hint="eastAsia"/>
                <w:sz w:val="18"/>
                <w:lang w:eastAsia="ja-JP"/>
              </w:rPr>
              <w:t xml:space="preserve">　</w:t>
            </w:r>
            <w:r w:rsidRPr="00AC19E5">
              <w:rPr>
                <w:sz w:val="18"/>
                <w:lang w:eastAsia="ja-JP"/>
              </w:rPr>
              <w:t>いじめにより当該学校に在籍する児童等が相当の期間学校を欠席することを余儀なくされている疑いがあると認めるとき。</w:t>
            </w:r>
          </w:p>
          <w:p w14:paraId="6B8148D9" w14:textId="77777777" w:rsidR="00A338EF" w:rsidRPr="00AC19E5" w:rsidRDefault="00A338EF" w:rsidP="00377C9C">
            <w:pPr>
              <w:pStyle w:val="Default"/>
              <w:rPr>
                <w:sz w:val="18"/>
                <w:lang w:eastAsia="ja-JP"/>
              </w:rPr>
            </w:pPr>
            <w:r w:rsidRPr="00AC19E5">
              <w:rPr>
                <w:sz w:val="18"/>
                <w:lang w:eastAsia="ja-JP"/>
              </w:rPr>
              <w:t>２</w:t>
            </w:r>
            <w:r w:rsidRPr="00AC19E5">
              <w:rPr>
                <w:rFonts w:hint="eastAsia"/>
                <w:sz w:val="18"/>
                <w:lang w:eastAsia="ja-JP"/>
              </w:rPr>
              <w:t xml:space="preserve">　</w:t>
            </w:r>
            <w:r w:rsidR="00220C00">
              <w:rPr>
                <w:sz w:val="18"/>
                <w:lang w:eastAsia="ja-JP"/>
              </w:rPr>
              <w:t>学校の設置者又はその設置する学校は、前項の規定による調査を行ったときは、当該調査に係るいじめを受けた児童等及びその保護者に対し、</w:t>
            </w:r>
            <w:r w:rsidRPr="00AC19E5">
              <w:rPr>
                <w:sz w:val="18"/>
                <w:lang w:eastAsia="ja-JP"/>
              </w:rPr>
              <w:t>当該調査に係る重大事態の事実関係等その他の必要な情報を適切に提供するものとする。</w:t>
            </w:r>
          </w:p>
          <w:p w14:paraId="59D48CE4" w14:textId="77777777" w:rsidR="008F3E7F" w:rsidRPr="00377C9C" w:rsidRDefault="008F3E7F" w:rsidP="00377C9C">
            <w:pPr>
              <w:pStyle w:val="Default"/>
              <w:rPr>
                <w:lang w:eastAsia="ja-JP"/>
              </w:rPr>
            </w:pPr>
            <w:r w:rsidRPr="00AC19E5">
              <w:rPr>
                <w:sz w:val="18"/>
                <w:lang w:eastAsia="ja-JP"/>
              </w:rPr>
              <w:t>３</w:t>
            </w:r>
            <w:r w:rsidRPr="00AC19E5">
              <w:rPr>
                <w:rFonts w:hint="eastAsia"/>
                <w:sz w:val="18"/>
                <w:lang w:eastAsia="ja-JP"/>
              </w:rPr>
              <w:t xml:space="preserve">　</w:t>
            </w:r>
            <w:r w:rsidR="00220C00">
              <w:rPr>
                <w:sz w:val="18"/>
                <w:lang w:eastAsia="ja-JP"/>
              </w:rPr>
              <w:t>第１項の規定により学校が調査を行う場合においては、当該学校の設置者は、</w:t>
            </w:r>
            <w:r w:rsidRPr="00AC19E5">
              <w:rPr>
                <w:sz w:val="18"/>
                <w:lang w:eastAsia="ja-JP"/>
              </w:rPr>
              <w:t>同項の規定による調査及び前項の規定による情報の提供について必要な指導及び支援を行うものとする。</w:t>
            </w:r>
          </w:p>
        </w:tc>
      </w:tr>
    </w:tbl>
    <w:p w14:paraId="5C4D5A96" w14:textId="77777777" w:rsidR="00A55C61" w:rsidRPr="00377C9C" w:rsidRDefault="00A55C61" w:rsidP="00377C9C">
      <w:pPr>
        <w:pStyle w:val="Default"/>
        <w:rPr>
          <w:lang w:eastAsia="ja-JP"/>
        </w:rPr>
      </w:pPr>
    </w:p>
    <w:p w14:paraId="1E991193" w14:textId="77777777" w:rsidR="00377C9C" w:rsidRPr="00377C9C" w:rsidRDefault="00411B57" w:rsidP="00411B57">
      <w:pPr>
        <w:pStyle w:val="Default"/>
        <w:rPr>
          <w:rFonts w:asciiTheme="majorEastAsia" w:eastAsiaTheme="majorEastAsia" w:hAnsiTheme="majorEastAsia"/>
          <w:lang w:eastAsia="ja-JP"/>
        </w:rPr>
      </w:pPr>
      <w:r w:rsidRPr="00411B57">
        <w:rPr>
          <w:rFonts w:asciiTheme="majorEastAsia" w:eastAsiaTheme="majorEastAsia" w:hAnsiTheme="majorEastAsia" w:hint="eastAsia"/>
          <w:lang w:eastAsia="ja-JP"/>
        </w:rPr>
        <w:t>①重</w:t>
      </w:r>
      <w:r>
        <w:rPr>
          <w:rFonts w:asciiTheme="majorEastAsia" w:eastAsiaTheme="majorEastAsia" w:hAnsiTheme="majorEastAsia" w:hint="eastAsia"/>
          <w:lang w:eastAsia="ja-JP"/>
        </w:rPr>
        <w:t>大</w:t>
      </w:r>
      <w:r w:rsidR="00377C9C" w:rsidRPr="00377C9C">
        <w:rPr>
          <w:rFonts w:asciiTheme="majorEastAsia" w:eastAsiaTheme="majorEastAsia" w:hAnsiTheme="majorEastAsia" w:hint="eastAsia"/>
          <w:lang w:eastAsia="ja-JP"/>
        </w:rPr>
        <w:t>事態の意味について</w:t>
      </w:r>
    </w:p>
    <w:p w14:paraId="7143E926" w14:textId="77777777" w:rsidR="00377C9C" w:rsidRPr="00377C9C" w:rsidRDefault="00377C9C" w:rsidP="00377C9C">
      <w:pPr>
        <w:pStyle w:val="Default"/>
        <w:ind w:firstLineChars="100" w:firstLine="240"/>
        <w:rPr>
          <w:lang w:eastAsia="ja-JP"/>
        </w:rPr>
      </w:pPr>
      <w:r w:rsidRPr="00377C9C">
        <w:rPr>
          <w:rFonts w:hint="eastAsia"/>
          <w:lang w:eastAsia="ja-JP"/>
        </w:rPr>
        <w:t>「いじめにより」とは</w:t>
      </w:r>
      <w:r w:rsidR="00220C00">
        <w:rPr>
          <w:rFonts w:hint="eastAsia"/>
          <w:lang w:eastAsia="ja-JP"/>
        </w:rPr>
        <w:t>、</w:t>
      </w:r>
      <w:r w:rsidRPr="00377C9C">
        <w:rPr>
          <w:rFonts w:hint="eastAsia"/>
          <w:lang w:eastAsia="ja-JP"/>
        </w:rPr>
        <w:t>各号に規定する児童生徒の状況に至る要因が当該児童等に対して行われるいじめにあることを意味する。</w:t>
      </w:r>
    </w:p>
    <w:p w14:paraId="55545236" w14:textId="77777777" w:rsidR="00377C9C" w:rsidRPr="00377C9C" w:rsidRDefault="00377C9C" w:rsidP="00AC19E5">
      <w:pPr>
        <w:pStyle w:val="Default"/>
        <w:ind w:firstLineChars="100" w:firstLine="240"/>
        <w:rPr>
          <w:lang w:eastAsia="ja-JP"/>
        </w:rPr>
      </w:pPr>
      <w:r w:rsidRPr="00377C9C">
        <w:rPr>
          <w:rFonts w:hint="eastAsia"/>
          <w:lang w:eastAsia="ja-JP"/>
        </w:rPr>
        <w:t>第一号の「生命</w:t>
      </w:r>
      <w:r w:rsidR="00220C00">
        <w:rPr>
          <w:rFonts w:hint="eastAsia"/>
          <w:lang w:eastAsia="ja-JP"/>
        </w:rPr>
        <w:t>、</w:t>
      </w:r>
      <w:r w:rsidRPr="00377C9C">
        <w:rPr>
          <w:rFonts w:hint="eastAsia"/>
          <w:lang w:eastAsia="ja-JP"/>
        </w:rPr>
        <w:t>心身又は財産に重大な被害」については</w:t>
      </w:r>
      <w:r w:rsidR="00B05907">
        <w:rPr>
          <w:rFonts w:hint="eastAsia"/>
          <w:lang w:eastAsia="ja-JP"/>
        </w:rPr>
        <w:t>、</w:t>
      </w:r>
      <w:r w:rsidRPr="00377C9C">
        <w:rPr>
          <w:rFonts w:hint="eastAsia"/>
          <w:lang w:eastAsia="ja-JP"/>
        </w:rPr>
        <w:t>いじめを受ける児童生徒の状況に着目して判断する。例えば</w:t>
      </w:r>
      <w:r w:rsidR="00B05907">
        <w:rPr>
          <w:rFonts w:hint="eastAsia"/>
          <w:lang w:eastAsia="ja-JP"/>
        </w:rPr>
        <w:t>、</w:t>
      </w:r>
    </w:p>
    <w:p w14:paraId="1EE2C1C1" w14:textId="77777777" w:rsidR="00377C9C" w:rsidRPr="00377C9C" w:rsidRDefault="00377C9C" w:rsidP="00377C9C">
      <w:pPr>
        <w:pStyle w:val="Default"/>
        <w:rPr>
          <w:lang w:eastAsia="ja-JP"/>
        </w:rPr>
      </w:pPr>
      <w:r w:rsidRPr="00377C9C">
        <w:rPr>
          <w:rFonts w:hint="eastAsia"/>
          <w:lang w:eastAsia="ja-JP"/>
        </w:rPr>
        <w:t>○児童生徒が自殺を企図した場合</w:t>
      </w:r>
    </w:p>
    <w:p w14:paraId="7C2FBE4F" w14:textId="77777777" w:rsidR="00377C9C" w:rsidRPr="00377C9C" w:rsidRDefault="00377C9C" w:rsidP="00377C9C">
      <w:pPr>
        <w:pStyle w:val="Default"/>
        <w:rPr>
          <w:lang w:eastAsia="ja-JP"/>
        </w:rPr>
      </w:pPr>
      <w:r w:rsidRPr="00377C9C">
        <w:rPr>
          <w:rFonts w:hint="eastAsia"/>
          <w:lang w:eastAsia="ja-JP"/>
        </w:rPr>
        <w:t>○身体に重大な傷害を負った場合</w:t>
      </w:r>
    </w:p>
    <w:p w14:paraId="4EA4DB8D" w14:textId="77777777" w:rsidR="00377C9C" w:rsidRPr="00377C9C" w:rsidRDefault="00377C9C" w:rsidP="00377C9C">
      <w:pPr>
        <w:pStyle w:val="Default"/>
        <w:rPr>
          <w:lang w:eastAsia="ja-JP"/>
        </w:rPr>
      </w:pPr>
      <w:r w:rsidRPr="00377C9C">
        <w:rPr>
          <w:rFonts w:hint="eastAsia"/>
          <w:lang w:eastAsia="ja-JP"/>
        </w:rPr>
        <w:t>○金品等に重大な被害を被った場合</w:t>
      </w:r>
    </w:p>
    <w:p w14:paraId="25879DFF" w14:textId="77777777" w:rsidR="00377C9C" w:rsidRPr="00377C9C" w:rsidRDefault="00377C9C" w:rsidP="00377C9C">
      <w:pPr>
        <w:pStyle w:val="Default"/>
        <w:rPr>
          <w:lang w:eastAsia="ja-JP"/>
        </w:rPr>
      </w:pPr>
      <w:r w:rsidRPr="00377C9C">
        <w:rPr>
          <w:rFonts w:hint="eastAsia"/>
          <w:lang w:eastAsia="ja-JP"/>
        </w:rPr>
        <w:t>○精神性の疾患を発症した場合</w:t>
      </w:r>
    </w:p>
    <w:p w14:paraId="5EC4F715" w14:textId="77777777" w:rsidR="00377C9C" w:rsidRPr="00377C9C" w:rsidRDefault="00377C9C" w:rsidP="00377C9C">
      <w:pPr>
        <w:pStyle w:val="Default"/>
        <w:rPr>
          <w:lang w:eastAsia="ja-JP"/>
        </w:rPr>
      </w:pPr>
      <w:r w:rsidRPr="00377C9C">
        <w:rPr>
          <w:rFonts w:hint="eastAsia"/>
          <w:lang w:eastAsia="ja-JP"/>
        </w:rPr>
        <w:t>などのケースが考えられる。</w:t>
      </w:r>
    </w:p>
    <w:p w14:paraId="4547CA5A" w14:textId="77777777" w:rsidR="00377C9C" w:rsidRPr="00377C9C" w:rsidRDefault="00377C9C" w:rsidP="00377C9C">
      <w:pPr>
        <w:pStyle w:val="Default"/>
        <w:ind w:firstLineChars="100" w:firstLine="240"/>
        <w:rPr>
          <w:lang w:eastAsia="ja-JP"/>
        </w:rPr>
      </w:pPr>
      <w:r w:rsidRPr="00377C9C">
        <w:rPr>
          <w:rFonts w:hint="eastAsia"/>
          <w:lang w:eastAsia="ja-JP"/>
        </w:rPr>
        <w:t>第二号の「相当の期間」については</w:t>
      </w:r>
      <w:r w:rsidR="00220C00">
        <w:rPr>
          <w:rFonts w:hint="eastAsia"/>
          <w:lang w:eastAsia="ja-JP"/>
        </w:rPr>
        <w:t>、</w:t>
      </w:r>
      <w:r w:rsidRPr="00377C9C">
        <w:rPr>
          <w:rFonts w:hint="eastAsia"/>
          <w:lang w:eastAsia="ja-JP"/>
        </w:rPr>
        <w:t>不登校の定義を踏まえ</w:t>
      </w:r>
      <w:r w:rsidR="00220C00">
        <w:rPr>
          <w:rFonts w:hint="eastAsia"/>
          <w:lang w:eastAsia="ja-JP"/>
        </w:rPr>
        <w:t>、</w:t>
      </w:r>
      <w:r w:rsidRPr="00377C9C">
        <w:rPr>
          <w:rFonts w:hint="eastAsia"/>
          <w:lang w:eastAsia="ja-JP"/>
        </w:rPr>
        <w:t>年間３０日を目安とする。ただし</w:t>
      </w:r>
      <w:r w:rsidR="00220C00">
        <w:rPr>
          <w:rFonts w:hint="eastAsia"/>
          <w:lang w:eastAsia="ja-JP"/>
        </w:rPr>
        <w:t>、</w:t>
      </w:r>
      <w:r w:rsidRPr="00377C9C">
        <w:rPr>
          <w:rFonts w:hint="eastAsia"/>
          <w:lang w:eastAsia="ja-JP"/>
        </w:rPr>
        <w:t>児童生徒が一定期間</w:t>
      </w:r>
      <w:r w:rsidR="00B05907">
        <w:rPr>
          <w:rFonts w:hint="eastAsia"/>
          <w:lang w:eastAsia="ja-JP"/>
        </w:rPr>
        <w:t>、</w:t>
      </w:r>
      <w:r w:rsidRPr="00377C9C">
        <w:rPr>
          <w:rFonts w:hint="eastAsia"/>
          <w:lang w:eastAsia="ja-JP"/>
        </w:rPr>
        <w:t>連続して欠席しているような場合には</w:t>
      </w:r>
      <w:r w:rsidR="00220C00">
        <w:rPr>
          <w:rFonts w:hint="eastAsia"/>
          <w:lang w:eastAsia="ja-JP"/>
        </w:rPr>
        <w:t>、</w:t>
      </w:r>
      <w:r w:rsidRPr="00377C9C">
        <w:rPr>
          <w:rFonts w:hint="eastAsia"/>
          <w:lang w:eastAsia="ja-JP"/>
        </w:rPr>
        <w:t>上記目安にかかわらず</w:t>
      </w:r>
      <w:r w:rsidR="00220C00">
        <w:rPr>
          <w:rFonts w:hint="eastAsia"/>
          <w:lang w:eastAsia="ja-JP"/>
        </w:rPr>
        <w:t>、</w:t>
      </w:r>
      <w:r w:rsidR="00DC442D">
        <w:rPr>
          <w:rFonts w:hint="eastAsia"/>
          <w:lang w:eastAsia="ja-JP"/>
        </w:rPr>
        <w:t>教育委員会</w:t>
      </w:r>
      <w:r w:rsidRPr="00377C9C">
        <w:rPr>
          <w:rFonts w:hint="eastAsia"/>
          <w:lang w:eastAsia="ja-JP"/>
        </w:rPr>
        <w:t>又はその設置する学校の判断により</w:t>
      </w:r>
      <w:r w:rsidR="00220C00">
        <w:rPr>
          <w:rFonts w:hint="eastAsia"/>
          <w:lang w:eastAsia="ja-JP"/>
        </w:rPr>
        <w:t>、</w:t>
      </w:r>
      <w:r w:rsidRPr="00377C9C">
        <w:rPr>
          <w:rFonts w:hint="eastAsia"/>
          <w:lang w:eastAsia="ja-JP"/>
        </w:rPr>
        <w:t>迅速に調査に着手することが必要である。</w:t>
      </w:r>
    </w:p>
    <w:p w14:paraId="6E2AC3D9" w14:textId="77777777" w:rsidR="00377C9C" w:rsidRDefault="00377C9C" w:rsidP="00377C9C">
      <w:pPr>
        <w:pStyle w:val="Default"/>
        <w:ind w:firstLineChars="100" w:firstLine="240"/>
        <w:rPr>
          <w:lang w:eastAsia="ja-JP"/>
        </w:rPr>
      </w:pPr>
      <w:r w:rsidRPr="00377C9C">
        <w:rPr>
          <w:rFonts w:hint="eastAsia"/>
          <w:lang w:eastAsia="ja-JP"/>
        </w:rPr>
        <w:t>また</w:t>
      </w:r>
      <w:r w:rsidR="00220C00">
        <w:rPr>
          <w:rFonts w:hint="eastAsia"/>
          <w:lang w:eastAsia="ja-JP"/>
        </w:rPr>
        <w:t>、</w:t>
      </w:r>
      <w:r w:rsidRPr="00377C9C">
        <w:rPr>
          <w:rFonts w:hint="eastAsia"/>
          <w:lang w:eastAsia="ja-JP"/>
        </w:rPr>
        <w:t>児童生徒や保護者からいじめられて重大事態に至ったという申立てがあったときは</w:t>
      </w:r>
      <w:r w:rsidR="00220C00">
        <w:rPr>
          <w:rFonts w:hint="eastAsia"/>
          <w:lang w:eastAsia="ja-JP"/>
        </w:rPr>
        <w:t>、</w:t>
      </w:r>
      <w:r w:rsidRPr="00377C9C">
        <w:rPr>
          <w:rFonts w:hint="eastAsia"/>
          <w:lang w:eastAsia="ja-JP"/>
        </w:rPr>
        <w:t>その時点で学校が「いじめの結果ではない」あるいは「重大事態とはいえない」と考えたとしても</w:t>
      </w:r>
      <w:r w:rsidR="00220C00">
        <w:rPr>
          <w:rFonts w:hint="eastAsia"/>
          <w:lang w:eastAsia="ja-JP"/>
        </w:rPr>
        <w:t>、</w:t>
      </w:r>
      <w:r w:rsidRPr="00377C9C">
        <w:rPr>
          <w:rFonts w:hint="eastAsia"/>
          <w:lang w:eastAsia="ja-JP"/>
        </w:rPr>
        <w:t>重大事態が発生したものとして報告・調査等に当たる。</w:t>
      </w:r>
    </w:p>
    <w:p w14:paraId="79A83DE9" w14:textId="77777777" w:rsidR="00D235F0" w:rsidRPr="00377C9C" w:rsidRDefault="00D235F0" w:rsidP="00377C9C">
      <w:pPr>
        <w:pStyle w:val="Default"/>
        <w:ind w:firstLineChars="100" w:firstLine="240"/>
        <w:rPr>
          <w:lang w:eastAsia="ja-JP"/>
        </w:rPr>
      </w:pPr>
    </w:p>
    <w:p w14:paraId="465C0B01" w14:textId="77777777" w:rsidR="00377C9C" w:rsidRPr="00377C9C" w:rsidRDefault="00411B57" w:rsidP="00411B57">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②</w:t>
      </w:r>
      <w:r w:rsidR="003C4E5E">
        <w:rPr>
          <w:rFonts w:asciiTheme="majorEastAsia" w:eastAsiaTheme="majorEastAsia" w:hAnsiTheme="majorEastAsia" w:hint="eastAsia"/>
          <w:lang w:eastAsia="ja-JP"/>
        </w:rPr>
        <w:t>重大</w:t>
      </w:r>
      <w:r w:rsidR="00377C9C" w:rsidRPr="00377C9C">
        <w:rPr>
          <w:rFonts w:asciiTheme="majorEastAsia" w:eastAsiaTheme="majorEastAsia" w:hAnsiTheme="majorEastAsia" w:hint="eastAsia"/>
          <w:lang w:eastAsia="ja-JP"/>
        </w:rPr>
        <w:t>事態の報告</w:t>
      </w:r>
    </w:p>
    <w:p w14:paraId="541F0CD7" w14:textId="77777777" w:rsidR="00377C9C" w:rsidRDefault="00377C9C" w:rsidP="00377C9C">
      <w:pPr>
        <w:pStyle w:val="Default"/>
        <w:ind w:firstLineChars="100" w:firstLine="240"/>
        <w:rPr>
          <w:lang w:eastAsia="ja-JP"/>
        </w:rPr>
      </w:pPr>
      <w:r w:rsidRPr="00377C9C">
        <w:rPr>
          <w:rFonts w:hint="eastAsia"/>
          <w:lang w:eastAsia="ja-JP"/>
        </w:rPr>
        <w:t>重大事態が発生した場合</w:t>
      </w:r>
      <w:r w:rsidR="00220C00">
        <w:rPr>
          <w:rFonts w:hint="eastAsia"/>
          <w:lang w:eastAsia="ja-JP"/>
        </w:rPr>
        <w:t>、</w:t>
      </w:r>
      <w:r>
        <w:rPr>
          <w:rFonts w:hint="eastAsia"/>
          <w:lang w:eastAsia="ja-JP"/>
        </w:rPr>
        <w:t>教育委員会を通じて</w:t>
      </w:r>
      <w:r w:rsidR="00220C00">
        <w:rPr>
          <w:rFonts w:hint="eastAsia"/>
          <w:lang w:eastAsia="ja-JP"/>
        </w:rPr>
        <w:t>、</w:t>
      </w:r>
      <w:r>
        <w:rPr>
          <w:rFonts w:hint="eastAsia"/>
          <w:lang w:eastAsia="ja-JP"/>
        </w:rPr>
        <w:t>町長</w:t>
      </w:r>
      <w:r w:rsidRPr="00377C9C">
        <w:rPr>
          <w:rFonts w:hint="eastAsia"/>
          <w:lang w:eastAsia="ja-JP"/>
        </w:rPr>
        <w:t>へ事態発生について報告する。</w:t>
      </w:r>
    </w:p>
    <w:p w14:paraId="463C6806" w14:textId="77777777" w:rsidR="00D235F0" w:rsidRPr="00377C9C" w:rsidRDefault="00D235F0" w:rsidP="00377C9C">
      <w:pPr>
        <w:pStyle w:val="Default"/>
        <w:ind w:firstLineChars="100" w:firstLine="240"/>
        <w:rPr>
          <w:lang w:eastAsia="ja-JP"/>
        </w:rPr>
      </w:pPr>
    </w:p>
    <w:p w14:paraId="166F98CE" w14:textId="77777777" w:rsidR="00377C9C" w:rsidRPr="00377C9C" w:rsidRDefault="00B84A07" w:rsidP="00B84A07">
      <w:pPr>
        <w:pStyle w:val="Default"/>
        <w:rPr>
          <w:rFonts w:asciiTheme="majorEastAsia" w:eastAsiaTheme="majorEastAsia" w:hAnsiTheme="majorEastAsia"/>
          <w:lang w:eastAsia="ja-JP"/>
        </w:rPr>
      </w:pPr>
      <w:r>
        <w:rPr>
          <w:rFonts w:asciiTheme="majorEastAsia" w:eastAsiaTheme="majorEastAsia" w:hAnsiTheme="majorEastAsia" w:hint="eastAsia"/>
          <w:lang w:eastAsia="ja-JP"/>
        </w:rPr>
        <w:t>③</w:t>
      </w:r>
      <w:r w:rsidR="00220C00">
        <w:rPr>
          <w:rFonts w:asciiTheme="majorEastAsia" w:eastAsiaTheme="majorEastAsia" w:hAnsiTheme="majorEastAsia" w:hint="eastAsia"/>
          <w:lang w:eastAsia="ja-JP"/>
        </w:rPr>
        <w:t>調査</w:t>
      </w:r>
      <w:r w:rsidR="00377C9C" w:rsidRPr="00377C9C">
        <w:rPr>
          <w:rFonts w:asciiTheme="majorEastAsia" w:eastAsiaTheme="majorEastAsia" w:hAnsiTheme="majorEastAsia" w:hint="eastAsia"/>
          <w:lang w:eastAsia="ja-JP"/>
        </w:rPr>
        <w:t>の趣旨及び調査主体について</w:t>
      </w:r>
    </w:p>
    <w:p w14:paraId="5245DC85" w14:textId="77777777" w:rsidR="00377C9C" w:rsidRPr="00377C9C" w:rsidRDefault="00377C9C" w:rsidP="00377C9C">
      <w:pPr>
        <w:pStyle w:val="Default"/>
        <w:ind w:firstLineChars="100" w:firstLine="240"/>
        <w:rPr>
          <w:lang w:eastAsia="ja-JP"/>
        </w:rPr>
      </w:pPr>
      <w:r w:rsidRPr="00377C9C">
        <w:rPr>
          <w:rFonts w:hint="eastAsia"/>
          <w:lang w:eastAsia="ja-JP"/>
        </w:rPr>
        <w:t>重大事態に係る事実関係の調査を行うに当たっては</w:t>
      </w:r>
      <w:r w:rsidR="00220C00">
        <w:rPr>
          <w:rFonts w:hint="eastAsia"/>
          <w:lang w:eastAsia="ja-JP"/>
        </w:rPr>
        <w:t>、</w:t>
      </w:r>
      <w:r w:rsidR="004F2F22">
        <w:rPr>
          <w:rFonts w:hint="eastAsia"/>
          <w:lang w:eastAsia="ja-JP"/>
        </w:rPr>
        <w:t>いじめがあったかどうかを厳格に判断することにことさら</w:t>
      </w:r>
      <w:r w:rsidRPr="00377C9C">
        <w:rPr>
          <w:rFonts w:hint="eastAsia"/>
          <w:lang w:eastAsia="ja-JP"/>
        </w:rPr>
        <w:t>にとらわれるのではなく</w:t>
      </w:r>
      <w:r w:rsidR="00220C00">
        <w:rPr>
          <w:rFonts w:hint="eastAsia"/>
          <w:lang w:eastAsia="ja-JP"/>
        </w:rPr>
        <w:t>、</w:t>
      </w:r>
      <w:r w:rsidRPr="00377C9C">
        <w:rPr>
          <w:rFonts w:hint="eastAsia"/>
          <w:lang w:eastAsia="ja-JP"/>
        </w:rPr>
        <w:t>学校が調査を通じて把握した事実をしっかりと受け止め</w:t>
      </w:r>
      <w:r w:rsidR="00220C00">
        <w:rPr>
          <w:rFonts w:hint="eastAsia"/>
          <w:lang w:eastAsia="ja-JP"/>
        </w:rPr>
        <w:t>、</w:t>
      </w:r>
      <w:r w:rsidRPr="00377C9C">
        <w:rPr>
          <w:rFonts w:hint="eastAsia"/>
          <w:lang w:eastAsia="ja-JP"/>
        </w:rPr>
        <w:t>当該児童生徒に対する適切な支援につなげていくことが最も重要である。</w:t>
      </w:r>
    </w:p>
    <w:p w14:paraId="5D29B14F" w14:textId="77777777" w:rsidR="00377C9C" w:rsidRPr="00377C9C" w:rsidRDefault="00377C9C" w:rsidP="00377C9C">
      <w:pPr>
        <w:pStyle w:val="Default"/>
        <w:ind w:firstLineChars="100" w:firstLine="240"/>
        <w:rPr>
          <w:lang w:eastAsia="ja-JP"/>
        </w:rPr>
      </w:pPr>
      <w:r w:rsidRPr="00377C9C">
        <w:rPr>
          <w:rFonts w:hint="eastAsia"/>
          <w:lang w:eastAsia="ja-JP"/>
        </w:rPr>
        <w:t>学校は</w:t>
      </w:r>
      <w:r w:rsidR="004F2F22">
        <w:rPr>
          <w:rFonts w:hint="eastAsia"/>
          <w:lang w:eastAsia="ja-JP"/>
        </w:rPr>
        <w:t>、</w:t>
      </w:r>
      <w:r w:rsidRPr="00377C9C">
        <w:rPr>
          <w:rFonts w:hint="eastAsia"/>
          <w:lang w:eastAsia="ja-JP"/>
        </w:rPr>
        <w:t>重大事態が発生した場合には</w:t>
      </w:r>
      <w:r w:rsidR="004F2F22">
        <w:rPr>
          <w:rFonts w:hint="eastAsia"/>
          <w:lang w:eastAsia="ja-JP"/>
        </w:rPr>
        <w:t>、</w:t>
      </w:r>
      <w:r w:rsidRPr="00377C9C">
        <w:rPr>
          <w:rFonts w:hint="eastAsia"/>
          <w:lang w:eastAsia="ja-JP"/>
        </w:rPr>
        <w:t>直ちに</w:t>
      </w:r>
      <w:r>
        <w:rPr>
          <w:rFonts w:hint="eastAsia"/>
          <w:lang w:eastAsia="ja-JP"/>
        </w:rPr>
        <w:t>教育委員会</w:t>
      </w:r>
      <w:r w:rsidRPr="00377C9C">
        <w:rPr>
          <w:rFonts w:hint="eastAsia"/>
          <w:lang w:eastAsia="ja-JP"/>
        </w:rPr>
        <w:t>に報告し</w:t>
      </w:r>
      <w:r w:rsidR="004F2F22">
        <w:rPr>
          <w:rFonts w:hint="eastAsia"/>
          <w:lang w:eastAsia="ja-JP"/>
        </w:rPr>
        <w:t>、</w:t>
      </w:r>
      <w:r>
        <w:rPr>
          <w:rFonts w:hint="eastAsia"/>
          <w:lang w:eastAsia="ja-JP"/>
        </w:rPr>
        <w:t>教育委員会</w:t>
      </w:r>
      <w:r w:rsidRPr="00377C9C">
        <w:rPr>
          <w:rFonts w:hint="eastAsia"/>
          <w:lang w:eastAsia="ja-JP"/>
        </w:rPr>
        <w:t>は</w:t>
      </w:r>
      <w:r w:rsidR="004F2F22">
        <w:rPr>
          <w:rFonts w:hint="eastAsia"/>
          <w:lang w:eastAsia="ja-JP"/>
        </w:rPr>
        <w:t>、</w:t>
      </w:r>
      <w:r w:rsidRPr="00377C9C">
        <w:rPr>
          <w:rFonts w:hint="eastAsia"/>
          <w:lang w:eastAsia="ja-JP"/>
        </w:rPr>
        <w:t>その事案の調査を行う主体や</w:t>
      </w:r>
      <w:r w:rsidR="004F2F22">
        <w:rPr>
          <w:rFonts w:hint="eastAsia"/>
          <w:lang w:eastAsia="ja-JP"/>
        </w:rPr>
        <w:t>、</w:t>
      </w:r>
      <w:r w:rsidRPr="00377C9C">
        <w:rPr>
          <w:rFonts w:hint="eastAsia"/>
          <w:lang w:eastAsia="ja-JP"/>
        </w:rPr>
        <w:t>どのような調査組織とするかについて判断する。</w:t>
      </w:r>
    </w:p>
    <w:p w14:paraId="2383F91F" w14:textId="77777777" w:rsidR="00377C9C" w:rsidRPr="00377C9C" w:rsidRDefault="00377C9C" w:rsidP="00377C9C">
      <w:pPr>
        <w:pStyle w:val="Default"/>
        <w:ind w:firstLineChars="100" w:firstLine="240"/>
        <w:rPr>
          <w:lang w:eastAsia="ja-JP"/>
        </w:rPr>
      </w:pPr>
      <w:r w:rsidRPr="00377C9C">
        <w:rPr>
          <w:rFonts w:hint="eastAsia"/>
          <w:lang w:eastAsia="ja-JP"/>
        </w:rPr>
        <w:t>調査の主体は</w:t>
      </w:r>
      <w:r w:rsidR="004F2F22">
        <w:rPr>
          <w:rFonts w:hint="eastAsia"/>
          <w:lang w:eastAsia="ja-JP"/>
        </w:rPr>
        <w:t>、</w:t>
      </w:r>
      <w:r w:rsidRPr="00377C9C">
        <w:rPr>
          <w:rFonts w:hint="eastAsia"/>
          <w:lang w:eastAsia="ja-JP"/>
        </w:rPr>
        <w:t>学校が主体となって行う場合と</w:t>
      </w:r>
      <w:r w:rsidR="004F2F22">
        <w:rPr>
          <w:rFonts w:hint="eastAsia"/>
          <w:lang w:eastAsia="ja-JP"/>
        </w:rPr>
        <w:t>、</w:t>
      </w:r>
      <w:r>
        <w:rPr>
          <w:rFonts w:hint="eastAsia"/>
          <w:lang w:eastAsia="ja-JP"/>
        </w:rPr>
        <w:t>教育委員会</w:t>
      </w:r>
      <w:r w:rsidRPr="00377C9C">
        <w:rPr>
          <w:rFonts w:hint="eastAsia"/>
          <w:lang w:eastAsia="ja-JP"/>
        </w:rPr>
        <w:t>が主体となって行う場合が考えられるが</w:t>
      </w:r>
      <w:r w:rsidR="004F2F22">
        <w:rPr>
          <w:rFonts w:hint="eastAsia"/>
          <w:lang w:eastAsia="ja-JP"/>
        </w:rPr>
        <w:t>、</w:t>
      </w:r>
      <w:r w:rsidRPr="00377C9C">
        <w:rPr>
          <w:rFonts w:hint="eastAsia"/>
          <w:lang w:eastAsia="ja-JP"/>
        </w:rPr>
        <w:t>従前の経緯や事案の特性</w:t>
      </w:r>
      <w:r w:rsidR="004F2F22">
        <w:rPr>
          <w:rFonts w:hint="eastAsia"/>
          <w:lang w:eastAsia="ja-JP"/>
        </w:rPr>
        <w:t>、</w:t>
      </w:r>
      <w:r w:rsidRPr="00377C9C">
        <w:rPr>
          <w:rFonts w:hint="eastAsia"/>
          <w:lang w:eastAsia="ja-JP"/>
        </w:rPr>
        <w:t>いじめられた児童生徒又は保護者の訴えなどを踏まえ</w:t>
      </w:r>
      <w:r w:rsidR="004F2F22">
        <w:rPr>
          <w:rFonts w:hint="eastAsia"/>
          <w:lang w:eastAsia="ja-JP"/>
        </w:rPr>
        <w:t>、</w:t>
      </w:r>
      <w:r w:rsidRPr="00377C9C">
        <w:rPr>
          <w:rFonts w:hint="eastAsia"/>
          <w:lang w:eastAsia="ja-JP"/>
        </w:rPr>
        <w:t>学校主体の調査では</w:t>
      </w:r>
      <w:r w:rsidR="004F2F22">
        <w:rPr>
          <w:rFonts w:hint="eastAsia"/>
          <w:lang w:eastAsia="ja-JP"/>
        </w:rPr>
        <w:t>、</w:t>
      </w:r>
      <w:r w:rsidRPr="00377C9C">
        <w:rPr>
          <w:rFonts w:hint="eastAsia"/>
          <w:lang w:eastAsia="ja-JP"/>
        </w:rPr>
        <w:t>重大事態への対処及び同種の事態の発生の防止に必ずしも十分な結果を得られないと</w:t>
      </w:r>
      <w:r>
        <w:rPr>
          <w:rFonts w:hint="eastAsia"/>
          <w:lang w:eastAsia="ja-JP"/>
        </w:rPr>
        <w:t>教育委員会</w:t>
      </w:r>
      <w:r w:rsidRPr="00377C9C">
        <w:rPr>
          <w:rFonts w:hint="eastAsia"/>
          <w:lang w:eastAsia="ja-JP"/>
        </w:rPr>
        <w:t>が判断する場合や</w:t>
      </w:r>
      <w:r w:rsidR="004F2F22">
        <w:rPr>
          <w:rFonts w:hint="eastAsia"/>
          <w:lang w:eastAsia="ja-JP"/>
        </w:rPr>
        <w:t>、</w:t>
      </w:r>
      <w:r w:rsidRPr="00377C9C">
        <w:rPr>
          <w:rFonts w:hint="eastAsia"/>
          <w:lang w:eastAsia="ja-JP"/>
        </w:rPr>
        <w:t>学校の教育活動に支障が生じるおそれがあるような場合には</w:t>
      </w:r>
      <w:r w:rsidR="004F2F22">
        <w:rPr>
          <w:rFonts w:hint="eastAsia"/>
          <w:lang w:eastAsia="ja-JP"/>
        </w:rPr>
        <w:t>、</w:t>
      </w:r>
      <w:r>
        <w:rPr>
          <w:rFonts w:hint="eastAsia"/>
          <w:lang w:eastAsia="ja-JP"/>
        </w:rPr>
        <w:t>教育委員会</w:t>
      </w:r>
      <w:r w:rsidRPr="00377C9C">
        <w:rPr>
          <w:rFonts w:hint="eastAsia"/>
          <w:lang w:eastAsia="ja-JP"/>
        </w:rPr>
        <w:t>において調査を実施する。</w:t>
      </w:r>
    </w:p>
    <w:p w14:paraId="18F8D070" w14:textId="77777777" w:rsidR="00377C9C" w:rsidRPr="00377C9C" w:rsidRDefault="00377C9C" w:rsidP="00377C9C">
      <w:pPr>
        <w:pStyle w:val="Default"/>
        <w:ind w:firstLineChars="100" w:firstLine="240"/>
        <w:rPr>
          <w:lang w:eastAsia="ja-JP"/>
        </w:rPr>
      </w:pPr>
      <w:r w:rsidRPr="00377C9C">
        <w:rPr>
          <w:rFonts w:hint="eastAsia"/>
          <w:lang w:eastAsia="ja-JP"/>
        </w:rPr>
        <w:t>学校が調査主体となる場合であっても</w:t>
      </w:r>
      <w:r w:rsidR="004F2F22">
        <w:rPr>
          <w:rFonts w:hint="eastAsia"/>
          <w:lang w:eastAsia="ja-JP"/>
        </w:rPr>
        <w:t>、</w:t>
      </w:r>
      <w:r>
        <w:rPr>
          <w:rFonts w:hint="eastAsia"/>
          <w:lang w:eastAsia="ja-JP"/>
        </w:rPr>
        <w:t>教育委員会</w:t>
      </w:r>
      <w:r w:rsidRPr="00377C9C">
        <w:rPr>
          <w:rFonts w:hint="eastAsia"/>
          <w:lang w:eastAsia="ja-JP"/>
        </w:rPr>
        <w:t>は調査を実施する学校に対して必要な指導</w:t>
      </w:r>
      <w:r w:rsidR="004F2F22">
        <w:rPr>
          <w:rFonts w:hint="eastAsia"/>
          <w:lang w:eastAsia="ja-JP"/>
        </w:rPr>
        <w:t>、</w:t>
      </w:r>
      <w:r w:rsidRPr="00377C9C">
        <w:rPr>
          <w:rFonts w:hint="eastAsia"/>
          <w:lang w:eastAsia="ja-JP"/>
        </w:rPr>
        <w:t>また</w:t>
      </w:r>
      <w:r w:rsidR="004F2F22">
        <w:rPr>
          <w:rFonts w:hint="eastAsia"/>
          <w:lang w:eastAsia="ja-JP"/>
        </w:rPr>
        <w:t>、</w:t>
      </w:r>
      <w:r w:rsidRPr="00377C9C">
        <w:rPr>
          <w:rFonts w:hint="eastAsia"/>
          <w:lang w:eastAsia="ja-JP"/>
        </w:rPr>
        <w:t>人的措置も含めた適切な支援を行うこととする。</w:t>
      </w:r>
    </w:p>
    <w:p w14:paraId="1C6118AE" w14:textId="77777777" w:rsidR="00377C9C" w:rsidRDefault="00377C9C" w:rsidP="00377C9C">
      <w:pPr>
        <w:pStyle w:val="Default"/>
        <w:ind w:firstLineChars="100" w:firstLine="240"/>
        <w:rPr>
          <w:lang w:eastAsia="ja-JP"/>
        </w:rPr>
      </w:pPr>
      <w:r w:rsidRPr="00377C9C">
        <w:rPr>
          <w:rFonts w:hint="eastAsia"/>
          <w:lang w:eastAsia="ja-JP"/>
        </w:rPr>
        <w:t>なお</w:t>
      </w:r>
      <w:r w:rsidR="004F2F22">
        <w:rPr>
          <w:rFonts w:hint="eastAsia"/>
          <w:lang w:eastAsia="ja-JP"/>
        </w:rPr>
        <w:t>、</w:t>
      </w:r>
      <w:r w:rsidRPr="00377C9C">
        <w:rPr>
          <w:rFonts w:hint="eastAsia"/>
          <w:lang w:eastAsia="ja-JP"/>
        </w:rPr>
        <w:t>従前の経緯や事案の特性から必要な場合や</w:t>
      </w:r>
      <w:r w:rsidR="004F2F22">
        <w:rPr>
          <w:rFonts w:hint="eastAsia"/>
          <w:lang w:eastAsia="ja-JP"/>
        </w:rPr>
        <w:t>、</w:t>
      </w:r>
      <w:r w:rsidRPr="00377C9C">
        <w:rPr>
          <w:rFonts w:hint="eastAsia"/>
          <w:lang w:eastAsia="ja-JP"/>
        </w:rPr>
        <w:t>いじめられた児童生徒又は保護者が望む場合には</w:t>
      </w:r>
      <w:r w:rsidR="004F2F22">
        <w:rPr>
          <w:rFonts w:hint="eastAsia"/>
          <w:lang w:eastAsia="ja-JP"/>
        </w:rPr>
        <w:t>、</w:t>
      </w:r>
      <w:r>
        <w:rPr>
          <w:rFonts w:hint="eastAsia"/>
          <w:lang w:eastAsia="ja-JP"/>
        </w:rPr>
        <w:t>町長</w:t>
      </w:r>
      <w:r w:rsidRPr="00377C9C">
        <w:rPr>
          <w:rFonts w:hint="eastAsia"/>
          <w:lang w:eastAsia="ja-JP"/>
        </w:rPr>
        <w:t>等による調査を並行して実施することも想定される。この場合</w:t>
      </w:r>
      <w:r w:rsidR="004F2F22">
        <w:rPr>
          <w:rFonts w:hint="eastAsia"/>
          <w:lang w:eastAsia="ja-JP"/>
        </w:rPr>
        <w:t>、</w:t>
      </w:r>
      <w:r w:rsidRPr="00377C9C">
        <w:rPr>
          <w:rFonts w:hint="eastAsia"/>
          <w:lang w:eastAsia="ja-JP"/>
        </w:rPr>
        <w:t>調査対象となる児童生徒への心理的な負担を考慮し</w:t>
      </w:r>
      <w:r w:rsidR="004F2F22">
        <w:rPr>
          <w:rFonts w:hint="eastAsia"/>
          <w:lang w:eastAsia="ja-JP"/>
        </w:rPr>
        <w:t>、</w:t>
      </w:r>
      <w:r w:rsidRPr="00377C9C">
        <w:rPr>
          <w:rFonts w:hint="eastAsia"/>
          <w:lang w:eastAsia="ja-JP"/>
        </w:rPr>
        <w:t>重複した調査とならないよう</w:t>
      </w:r>
      <w:r w:rsidR="004F2F22">
        <w:rPr>
          <w:rFonts w:hint="eastAsia"/>
          <w:lang w:eastAsia="ja-JP"/>
        </w:rPr>
        <w:t>、</w:t>
      </w:r>
      <w:r w:rsidRPr="00377C9C">
        <w:rPr>
          <w:rFonts w:hint="eastAsia"/>
          <w:lang w:eastAsia="ja-JP"/>
        </w:rPr>
        <w:t>各調査主体が密接に連携し</w:t>
      </w:r>
      <w:r w:rsidR="004F2F22">
        <w:rPr>
          <w:rFonts w:hint="eastAsia"/>
          <w:lang w:eastAsia="ja-JP"/>
        </w:rPr>
        <w:t>、</w:t>
      </w:r>
      <w:r w:rsidRPr="00377C9C">
        <w:rPr>
          <w:rFonts w:hint="eastAsia"/>
          <w:lang w:eastAsia="ja-JP"/>
        </w:rPr>
        <w:t>適切に役割分担を図ることが求められる。</w:t>
      </w:r>
    </w:p>
    <w:p w14:paraId="53FC8355" w14:textId="77777777" w:rsidR="00D235F0" w:rsidRPr="00377C9C" w:rsidRDefault="00D235F0" w:rsidP="00377C9C">
      <w:pPr>
        <w:pStyle w:val="Default"/>
        <w:ind w:firstLineChars="100" w:firstLine="240"/>
        <w:rPr>
          <w:lang w:eastAsia="ja-JP"/>
        </w:rPr>
      </w:pPr>
    </w:p>
    <w:p w14:paraId="19472F98" w14:textId="77777777" w:rsidR="00377C9C" w:rsidRPr="00784545" w:rsidRDefault="00B84A07" w:rsidP="00B84A07">
      <w:pPr>
        <w:pStyle w:val="Default"/>
        <w:rPr>
          <w:rFonts w:asciiTheme="majorEastAsia" w:eastAsiaTheme="majorEastAsia" w:hAnsiTheme="majorEastAsia"/>
          <w:lang w:eastAsia="ja-JP"/>
        </w:rPr>
      </w:pPr>
      <w:r w:rsidRPr="00B84A07">
        <w:rPr>
          <w:rFonts w:asciiTheme="majorEastAsia" w:eastAsiaTheme="majorEastAsia" w:hAnsiTheme="majorEastAsia" w:hint="eastAsia"/>
          <w:lang w:eastAsia="ja-JP"/>
        </w:rPr>
        <w:t>④</w:t>
      </w:r>
      <w:r w:rsidR="00377C9C" w:rsidRPr="00B84A07">
        <w:rPr>
          <w:rFonts w:asciiTheme="majorEastAsia" w:eastAsiaTheme="majorEastAsia" w:hAnsiTheme="majorEastAsia" w:hint="eastAsia"/>
          <w:lang w:eastAsia="ja-JP"/>
        </w:rPr>
        <w:t>調</w:t>
      </w:r>
      <w:r w:rsidR="00377C9C" w:rsidRPr="00784545">
        <w:rPr>
          <w:rFonts w:asciiTheme="majorEastAsia" w:eastAsiaTheme="majorEastAsia" w:hAnsiTheme="majorEastAsia" w:hint="eastAsia"/>
          <w:lang w:eastAsia="ja-JP"/>
        </w:rPr>
        <w:t>査を行うための組織について</w:t>
      </w:r>
    </w:p>
    <w:p w14:paraId="5AF99A48" w14:textId="77777777" w:rsidR="00377C9C" w:rsidRPr="00377C9C" w:rsidRDefault="00784545" w:rsidP="00784545">
      <w:pPr>
        <w:pStyle w:val="Default"/>
        <w:ind w:firstLineChars="100" w:firstLine="240"/>
        <w:rPr>
          <w:lang w:eastAsia="ja-JP"/>
        </w:rPr>
      </w:pPr>
      <w:r>
        <w:rPr>
          <w:rFonts w:hint="eastAsia"/>
          <w:lang w:eastAsia="ja-JP"/>
        </w:rPr>
        <w:t>教育委員会</w:t>
      </w:r>
      <w:r w:rsidR="00377C9C" w:rsidRPr="00377C9C">
        <w:rPr>
          <w:rFonts w:hint="eastAsia"/>
          <w:lang w:eastAsia="ja-JP"/>
        </w:rPr>
        <w:t>又は学校は</w:t>
      </w:r>
      <w:r w:rsidR="004F2F22">
        <w:rPr>
          <w:rFonts w:hint="eastAsia"/>
          <w:lang w:eastAsia="ja-JP"/>
        </w:rPr>
        <w:t>、</w:t>
      </w:r>
      <w:r w:rsidR="00377C9C" w:rsidRPr="00377C9C">
        <w:rPr>
          <w:rFonts w:hint="eastAsia"/>
          <w:lang w:eastAsia="ja-JP"/>
        </w:rPr>
        <w:t>その事案が重大事態であると判断したときは</w:t>
      </w:r>
      <w:r w:rsidR="004F2F22">
        <w:rPr>
          <w:rFonts w:hint="eastAsia"/>
          <w:lang w:eastAsia="ja-JP"/>
        </w:rPr>
        <w:t>、</w:t>
      </w:r>
      <w:r w:rsidR="00377C9C" w:rsidRPr="00377C9C">
        <w:rPr>
          <w:rFonts w:hint="eastAsia"/>
          <w:lang w:eastAsia="ja-JP"/>
        </w:rPr>
        <w:t>当該重大事態に係る調査を行うため</w:t>
      </w:r>
      <w:r w:rsidR="004F2F22">
        <w:rPr>
          <w:rFonts w:hint="eastAsia"/>
          <w:lang w:eastAsia="ja-JP"/>
        </w:rPr>
        <w:t>、</w:t>
      </w:r>
      <w:r w:rsidR="00377C9C" w:rsidRPr="00377C9C">
        <w:rPr>
          <w:rFonts w:hint="eastAsia"/>
          <w:lang w:eastAsia="ja-JP"/>
        </w:rPr>
        <w:t>速やかに</w:t>
      </w:r>
      <w:r w:rsidR="004F2F22">
        <w:rPr>
          <w:rFonts w:hint="eastAsia"/>
          <w:lang w:eastAsia="ja-JP"/>
        </w:rPr>
        <w:t>、</w:t>
      </w:r>
      <w:r w:rsidR="00377C9C" w:rsidRPr="00377C9C">
        <w:rPr>
          <w:rFonts w:hint="eastAsia"/>
          <w:lang w:eastAsia="ja-JP"/>
        </w:rPr>
        <w:t>その下に組織を設ける。</w:t>
      </w:r>
      <w:r w:rsidR="00377C9C" w:rsidRPr="00377C9C">
        <w:rPr>
          <w:lang w:eastAsia="ja-JP"/>
        </w:rPr>
        <w:t xml:space="preserve"> </w:t>
      </w:r>
    </w:p>
    <w:p w14:paraId="34A0A19C" w14:textId="77777777" w:rsidR="00377C9C" w:rsidRPr="00377C9C" w:rsidRDefault="00377C9C" w:rsidP="00784545">
      <w:pPr>
        <w:pStyle w:val="Default"/>
        <w:ind w:firstLineChars="100" w:firstLine="240"/>
        <w:rPr>
          <w:lang w:eastAsia="ja-JP"/>
        </w:rPr>
      </w:pPr>
      <w:r w:rsidRPr="00377C9C">
        <w:rPr>
          <w:rFonts w:hint="eastAsia"/>
          <w:lang w:eastAsia="ja-JP"/>
        </w:rPr>
        <w:t>この組織の構成については</w:t>
      </w:r>
      <w:r w:rsidR="004F2F22">
        <w:rPr>
          <w:rFonts w:hint="eastAsia"/>
          <w:lang w:eastAsia="ja-JP"/>
        </w:rPr>
        <w:t>、</w:t>
      </w:r>
      <w:r w:rsidRPr="00377C9C">
        <w:rPr>
          <w:rFonts w:hint="eastAsia"/>
          <w:lang w:eastAsia="ja-JP"/>
        </w:rPr>
        <w:t>弁護士や精神科医</w:t>
      </w:r>
      <w:r w:rsidR="004F2F22">
        <w:rPr>
          <w:rFonts w:hint="eastAsia"/>
          <w:lang w:eastAsia="ja-JP"/>
        </w:rPr>
        <w:t>、</w:t>
      </w:r>
      <w:r w:rsidRPr="00377C9C">
        <w:rPr>
          <w:rFonts w:hint="eastAsia"/>
          <w:lang w:eastAsia="ja-JP"/>
        </w:rPr>
        <w:t>学識経験者</w:t>
      </w:r>
      <w:r w:rsidR="004F2F22">
        <w:rPr>
          <w:rFonts w:hint="eastAsia"/>
          <w:lang w:eastAsia="ja-JP"/>
        </w:rPr>
        <w:t>、</w:t>
      </w:r>
      <w:r w:rsidRPr="00377C9C">
        <w:rPr>
          <w:rFonts w:hint="eastAsia"/>
          <w:lang w:eastAsia="ja-JP"/>
        </w:rPr>
        <w:t>心理や福祉の専門家等の専門的知識及び経験を有する者であって</w:t>
      </w:r>
      <w:r w:rsidR="004F2F22">
        <w:rPr>
          <w:rFonts w:hint="eastAsia"/>
          <w:lang w:eastAsia="ja-JP"/>
        </w:rPr>
        <w:t>、</w:t>
      </w:r>
      <w:r w:rsidRPr="00377C9C">
        <w:rPr>
          <w:rFonts w:hint="eastAsia"/>
          <w:lang w:eastAsia="ja-JP"/>
        </w:rPr>
        <w:t>当該いじめ事案の関係者と直</w:t>
      </w:r>
      <w:r w:rsidRPr="00377C9C">
        <w:rPr>
          <w:lang w:eastAsia="ja-JP"/>
        </w:rPr>
        <w:t>接の人間関係又は特別の利害関係を有しない者（第三者）について</w:t>
      </w:r>
      <w:r w:rsidR="004F2F22">
        <w:rPr>
          <w:lang w:eastAsia="ja-JP"/>
        </w:rPr>
        <w:t>、</w:t>
      </w:r>
      <w:r w:rsidRPr="00377C9C">
        <w:rPr>
          <w:lang w:eastAsia="ja-JP"/>
        </w:rPr>
        <w:t>職能団体や大学</w:t>
      </w:r>
      <w:r w:rsidR="004F2F22">
        <w:rPr>
          <w:lang w:eastAsia="ja-JP"/>
        </w:rPr>
        <w:t>、</w:t>
      </w:r>
      <w:r w:rsidRPr="00377C9C">
        <w:rPr>
          <w:lang w:eastAsia="ja-JP"/>
        </w:rPr>
        <w:t>学会からの推薦等により参加を図ることにより</w:t>
      </w:r>
      <w:r w:rsidR="004F2F22">
        <w:rPr>
          <w:lang w:eastAsia="ja-JP"/>
        </w:rPr>
        <w:t>、</w:t>
      </w:r>
      <w:r w:rsidRPr="00377C9C">
        <w:rPr>
          <w:lang w:eastAsia="ja-JP"/>
        </w:rPr>
        <w:t>当該調査の公平性・中立性を確保するよう努める。</w:t>
      </w:r>
    </w:p>
    <w:p w14:paraId="1164B544" w14:textId="77777777" w:rsidR="00377C9C" w:rsidRPr="00377C9C" w:rsidRDefault="00377C9C" w:rsidP="00784545">
      <w:pPr>
        <w:pStyle w:val="Default"/>
        <w:ind w:firstLineChars="100" w:firstLine="240"/>
        <w:rPr>
          <w:lang w:eastAsia="ja-JP"/>
        </w:rPr>
      </w:pPr>
      <w:r w:rsidRPr="00377C9C">
        <w:rPr>
          <w:lang w:eastAsia="ja-JP"/>
        </w:rPr>
        <w:t>また</w:t>
      </w:r>
      <w:r w:rsidR="004F2F22">
        <w:rPr>
          <w:lang w:eastAsia="ja-JP"/>
        </w:rPr>
        <w:t>、</w:t>
      </w:r>
      <w:r w:rsidRPr="00377C9C">
        <w:rPr>
          <w:lang w:eastAsia="ja-JP"/>
        </w:rPr>
        <w:t>学校が調査の主体となる場合</w:t>
      </w:r>
      <w:r w:rsidR="004F2F22">
        <w:rPr>
          <w:lang w:eastAsia="ja-JP"/>
        </w:rPr>
        <w:t>、</w:t>
      </w:r>
      <w:r w:rsidRPr="00377C9C">
        <w:rPr>
          <w:lang w:eastAsia="ja-JP"/>
        </w:rPr>
        <w:t>迅速性の観点から</w:t>
      </w:r>
      <w:r w:rsidR="00CC337E">
        <w:rPr>
          <w:lang w:eastAsia="ja-JP"/>
        </w:rPr>
        <w:t>、</w:t>
      </w:r>
      <w:r w:rsidRPr="00377C9C">
        <w:rPr>
          <w:lang w:eastAsia="ja-JP"/>
        </w:rPr>
        <w:t>法第２２条</w:t>
      </w:r>
      <w:r w:rsidR="00CF228D">
        <w:rPr>
          <w:rFonts w:hint="eastAsia"/>
          <w:lang w:eastAsia="ja-JP"/>
        </w:rPr>
        <w:t>（P10）</w:t>
      </w:r>
      <w:r w:rsidRPr="00377C9C">
        <w:rPr>
          <w:lang w:eastAsia="ja-JP"/>
        </w:rPr>
        <w:t>に基づき学校に設置されている「いじめの防止等の対策のための組織」を母体として</w:t>
      </w:r>
      <w:r w:rsidR="00B84A07">
        <w:rPr>
          <w:lang w:eastAsia="ja-JP"/>
        </w:rPr>
        <w:t>、</w:t>
      </w:r>
      <w:r w:rsidRPr="00377C9C">
        <w:rPr>
          <w:lang w:eastAsia="ja-JP"/>
        </w:rPr>
        <w:t>当該重大事態の性質に応じて適切な専門家を加えるなどの方法により組織を構成することも考えられる。</w:t>
      </w:r>
    </w:p>
    <w:p w14:paraId="5F8AB224" w14:textId="77777777" w:rsidR="00377C9C" w:rsidRPr="00784545" w:rsidRDefault="00784545" w:rsidP="00377C9C">
      <w:pPr>
        <w:pStyle w:val="Default"/>
        <w:rPr>
          <w:rFonts w:asciiTheme="majorEastAsia" w:eastAsiaTheme="majorEastAsia" w:hAnsiTheme="majorEastAsia"/>
          <w:lang w:eastAsia="ja-JP"/>
        </w:rPr>
      </w:pPr>
      <w:r w:rsidRPr="00784545">
        <w:rPr>
          <w:rFonts w:asciiTheme="majorEastAsia" w:eastAsiaTheme="majorEastAsia" w:hAnsiTheme="majorEastAsia" w:hint="eastAsia"/>
          <w:lang w:eastAsia="ja-JP"/>
        </w:rPr>
        <w:t>⑤</w:t>
      </w:r>
      <w:r w:rsidR="00377C9C" w:rsidRPr="00784545">
        <w:rPr>
          <w:rFonts w:asciiTheme="majorEastAsia" w:eastAsiaTheme="majorEastAsia" w:hAnsiTheme="majorEastAsia"/>
          <w:lang w:eastAsia="ja-JP"/>
        </w:rPr>
        <w:t>事実関係を明確にするための調査の実施</w:t>
      </w:r>
    </w:p>
    <w:p w14:paraId="66E0F102" w14:textId="77777777" w:rsidR="00377C9C" w:rsidRPr="00377C9C" w:rsidRDefault="00377C9C" w:rsidP="00784545">
      <w:pPr>
        <w:pStyle w:val="Default"/>
        <w:ind w:firstLineChars="100" w:firstLine="240"/>
        <w:rPr>
          <w:lang w:eastAsia="ja-JP"/>
        </w:rPr>
      </w:pPr>
      <w:r w:rsidRPr="00377C9C">
        <w:rPr>
          <w:lang w:eastAsia="ja-JP"/>
        </w:rPr>
        <w:t>いじめ行為が</w:t>
      </w:r>
      <w:r w:rsidR="00B84A07">
        <w:rPr>
          <w:lang w:eastAsia="ja-JP"/>
        </w:rPr>
        <w:t>、</w:t>
      </w:r>
      <w:r w:rsidRPr="00377C9C">
        <w:rPr>
          <w:lang w:eastAsia="ja-JP"/>
        </w:rPr>
        <w:t>いつ（いつ頃から）</w:t>
      </w:r>
      <w:r w:rsidR="00B84A07">
        <w:rPr>
          <w:lang w:eastAsia="ja-JP"/>
        </w:rPr>
        <w:t>、</w:t>
      </w:r>
      <w:r w:rsidRPr="00377C9C">
        <w:rPr>
          <w:lang w:eastAsia="ja-JP"/>
        </w:rPr>
        <w:t>誰から行われ</w:t>
      </w:r>
      <w:r w:rsidR="00B84A07">
        <w:rPr>
          <w:lang w:eastAsia="ja-JP"/>
        </w:rPr>
        <w:t>、</w:t>
      </w:r>
      <w:r w:rsidRPr="00377C9C">
        <w:rPr>
          <w:lang w:eastAsia="ja-JP"/>
        </w:rPr>
        <w:t>どのような態様であったか</w:t>
      </w:r>
      <w:r w:rsidR="00B84A07">
        <w:rPr>
          <w:lang w:eastAsia="ja-JP"/>
        </w:rPr>
        <w:t>、</w:t>
      </w:r>
      <w:r w:rsidRPr="00377C9C">
        <w:rPr>
          <w:lang w:eastAsia="ja-JP"/>
        </w:rPr>
        <w:t>いじめを生んだ背景事情や児童生徒の人間関係にどのような問題があったか</w:t>
      </w:r>
      <w:r w:rsidR="00B84A07">
        <w:rPr>
          <w:lang w:eastAsia="ja-JP"/>
        </w:rPr>
        <w:t>、</w:t>
      </w:r>
      <w:r w:rsidRPr="00377C9C">
        <w:rPr>
          <w:lang w:eastAsia="ja-JP"/>
        </w:rPr>
        <w:t>学校・教職員がどのように対応したかなどの事実関係を</w:t>
      </w:r>
      <w:r w:rsidR="00B84A07">
        <w:rPr>
          <w:lang w:eastAsia="ja-JP"/>
        </w:rPr>
        <w:t>、</w:t>
      </w:r>
      <w:r w:rsidRPr="00377C9C">
        <w:rPr>
          <w:lang w:eastAsia="ja-JP"/>
        </w:rPr>
        <w:t>可能な限り網羅的に明確にすることである。この際</w:t>
      </w:r>
      <w:r w:rsidR="00B05907">
        <w:rPr>
          <w:lang w:eastAsia="ja-JP"/>
        </w:rPr>
        <w:t>、</w:t>
      </w:r>
      <w:r w:rsidRPr="00377C9C">
        <w:rPr>
          <w:lang w:eastAsia="ja-JP"/>
        </w:rPr>
        <w:t>因果関係の特定を急ぐべきではなく</w:t>
      </w:r>
      <w:r w:rsidR="00B84A07">
        <w:rPr>
          <w:lang w:eastAsia="ja-JP"/>
        </w:rPr>
        <w:t>、</w:t>
      </w:r>
      <w:r w:rsidRPr="00377C9C">
        <w:rPr>
          <w:lang w:eastAsia="ja-JP"/>
        </w:rPr>
        <w:t>客観的な事実関係を速やかに調査すべきである。</w:t>
      </w:r>
    </w:p>
    <w:p w14:paraId="5E8AC313" w14:textId="77777777" w:rsidR="00377C9C" w:rsidRPr="00377C9C" w:rsidRDefault="00377C9C" w:rsidP="00784545">
      <w:pPr>
        <w:pStyle w:val="Default"/>
        <w:ind w:firstLineChars="100" w:firstLine="240"/>
        <w:rPr>
          <w:lang w:eastAsia="ja-JP"/>
        </w:rPr>
      </w:pPr>
      <w:r w:rsidRPr="00377C9C">
        <w:rPr>
          <w:lang w:eastAsia="ja-JP"/>
        </w:rPr>
        <w:t>この調査は</w:t>
      </w:r>
      <w:r w:rsidR="00B84A07">
        <w:rPr>
          <w:lang w:eastAsia="ja-JP"/>
        </w:rPr>
        <w:t>、</w:t>
      </w:r>
      <w:r w:rsidRPr="00377C9C">
        <w:rPr>
          <w:lang w:eastAsia="ja-JP"/>
        </w:rPr>
        <w:t>民事・刑事上の責任追及やその他の争訟等への対応を直接の目的とするものでなく</w:t>
      </w:r>
      <w:r w:rsidR="00B84A07">
        <w:rPr>
          <w:lang w:eastAsia="ja-JP"/>
        </w:rPr>
        <w:t>、</w:t>
      </w:r>
      <w:r w:rsidRPr="00377C9C">
        <w:rPr>
          <w:lang w:eastAsia="ja-JP"/>
        </w:rPr>
        <w:t>事実に向き合うことで</w:t>
      </w:r>
      <w:r w:rsidR="00B84A07">
        <w:rPr>
          <w:lang w:eastAsia="ja-JP"/>
        </w:rPr>
        <w:t>、</w:t>
      </w:r>
      <w:r w:rsidRPr="00377C9C">
        <w:rPr>
          <w:lang w:eastAsia="ja-JP"/>
        </w:rPr>
        <w:t>当該事態への対処や同種の事態の発生防止を図るものを目的として行う。</w:t>
      </w:r>
    </w:p>
    <w:p w14:paraId="0C6A9895" w14:textId="77777777" w:rsidR="00377C9C" w:rsidRDefault="00784545" w:rsidP="00784545">
      <w:pPr>
        <w:pStyle w:val="Default"/>
        <w:ind w:firstLineChars="100" w:firstLine="240"/>
        <w:rPr>
          <w:lang w:eastAsia="ja-JP"/>
        </w:rPr>
      </w:pPr>
      <w:r>
        <w:rPr>
          <w:rFonts w:hint="eastAsia"/>
          <w:lang w:eastAsia="ja-JP"/>
        </w:rPr>
        <w:t>教育委員会</w:t>
      </w:r>
      <w:r w:rsidR="00377C9C" w:rsidRPr="00377C9C">
        <w:rPr>
          <w:lang w:eastAsia="ja-JP"/>
        </w:rPr>
        <w:t>及び学校自身が</w:t>
      </w:r>
      <w:r w:rsidR="00B84A07">
        <w:rPr>
          <w:lang w:eastAsia="ja-JP"/>
        </w:rPr>
        <w:t>、</w:t>
      </w:r>
      <w:r w:rsidR="00377C9C" w:rsidRPr="00377C9C">
        <w:rPr>
          <w:lang w:eastAsia="ja-JP"/>
        </w:rPr>
        <w:t>たとえ不都合なことがあったとしても</w:t>
      </w:r>
      <w:r w:rsidR="00B84A07">
        <w:rPr>
          <w:lang w:eastAsia="ja-JP"/>
        </w:rPr>
        <w:t>、</w:t>
      </w:r>
      <w:r w:rsidR="00377C9C" w:rsidRPr="00377C9C">
        <w:rPr>
          <w:lang w:eastAsia="ja-JP"/>
        </w:rPr>
        <w:t>事実にしっかりと向き合い</w:t>
      </w:r>
      <w:r w:rsidR="00B84A07">
        <w:rPr>
          <w:lang w:eastAsia="ja-JP"/>
        </w:rPr>
        <w:t>、</w:t>
      </w:r>
      <w:r w:rsidR="00377C9C" w:rsidRPr="00377C9C">
        <w:rPr>
          <w:lang w:eastAsia="ja-JP"/>
        </w:rPr>
        <w:t>附属機関等に対して積極的に資料を提供するとともに</w:t>
      </w:r>
      <w:r w:rsidR="00B84A07">
        <w:rPr>
          <w:lang w:eastAsia="ja-JP"/>
        </w:rPr>
        <w:t>、</w:t>
      </w:r>
      <w:r w:rsidR="00377C9C" w:rsidRPr="00377C9C">
        <w:rPr>
          <w:lang w:eastAsia="ja-JP"/>
        </w:rPr>
        <w:t>調査結果を重んじ</w:t>
      </w:r>
      <w:r w:rsidR="00B84A07">
        <w:rPr>
          <w:lang w:eastAsia="ja-JP"/>
        </w:rPr>
        <w:t>、</w:t>
      </w:r>
      <w:r w:rsidR="00377C9C" w:rsidRPr="00377C9C">
        <w:rPr>
          <w:lang w:eastAsia="ja-JP"/>
        </w:rPr>
        <w:t>主体的に再発防止に取り組まなければならない。</w:t>
      </w:r>
    </w:p>
    <w:p w14:paraId="706C3616" w14:textId="77777777" w:rsidR="00784545" w:rsidRPr="00377C9C" w:rsidRDefault="00784545" w:rsidP="00784545">
      <w:pPr>
        <w:pStyle w:val="Default"/>
        <w:ind w:firstLineChars="100" w:firstLine="240"/>
        <w:rPr>
          <w:lang w:eastAsia="ja-JP"/>
        </w:rPr>
      </w:pPr>
    </w:p>
    <w:p w14:paraId="0263DF69" w14:textId="77777777" w:rsidR="00377C9C" w:rsidRPr="00784545" w:rsidRDefault="00784545" w:rsidP="00377C9C">
      <w:pPr>
        <w:pStyle w:val="Default"/>
        <w:rPr>
          <w:rFonts w:asciiTheme="majorEastAsia" w:eastAsiaTheme="majorEastAsia" w:hAnsiTheme="majorEastAsia"/>
          <w:lang w:eastAsia="ja-JP"/>
        </w:rPr>
      </w:pPr>
      <w:r w:rsidRPr="00784545">
        <w:rPr>
          <w:rFonts w:asciiTheme="majorEastAsia" w:eastAsiaTheme="majorEastAsia" w:hAnsiTheme="majorEastAsia" w:hint="eastAsia"/>
          <w:lang w:eastAsia="ja-JP"/>
        </w:rPr>
        <w:t xml:space="preserve">ア　</w:t>
      </w:r>
      <w:r w:rsidR="00B84A07">
        <w:rPr>
          <w:rFonts w:asciiTheme="majorEastAsia" w:eastAsiaTheme="majorEastAsia" w:hAnsiTheme="majorEastAsia"/>
          <w:lang w:eastAsia="ja-JP"/>
        </w:rPr>
        <w:t>いじめられた児童生徒からの聴</w:t>
      </w:r>
      <w:r w:rsidR="00377C9C" w:rsidRPr="00784545">
        <w:rPr>
          <w:rFonts w:asciiTheme="majorEastAsia" w:eastAsiaTheme="majorEastAsia" w:hAnsiTheme="majorEastAsia"/>
          <w:lang w:eastAsia="ja-JP"/>
        </w:rPr>
        <w:t>き取りが可能な場合</w:t>
      </w:r>
    </w:p>
    <w:p w14:paraId="4C7E6489" w14:textId="77777777" w:rsidR="00377C9C" w:rsidRPr="00377C9C" w:rsidRDefault="00B84A07" w:rsidP="00784545">
      <w:pPr>
        <w:pStyle w:val="Default"/>
        <w:ind w:firstLineChars="100" w:firstLine="240"/>
        <w:rPr>
          <w:lang w:eastAsia="ja-JP"/>
        </w:rPr>
      </w:pPr>
      <w:r>
        <w:rPr>
          <w:lang w:eastAsia="ja-JP"/>
        </w:rPr>
        <w:t>いじめられた児童生徒からの</w:t>
      </w:r>
      <w:r w:rsidR="007F73F0" w:rsidRPr="00377C9C">
        <w:rPr>
          <w:lang w:eastAsia="ja-JP"/>
        </w:rPr>
        <w:t>聴き</w:t>
      </w:r>
      <w:r w:rsidR="007F73F0">
        <w:rPr>
          <w:lang w:eastAsia="ja-JP"/>
        </w:rPr>
        <w:t>取り</w:t>
      </w:r>
      <w:r w:rsidR="00377C9C" w:rsidRPr="00377C9C">
        <w:rPr>
          <w:lang w:eastAsia="ja-JP"/>
        </w:rPr>
        <w:t>可能な場合には</w:t>
      </w:r>
      <w:r w:rsidR="002D4803">
        <w:rPr>
          <w:lang w:eastAsia="ja-JP"/>
        </w:rPr>
        <w:t>、</w:t>
      </w:r>
      <w:r w:rsidR="00377C9C" w:rsidRPr="00377C9C">
        <w:rPr>
          <w:lang w:eastAsia="ja-JP"/>
        </w:rPr>
        <w:t>以下の点に留意して調査を行う。</w:t>
      </w:r>
    </w:p>
    <w:p w14:paraId="27E3A7C0" w14:textId="77777777" w:rsidR="00377C9C" w:rsidRPr="00377C9C" w:rsidRDefault="00784545" w:rsidP="00377C9C">
      <w:pPr>
        <w:pStyle w:val="Default"/>
        <w:rPr>
          <w:lang w:eastAsia="ja-JP"/>
        </w:rPr>
      </w:pPr>
      <w:r>
        <w:rPr>
          <w:rFonts w:hint="eastAsia"/>
          <w:lang w:eastAsia="ja-JP"/>
        </w:rPr>
        <w:t>○</w:t>
      </w:r>
      <w:r w:rsidR="00377C9C" w:rsidRPr="00377C9C">
        <w:rPr>
          <w:lang w:eastAsia="ja-JP"/>
        </w:rPr>
        <w:t>いじめられた児童生徒からの聴き取りを十分に行うとともに</w:t>
      </w:r>
      <w:r w:rsidR="002D4803">
        <w:rPr>
          <w:lang w:eastAsia="ja-JP"/>
        </w:rPr>
        <w:t>、</w:t>
      </w:r>
      <w:r w:rsidR="00B84A07">
        <w:rPr>
          <w:lang w:eastAsia="ja-JP"/>
        </w:rPr>
        <w:t>在籍児童生徒や教職員に対するアンケート</w:t>
      </w:r>
      <w:r w:rsidR="00377C9C" w:rsidRPr="00377C9C">
        <w:rPr>
          <w:lang w:eastAsia="ja-JP"/>
        </w:rPr>
        <w:t>調査や聴き取り調査等を行う。</w:t>
      </w:r>
    </w:p>
    <w:p w14:paraId="63A74245" w14:textId="77777777" w:rsidR="00377C9C" w:rsidRPr="00377C9C" w:rsidRDefault="00784545" w:rsidP="00377C9C">
      <w:pPr>
        <w:pStyle w:val="Default"/>
        <w:rPr>
          <w:lang w:eastAsia="ja-JP"/>
        </w:rPr>
      </w:pPr>
      <w:r>
        <w:rPr>
          <w:rFonts w:hint="eastAsia"/>
          <w:lang w:eastAsia="ja-JP"/>
        </w:rPr>
        <w:t>○</w:t>
      </w:r>
      <w:r w:rsidR="00377C9C" w:rsidRPr="00377C9C">
        <w:rPr>
          <w:lang w:eastAsia="ja-JP"/>
        </w:rPr>
        <w:t>いじめられた児童生徒や情報を提供してくれた児童生徒を守ることを最優先とした調査を実施する。</w:t>
      </w:r>
    </w:p>
    <w:p w14:paraId="22A642E2" w14:textId="77777777" w:rsidR="00377C9C" w:rsidRPr="00377C9C" w:rsidRDefault="00784545" w:rsidP="00377C9C">
      <w:pPr>
        <w:pStyle w:val="Default"/>
        <w:rPr>
          <w:lang w:eastAsia="ja-JP"/>
        </w:rPr>
      </w:pPr>
      <w:r>
        <w:rPr>
          <w:rFonts w:hint="eastAsia"/>
          <w:lang w:eastAsia="ja-JP"/>
        </w:rPr>
        <w:t>○</w:t>
      </w:r>
      <w:r w:rsidR="00377C9C" w:rsidRPr="00377C9C">
        <w:rPr>
          <w:lang w:eastAsia="ja-JP"/>
        </w:rPr>
        <w:t>調査による事実関係の確認とともに</w:t>
      </w:r>
      <w:r w:rsidR="002D4803">
        <w:rPr>
          <w:lang w:eastAsia="ja-JP"/>
        </w:rPr>
        <w:t>、</w:t>
      </w:r>
      <w:r w:rsidR="00377C9C" w:rsidRPr="00377C9C">
        <w:rPr>
          <w:lang w:eastAsia="ja-JP"/>
        </w:rPr>
        <w:t>いじめた児童生徒への指導を行い</w:t>
      </w:r>
      <w:r w:rsidR="002D4803">
        <w:rPr>
          <w:lang w:eastAsia="ja-JP"/>
        </w:rPr>
        <w:t>、</w:t>
      </w:r>
      <w:r w:rsidR="00377C9C" w:rsidRPr="00377C9C">
        <w:rPr>
          <w:lang w:eastAsia="ja-JP"/>
        </w:rPr>
        <w:t>いじめ行為を止める。</w:t>
      </w:r>
    </w:p>
    <w:p w14:paraId="5F60AE91" w14:textId="77777777" w:rsidR="00377C9C" w:rsidRPr="00377C9C" w:rsidRDefault="00784545" w:rsidP="00377C9C">
      <w:pPr>
        <w:pStyle w:val="Default"/>
        <w:rPr>
          <w:lang w:eastAsia="ja-JP"/>
        </w:rPr>
      </w:pPr>
      <w:r>
        <w:rPr>
          <w:rFonts w:hint="eastAsia"/>
          <w:lang w:eastAsia="ja-JP"/>
        </w:rPr>
        <w:t>○</w:t>
      </w:r>
      <w:r w:rsidR="00377C9C" w:rsidRPr="00377C9C">
        <w:rPr>
          <w:lang w:eastAsia="ja-JP"/>
        </w:rPr>
        <w:t>いじめられた児童生徒に対しては</w:t>
      </w:r>
      <w:r w:rsidR="002D4803">
        <w:rPr>
          <w:lang w:eastAsia="ja-JP"/>
        </w:rPr>
        <w:t>、</w:t>
      </w:r>
      <w:r w:rsidR="00377C9C" w:rsidRPr="00377C9C">
        <w:rPr>
          <w:lang w:eastAsia="ja-JP"/>
        </w:rPr>
        <w:t>事情や心情を聴取し</w:t>
      </w:r>
      <w:r w:rsidR="002D4803">
        <w:rPr>
          <w:lang w:eastAsia="ja-JP"/>
        </w:rPr>
        <w:t>、</w:t>
      </w:r>
      <w:r w:rsidR="00377C9C" w:rsidRPr="00377C9C">
        <w:rPr>
          <w:lang w:eastAsia="ja-JP"/>
        </w:rPr>
        <w:t>いじめられた児童生徒の状況にあわせた継続的なケアを行い</w:t>
      </w:r>
      <w:r w:rsidR="002D4803">
        <w:rPr>
          <w:lang w:eastAsia="ja-JP"/>
        </w:rPr>
        <w:t>、</w:t>
      </w:r>
      <w:r w:rsidR="00377C9C" w:rsidRPr="00377C9C">
        <w:rPr>
          <w:lang w:eastAsia="ja-JP"/>
        </w:rPr>
        <w:t>落ち着いた学校生活復帰の支援や学習支援等を行う。</w:t>
      </w:r>
    </w:p>
    <w:p w14:paraId="1B15E20B" w14:textId="77777777" w:rsidR="00377C9C" w:rsidRPr="00377C9C" w:rsidRDefault="00784545" w:rsidP="00377C9C">
      <w:pPr>
        <w:pStyle w:val="Default"/>
        <w:rPr>
          <w:lang w:eastAsia="ja-JP"/>
        </w:rPr>
      </w:pPr>
      <w:r>
        <w:rPr>
          <w:rFonts w:hint="eastAsia"/>
          <w:lang w:eastAsia="ja-JP"/>
        </w:rPr>
        <w:t>○</w:t>
      </w:r>
      <w:r w:rsidR="00DC442D">
        <w:rPr>
          <w:lang w:eastAsia="ja-JP"/>
        </w:rPr>
        <w:t>教育委員会</w:t>
      </w:r>
      <w:r w:rsidR="00377C9C" w:rsidRPr="00377C9C">
        <w:rPr>
          <w:lang w:eastAsia="ja-JP"/>
        </w:rPr>
        <w:t>が</w:t>
      </w:r>
      <w:r w:rsidR="002D4803">
        <w:rPr>
          <w:lang w:eastAsia="ja-JP"/>
        </w:rPr>
        <w:t>、</w:t>
      </w:r>
      <w:r w:rsidR="00377C9C" w:rsidRPr="00377C9C">
        <w:rPr>
          <w:lang w:eastAsia="ja-JP"/>
        </w:rPr>
        <w:t>事案の重大性を踏まえて</w:t>
      </w:r>
      <w:r w:rsidR="002D4803">
        <w:rPr>
          <w:lang w:eastAsia="ja-JP"/>
        </w:rPr>
        <w:t>、</w:t>
      </w:r>
      <w:r w:rsidR="00377C9C" w:rsidRPr="00377C9C">
        <w:rPr>
          <w:lang w:eastAsia="ja-JP"/>
        </w:rPr>
        <w:t>より積極的に指導・支援を行い</w:t>
      </w:r>
      <w:r w:rsidR="002D4803">
        <w:rPr>
          <w:lang w:eastAsia="ja-JP"/>
        </w:rPr>
        <w:t>、</w:t>
      </w:r>
      <w:r w:rsidR="00377C9C" w:rsidRPr="00377C9C">
        <w:rPr>
          <w:lang w:eastAsia="ja-JP"/>
        </w:rPr>
        <w:t>関係機関とも適切に連携し対応に当たる。</w:t>
      </w:r>
    </w:p>
    <w:p w14:paraId="318D9305" w14:textId="77777777" w:rsidR="00377C9C" w:rsidRPr="002D4803" w:rsidRDefault="00377C9C" w:rsidP="00377C9C">
      <w:pPr>
        <w:pStyle w:val="Default"/>
        <w:rPr>
          <w:lang w:eastAsia="ja-JP"/>
        </w:rPr>
      </w:pPr>
    </w:p>
    <w:p w14:paraId="1F4DE42F" w14:textId="77777777" w:rsidR="00377C9C" w:rsidRPr="00784545" w:rsidRDefault="00784545" w:rsidP="00377C9C">
      <w:pPr>
        <w:pStyle w:val="Default"/>
        <w:rPr>
          <w:rFonts w:asciiTheme="majorEastAsia" w:eastAsiaTheme="majorEastAsia" w:hAnsiTheme="majorEastAsia"/>
          <w:lang w:eastAsia="ja-JP"/>
        </w:rPr>
      </w:pPr>
      <w:r w:rsidRPr="00784545">
        <w:rPr>
          <w:rFonts w:asciiTheme="majorEastAsia" w:eastAsiaTheme="majorEastAsia" w:hAnsiTheme="majorEastAsia" w:hint="eastAsia"/>
          <w:lang w:eastAsia="ja-JP"/>
        </w:rPr>
        <w:t xml:space="preserve">イ　</w:t>
      </w:r>
      <w:r w:rsidR="00B84A07">
        <w:rPr>
          <w:rFonts w:asciiTheme="majorEastAsia" w:eastAsiaTheme="majorEastAsia" w:hAnsiTheme="majorEastAsia"/>
          <w:lang w:eastAsia="ja-JP"/>
        </w:rPr>
        <w:t>いじめられた児童生徒からの聴き取り</w:t>
      </w:r>
      <w:r w:rsidR="00377C9C" w:rsidRPr="00784545">
        <w:rPr>
          <w:rFonts w:asciiTheme="majorEastAsia" w:eastAsiaTheme="majorEastAsia" w:hAnsiTheme="majorEastAsia"/>
          <w:lang w:eastAsia="ja-JP"/>
        </w:rPr>
        <w:t>が不可能な場合</w:t>
      </w:r>
    </w:p>
    <w:p w14:paraId="0A37AFDA" w14:textId="77777777" w:rsidR="00377C9C" w:rsidRPr="00377C9C" w:rsidRDefault="00377C9C" w:rsidP="00784545">
      <w:pPr>
        <w:pStyle w:val="Default"/>
        <w:ind w:firstLineChars="100" w:firstLine="240"/>
        <w:rPr>
          <w:lang w:eastAsia="ja-JP"/>
        </w:rPr>
      </w:pPr>
      <w:r w:rsidRPr="00377C9C">
        <w:rPr>
          <w:lang w:eastAsia="ja-JP"/>
        </w:rPr>
        <w:t>児童生徒の入院や死亡など</w:t>
      </w:r>
      <w:r w:rsidR="002D4803">
        <w:rPr>
          <w:lang w:eastAsia="ja-JP"/>
        </w:rPr>
        <w:t>、</w:t>
      </w:r>
      <w:r w:rsidRPr="00377C9C">
        <w:rPr>
          <w:lang w:eastAsia="ja-JP"/>
        </w:rPr>
        <w:t>いじめられた児童生徒からの聴き取りが不可能な場合は</w:t>
      </w:r>
      <w:r w:rsidR="002D4803">
        <w:rPr>
          <w:lang w:eastAsia="ja-JP"/>
        </w:rPr>
        <w:t>、</w:t>
      </w:r>
      <w:r w:rsidRPr="00377C9C">
        <w:rPr>
          <w:lang w:eastAsia="ja-JP"/>
        </w:rPr>
        <w:t>当該児童生徒の保護者の要望・意見を十分に聴取し</w:t>
      </w:r>
      <w:r w:rsidR="002D4803">
        <w:rPr>
          <w:lang w:eastAsia="ja-JP"/>
        </w:rPr>
        <w:t>、</w:t>
      </w:r>
      <w:r w:rsidRPr="00377C9C">
        <w:rPr>
          <w:lang w:eastAsia="ja-JP"/>
        </w:rPr>
        <w:t>迅速に当該保護者と今後の調査について協議し</w:t>
      </w:r>
      <w:r w:rsidR="002D4803">
        <w:rPr>
          <w:lang w:eastAsia="ja-JP"/>
        </w:rPr>
        <w:t>、</w:t>
      </w:r>
      <w:r w:rsidRPr="00377C9C">
        <w:rPr>
          <w:lang w:eastAsia="ja-JP"/>
        </w:rPr>
        <w:t>調査に着手する。調査方法としては</w:t>
      </w:r>
      <w:r w:rsidR="002D4803">
        <w:rPr>
          <w:lang w:eastAsia="ja-JP"/>
        </w:rPr>
        <w:t>、</w:t>
      </w:r>
      <w:r w:rsidR="00B84A07">
        <w:rPr>
          <w:lang w:eastAsia="ja-JP"/>
        </w:rPr>
        <w:t>在籍児童生徒や教職員に対するアンケート</w:t>
      </w:r>
      <w:r w:rsidRPr="00377C9C">
        <w:rPr>
          <w:lang w:eastAsia="ja-JP"/>
        </w:rPr>
        <w:t xml:space="preserve">調査や聴き取り調査を行う。 </w:t>
      </w:r>
    </w:p>
    <w:p w14:paraId="1561EA55" w14:textId="77777777" w:rsidR="00377C9C" w:rsidRPr="00784545" w:rsidRDefault="00377C9C" w:rsidP="00377C9C">
      <w:pPr>
        <w:pStyle w:val="Default"/>
        <w:rPr>
          <w:rFonts w:asciiTheme="majorEastAsia" w:eastAsiaTheme="majorEastAsia" w:hAnsiTheme="majorEastAsia"/>
          <w:lang w:eastAsia="ja-JP"/>
        </w:rPr>
      </w:pPr>
      <w:r w:rsidRPr="00784545">
        <w:rPr>
          <w:rFonts w:asciiTheme="majorEastAsia" w:eastAsiaTheme="majorEastAsia" w:hAnsiTheme="majorEastAsia"/>
          <w:lang w:eastAsia="ja-JP"/>
        </w:rPr>
        <w:t>（自殺の背景調査における留意事項）</w:t>
      </w:r>
    </w:p>
    <w:p w14:paraId="686771D4" w14:textId="77777777" w:rsidR="00377C9C" w:rsidRPr="00377C9C" w:rsidRDefault="00377C9C" w:rsidP="00784545">
      <w:pPr>
        <w:pStyle w:val="Default"/>
        <w:ind w:firstLineChars="100" w:firstLine="240"/>
        <w:rPr>
          <w:lang w:eastAsia="ja-JP"/>
        </w:rPr>
      </w:pPr>
      <w:r w:rsidRPr="00377C9C">
        <w:rPr>
          <w:lang w:eastAsia="ja-JP"/>
        </w:rPr>
        <w:t>児童生徒の自殺という事態が起こった場合の調査の在り方については</w:t>
      </w:r>
      <w:r w:rsidR="002D4803">
        <w:rPr>
          <w:lang w:eastAsia="ja-JP"/>
        </w:rPr>
        <w:t>、</w:t>
      </w:r>
      <w:r w:rsidRPr="00377C9C">
        <w:rPr>
          <w:lang w:eastAsia="ja-JP"/>
        </w:rPr>
        <w:t>その後の自殺防止に資する観点から</w:t>
      </w:r>
      <w:r w:rsidR="002D4803">
        <w:rPr>
          <w:lang w:eastAsia="ja-JP"/>
        </w:rPr>
        <w:t>、</w:t>
      </w:r>
      <w:r w:rsidRPr="00377C9C">
        <w:rPr>
          <w:lang w:eastAsia="ja-JP"/>
        </w:rPr>
        <w:t>自殺の背景調査を実施する。</w:t>
      </w:r>
    </w:p>
    <w:p w14:paraId="6386BFA2" w14:textId="77777777" w:rsidR="00377C9C" w:rsidRPr="00377C9C" w:rsidRDefault="00377C9C" w:rsidP="00784545">
      <w:pPr>
        <w:pStyle w:val="Default"/>
        <w:ind w:firstLineChars="100" w:firstLine="240"/>
        <w:rPr>
          <w:lang w:eastAsia="ja-JP"/>
        </w:rPr>
      </w:pPr>
      <w:r w:rsidRPr="00377C9C">
        <w:rPr>
          <w:lang w:eastAsia="ja-JP"/>
        </w:rPr>
        <w:t>この調査においては</w:t>
      </w:r>
      <w:r w:rsidR="002D4803">
        <w:rPr>
          <w:lang w:eastAsia="ja-JP"/>
        </w:rPr>
        <w:t>、</w:t>
      </w:r>
      <w:r w:rsidRPr="00377C9C">
        <w:rPr>
          <w:lang w:eastAsia="ja-JP"/>
        </w:rPr>
        <w:t>亡くなった児童生徒の尊厳を保持しつつ</w:t>
      </w:r>
      <w:r w:rsidR="002D4803">
        <w:rPr>
          <w:lang w:eastAsia="ja-JP"/>
        </w:rPr>
        <w:t>、</w:t>
      </w:r>
      <w:r w:rsidRPr="00377C9C">
        <w:rPr>
          <w:lang w:eastAsia="ja-JP"/>
        </w:rPr>
        <w:t>その死に至った経過を検証し再発防止策を構ずることを目指し</w:t>
      </w:r>
      <w:r w:rsidR="002D4803">
        <w:rPr>
          <w:lang w:eastAsia="ja-JP"/>
        </w:rPr>
        <w:t>、</w:t>
      </w:r>
      <w:r w:rsidRPr="00377C9C">
        <w:rPr>
          <w:lang w:eastAsia="ja-JP"/>
        </w:rPr>
        <w:t xml:space="preserve">遺族の気持ちに十分配慮しながら行う。 </w:t>
      </w:r>
    </w:p>
    <w:p w14:paraId="4372A017" w14:textId="476274D9" w:rsidR="00377C9C" w:rsidRDefault="00377C9C" w:rsidP="00784545">
      <w:pPr>
        <w:pStyle w:val="Default"/>
        <w:ind w:firstLineChars="100" w:firstLine="240"/>
        <w:rPr>
          <w:lang w:eastAsia="ja-JP"/>
        </w:rPr>
      </w:pPr>
      <w:r w:rsidRPr="00377C9C">
        <w:rPr>
          <w:lang w:eastAsia="ja-JP"/>
        </w:rPr>
        <w:t>また</w:t>
      </w:r>
      <w:r w:rsidR="002D4803">
        <w:rPr>
          <w:lang w:eastAsia="ja-JP"/>
        </w:rPr>
        <w:t>、</w:t>
      </w:r>
      <w:r w:rsidRPr="00377C9C">
        <w:rPr>
          <w:lang w:eastAsia="ja-JP"/>
        </w:rPr>
        <w:t>いじめがその要因として疑われる場合の背景調査については</w:t>
      </w:r>
      <w:r w:rsidR="002D4803">
        <w:rPr>
          <w:lang w:eastAsia="ja-JP"/>
        </w:rPr>
        <w:t>、</w:t>
      </w:r>
      <w:r w:rsidRPr="00377C9C">
        <w:rPr>
          <w:lang w:eastAsia="ja-JP"/>
        </w:rPr>
        <w:t>法第２８条第１項</w:t>
      </w:r>
      <w:r w:rsidR="00CF228D">
        <w:rPr>
          <w:rFonts w:hint="eastAsia"/>
          <w:lang w:eastAsia="ja-JP"/>
        </w:rPr>
        <w:t>（P12）</w:t>
      </w:r>
      <w:r w:rsidRPr="00377C9C">
        <w:rPr>
          <w:lang w:eastAsia="ja-JP"/>
        </w:rPr>
        <w:t>に定める調査に相当することとなり</w:t>
      </w:r>
      <w:r w:rsidR="002D4803">
        <w:rPr>
          <w:lang w:eastAsia="ja-JP"/>
        </w:rPr>
        <w:t>、</w:t>
      </w:r>
      <w:r w:rsidRPr="00377C9C">
        <w:rPr>
          <w:lang w:eastAsia="ja-JP"/>
        </w:rPr>
        <w:t>その在り方については</w:t>
      </w:r>
      <w:r w:rsidR="007F73F0">
        <w:rPr>
          <w:lang w:eastAsia="ja-JP"/>
        </w:rPr>
        <w:t>、</w:t>
      </w:r>
      <w:r w:rsidRPr="00377C9C">
        <w:rPr>
          <w:lang w:eastAsia="ja-JP"/>
        </w:rPr>
        <w:t>以下の事項に留意のうえ</w:t>
      </w:r>
      <w:r w:rsidR="002D4803">
        <w:rPr>
          <w:lang w:eastAsia="ja-JP"/>
        </w:rPr>
        <w:t>、</w:t>
      </w:r>
      <w:r w:rsidRPr="00377C9C">
        <w:rPr>
          <w:lang w:eastAsia="ja-JP"/>
        </w:rPr>
        <w:t>「</w:t>
      </w:r>
      <w:r w:rsidR="00351645">
        <w:rPr>
          <w:rFonts w:hint="eastAsia"/>
          <w:lang w:eastAsia="ja-JP"/>
        </w:rPr>
        <w:t>子供の</w:t>
      </w:r>
      <w:r w:rsidRPr="00377C9C">
        <w:rPr>
          <w:lang w:eastAsia="ja-JP"/>
        </w:rPr>
        <w:t>自殺が起きたときの</w:t>
      </w:r>
      <w:r w:rsidR="00351645">
        <w:rPr>
          <w:rFonts w:hint="eastAsia"/>
          <w:lang w:eastAsia="ja-JP"/>
        </w:rPr>
        <w:t>背景</w:t>
      </w:r>
      <w:r w:rsidRPr="00377C9C">
        <w:rPr>
          <w:lang w:eastAsia="ja-JP"/>
        </w:rPr>
        <w:t>調査の指針」児童生徒の自殺予防に関する調査研究協力者会議）を参考とする。</w:t>
      </w:r>
    </w:p>
    <w:p w14:paraId="1F745DF6" w14:textId="77777777" w:rsidR="00377C9C" w:rsidRPr="00377C9C" w:rsidRDefault="00784545" w:rsidP="00377C9C">
      <w:pPr>
        <w:pStyle w:val="Default"/>
        <w:rPr>
          <w:lang w:eastAsia="ja-JP"/>
        </w:rPr>
      </w:pPr>
      <w:r>
        <w:rPr>
          <w:rFonts w:hint="eastAsia"/>
          <w:lang w:eastAsia="ja-JP"/>
        </w:rPr>
        <w:t>○</w:t>
      </w:r>
      <w:r w:rsidR="00377C9C" w:rsidRPr="00377C9C">
        <w:rPr>
          <w:lang w:eastAsia="ja-JP"/>
        </w:rPr>
        <w:t>背景調査に当たっては</w:t>
      </w:r>
      <w:r w:rsidR="002D4803">
        <w:rPr>
          <w:lang w:eastAsia="ja-JP"/>
        </w:rPr>
        <w:t>、</w:t>
      </w:r>
      <w:r w:rsidR="00377C9C" w:rsidRPr="00377C9C">
        <w:rPr>
          <w:lang w:eastAsia="ja-JP"/>
        </w:rPr>
        <w:t>遺族が切実な心情をもつことを認識し</w:t>
      </w:r>
      <w:r w:rsidR="002D4803">
        <w:rPr>
          <w:lang w:eastAsia="ja-JP"/>
        </w:rPr>
        <w:t>、</w:t>
      </w:r>
      <w:r w:rsidR="00377C9C" w:rsidRPr="00377C9C">
        <w:rPr>
          <w:lang w:eastAsia="ja-JP"/>
        </w:rPr>
        <w:t>その要望・意見を十分に聴取するとともに</w:t>
      </w:r>
      <w:r w:rsidR="002D4803">
        <w:rPr>
          <w:lang w:eastAsia="ja-JP"/>
        </w:rPr>
        <w:t>、</w:t>
      </w:r>
      <w:r w:rsidR="00377C9C" w:rsidRPr="00377C9C">
        <w:rPr>
          <w:lang w:eastAsia="ja-JP"/>
        </w:rPr>
        <w:t>できる限りの配慮と説明を行う。</w:t>
      </w:r>
    </w:p>
    <w:p w14:paraId="4E456468" w14:textId="77777777" w:rsidR="00377C9C" w:rsidRPr="00377C9C" w:rsidRDefault="00784545" w:rsidP="00377C9C">
      <w:pPr>
        <w:pStyle w:val="Default"/>
        <w:rPr>
          <w:lang w:eastAsia="ja-JP"/>
        </w:rPr>
      </w:pPr>
      <w:r>
        <w:rPr>
          <w:rFonts w:hint="eastAsia"/>
          <w:lang w:eastAsia="ja-JP"/>
        </w:rPr>
        <w:t>○</w:t>
      </w:r>
      <w:r w:rsidR="00377C9C" w:rsidRPr="00377C9C">
        <w:rPr>
          <w:lang w:eastAsia="ja-JP"/>
        </w:rPr>
        <w:t>在校生及びその保護者に対しても</w:t>
      </w:r>
      <w:r w:rsidR="002D4803">
        <w:rPr>
          <w:lang w:eastAsia="ja-JP"/>
        </w:rPr>
        <w:t>、</w:t>
      </w:r>
      <w:r w:rsidR="00377C9C" w:rsidRPr="00377C9C">
        <w:rPr>
          <w:lang w:eastAsia="ja-JP"/>
        </w:rPr>
        <w:t>できる限りの配慮と説明を行う。</w:t>
      </w:r>
    </w:p>
    <w:p w14:paraId="5729D2E8" w14:textId="77777777" w:rsidR="00377C9C" w:rsidRPr="00377C9C" w:rsidRDefault="00784545" w:rsidP="00377C9C">
      <w:pPr>
        <w:pStyle w:val="Default"/>
        <w:rPr>
          <w:lang w:eastAsia="ja-JP"/>
        </w:rPr>
      </w:pPr>
      <w:r>
        <w:rPr>
          <w:rFonts w:hint="eastAsia"/>
          <w:lang w:eastAsia="ja-JP"/>
        </w:rPr>
        <w:t>○</w:t>
      </w:r>
      <w:r w:rsidR="00377C9C" w:rsidRPr="00377C9C">
        <w:rPr>
          <w:lang w:eastAsia="ja-JP"/>
        </w:rPr>
        <w:t>死亡した児童生徒が置かれていた状況として</w:t>
      </w:r>
      <w:r w:rsidR="002D4803">
        <w:rPr>
          <w:lang w:eastAsia="ja-JP"/>
        </w:rPr>
        <w:t>、</w:t>
      </w:r>
      <w:r w:rsidR="00377C9C" w:rsidRPr="00377C9C">
        <w:rPr>
          <w:lang w:eastAsia="ja-JP"/>
        </w:rPr>
        <w:t>いじめの疑いがあることを踏まえ</w:t>
      </w:r>
      <w:r w:rsidR="002D4803">
        <w:rPr>
          <w:lang w:eastAsia="ja-JP"/>
        </w:rPr>
        <w:t>、</w:t>
      </w:r>
      <w:r>
        <w:rPr>
          <w:rFonts w:hint="eastAsia"/>
          <w:lang w:eastAsia="ja-JP"/>
        </w:rPr>
        <w:t>教育委員会</w:t>
      </w:r>
      <w:r w:rsidR="00377C9C" w:rsidRPr="00377C9C">
        <w:rPr>
          <w:lang w:eastAsia="ja-JP"/>
        </w:rPr>
        <w:t>又は学校は</w:t>
      </w:r>
      <w:r w:rsidR="002D4803">
        <w:rPr>
          <w:lang w:eastAsia="ja-JP"/>
        </w:rPr>
        <w:t>、</w:t>
      </w:r>
      <w:r w:rsidR="00377C9C" w:rsidRPr="00377C9C">
        <w:rPr>
          <w:lang w:eastAsia="ja-JP"/>
        </w:rPr>
        <w:t>遺族に対して主体的に</w:t>
      </w:r>
      <w:r w:rsidR="002D4803">
        <w:rPr>
          <w:lang w:eastAsia="ja-JP"/>
        </w:rPr>
        <w:t>、</w:t>
      </w:r>
      <w:r w:rsidR="00377C9C" w:rsidRPr="00377C9C">
        <w:rPr>
          <w:lang w:eastAsia="ja-JP"/>
        </w:rPr>
        <w:t>在校生へのアンケート調査や一斉聴き取り調査を含む詳しい調査の実施を提案する。</w:t>
      </w:r>
    </w:p>
    <w:p w14:paraId="7A8CE20C" w14:textId="77777777" w:rsidR="00377C9C" w:rsidRPr="00377C9C" w:rsidRDefault="00784545" w:rsidP="00377C9C">
      <w:pPr>
        <w:pStyle w:val="Default"/>
        <w:rPr>
          <w:lang w:eastAsia="ja-JP"/>
        </w:rPr>
      </w:pPr>
      <w:r>
        <w:rPr>
          <w:rFonts w:hint="eastAsia"/>
          <w:lang w:eastAsia="ja-JP"/>
        </w:rPr>
        <w:t>○</w:t>
      </w:r>
      <w:r w:rsidR="00377C9C" w:rsidRPr="00377C9C">
        <w:rPr>
          <w:lang w:eastAsia="ja-JP"/>
        </w:rPr>
        <w:t>詳しい調査を行うに当たり</w:t>
      </w:r>
      <w:r w:rsidR="002D4803">
        <w:rPr>
          <w:lang w:eastAsia="ja-JP"/>
        </w:rPr>
        <w:t>、</w:t>
      </w:r>
      <w:r>
        <w:rPr>
          <w:rFonts w:hint="eastAsia"/>
          <w:lang w:eastAsia="ja-JP"/>
        </w:rPr>
        <w:t>教育委員会</w:t>
      </w:r>
      <w:r w:rsidR="00377C9C" w:rsidRPr="00377C9C">
        <w:rPr>
          <w:lang w:eastAsia="ja-JP"/>
        </w:rPr>
        <w:t>又は学校は</w:t>
      </w:r>
      <w:r w:rsidR="002D4803">
        <w:rPr>
          <w:lang w:eastAsia="ja-JP"/>
        </w:rPr>
        <w:t>、</w:t>
      </w:r>
      <w:r w:rsidR="00377C9C" w:rsidRPr="00377C9C">
        <w:rPr>
          <w:lang w:eastAsia="ja-JP"/>
        </w:rPr>
        <w:t>遺族に対して</w:t>
      </w:r>
      <w:r w:rsidR="002D4803">
        <w:rPr>
          <w:lang w:eastAsia="ja-JP"/>
        </w:rPr>
        <w:t>、</w:t>
      </w:r>
      <w:r w:rsidR="00377C9C" w:rsidRPr="00377C9C">
        <w:rPr>
          <w:lang w:eastAsia="ja-JP"/>
        </w:rPr>
        <w:t>調査の目的・目標</w:t>
      </w:r>
      <w:r w:rsidR="002D4803">
        <w:rPr>
          <w:lang w:eastAsia="ja-JP"/>
        </w:rPr>
        <w:t>、</w:t>
      </w:r>
      <w:r w:rsidR="00377C9C" w:rsidRPr="00377C9C">
        <w:rPr>
          <w:lang w:eastAsia="ja-JP"/>
        </w:rPr>
        <w:t>調査を行う組織の構成等</w:t>
      </w:r>
      <w:r w:rsidR="002D4803">
        <w:rPr>
          <w:lang w:eastAsia="ja-JP"/>
        </w:rPr>
        <w:t>、</w:t>
      </w:r>
      <w:r w:rsidR="00377C9C" w:rsidRPr="00377C9C">
        <w:rPr>
          <w:lang w:eastAsia="ja-JP"/>
        </w:rPr>
        <w:t>調査の概ねの期間や方法</w:t>
      </w:r>
      <w:r w:rsidR="002D4803">
        <w:rPr>
          <w:lang w:eastAsia="ja-JP"/>
        </w:rPr>
        <w:t>、</w:t>
      </w:r>
      <w:r w:rsidR="00377C9C" w:rsidRPr="00377C9C">
        <w:rPr>
          <w:lang w:eastAsia="ja-JP"/>
        </w:rPr>
        <w:t>入手した資料の取り扱い</w:t>
      </w:r>
      <w:r w:rsidR="002D4803">
        <w:rPr>
          <w:lang w:eastAsia="ja-JP"/>
        </w:rPr>
        <w:t>、</w:t>
      </w:r>
      <w:r w:rsidR="00377C9C" w:rsidRPr="00377C9C">
        <w:rPr>
          <w:lang w:eastAsia="ja-JP"/>
        </w:rPr>
        <w:t>遺族に対する説明の在り方や調査結果の公表に関する方針などについて</w:t>
      </w:r>
      <w:r w:rsidR="002D4803">
        <w:rPr>
          <w:lang w:eastAsia="ja-JP"/>
        </w:rPr>
        <w:t>、</w:t>
      </w:r>
      <w:r w:rsidR="00377C9C" w:rsidRPr="00377C9C">
        <w:rPr>
          <w:lang w:eastAsia="ja-JP"/>
        </w:rPr>
        <w:t>できる限り</w:t>
      </w:r>
      <w:r w:rsidR="002D4803">
        <w:rPr>
          <w:lang w:eastAsia="ja-JP"/>
        </w:rPr>
        <w:t>、</w:t>
      </w:r>
      <w:r w:rsidR="00377C9C" w:rsidRPr="00377C9C">
        <w:rPr>
          <w:lang w:eastAsia="ja-JP"/>
        </w:rPr>
        <w:t>遺族と合意しておく。</w:t>
      </w:r>
    </w:p>
    <w:p w14:paraId="09C8E96A" w14:textId="77777777" w:rsidR="00377C9C" w:rsidRPr="00377C9C" w:rsidRDefault="00784545" w:rsidP="00377C9C">
      <w:pPr>
        <w:pStyle w:val="Default"/>
        <w:rPr>
          <w:lang w:eastAsia="ja-JP"/>
        </w:rPr>
      </w:pPr>
      <w:r>
        <w:rPr>
          <w:rFonts w:hint="eastAsia"/>
          <w:lang w:eastAsia="ja-JP"/>
        </w:rPr>
        <w:t>○</w:t>
      </w:r>
      <w:r w:rsidR="00377C9C" w:rsidRPr="00377C9C">
        <w:rPr>
          <w:lang w:eastAsia="ja-JP"/>
        </w:rPr>
        <w:t>調査を行う組織については</w:t>
      </w:r>
      <w:r w:rsidR="002D4803">
        <w:rPr>
          <w:lang w:eastAsia="ja-JP"/>
        </w:rPr>
        <w:t>、</w:t>
      </w:r>
      <w:r w:rsidR="00377C9C" w:rsidRPr="00377C9C">
        <w:rPr>
          <w:lang w:eastAsia="ja-JP"/>
        </w:rPr>
        <w:t>弁護士や精神科医</w:t>
      </w:r>
      <w:r w:rsidR="002D4803">
        <w:rPr>
          <w:lang w:eastAsia="ja-JP"/>
        </w:rPr>
        <w:t>、</w:t>
      </w:r>
      <w:r w:rsidR="00377C9C" w:rsidRPr="00377C9C">
        <w:rPr>
          <w:lang w:eastAsia="ja-JP"/>
        </w:rPr>
        <w:t>学識経験者</w:t>
      </w:r>
      <w:r w:rsidR="002D4803">
        <w:rPr>
          <w:lang w:eastAsia="ja-JP"/>
        </w:rPr>
        <w:t>、</w:t>
      </w:r>
      <w:r w:rsidR="00377C9C" w:rsidRPr="00377C9C">
        <w:rPr>
          <w:lang w:eastAsia="ja-JP"/>
        </w:rPr>
        <w:t>心理や福祉の専門家等の専門的知識及び経験を有する者であって</w:t>
      </w:r>
      <w:r w:rsidR="002D4803">
        <w:rPr>
          <w:lang w:eastAsia="ja-JP"/>
        </w:rPr>
        <w:t>、</w:t>
      </w:r>
      <w:r w:rsidR="00377C9C" w:rsidRPr="00377C9C">
        <w:rPr>
          <w:lang w:eastAsia="ja-JP"/>
        </w:rPr>
        <w:t>当該いじめ事案の関係者と直接の人間関係又は特別の利害関係を有する者ではない者（第三者）について</w:t>
      </w:r>
      <w:r w:rsidR="002D4803">
        <w:rPr>
          <w:lang w:eastAsia="ja-JP"/>
        </w:rPr>
        <w:t>、</w:t>
      </w:r>
      <w:r w:rsidR="00377C9C" w:rsidRPr="00377C9C">
        <w:rPr>
          <w:lang w:eastAsia="ja-JP"/>
        </w:rPr>
        <w:t>職能団体や大学</w:t>
      </w:r>
      <w:r w:rsidR="002D4803">
        <w:rPr>
          <w:lang w:eastAsia="ja-JP"/>
        </w:rPr>
        <w:t>、</w:t>
      </w:r>
      <w:r w:rsidR="00377C9C" w:rsidRPr="00377C9C">
        <w:rPr>
          <w:lang w:eastAsia="ja-JP"/>
        </w:rPr>
        <w:t>学会からの推薦等により参加を図ることにより</w:t>
      </w:r>
      <w:r w:rsidR="002D4803">
        <w:rPr>
          <w:lang w:eastAsia="ja-JP"/>
        </w:rPr>
        <w:t>、</w:t>
      </w:r>
      <w:r w:rsidR="00377C9C" w:rsidRPr="00377C9C">
        <w:rPr>
          <w:lang w:eastAsia="ja-JP"/>
        </w:rPr>
        <w:t>当該調査の公平性・中立性を確保するよう努める。</w:t>
      </w:r>
    </w:p>
    <w:p w14:paraId="7BAF2F24" w14:textId="77777777" w:rsidR="00377C9C" w:rsidRPr="00377C9C" w:rsidRDefault="00784545" w:rsidP="00377C9C">
      <w:pPr>
        <w:pStyle w:val="Default"/>
        <w:rPr>
          <w:lang w:eastAsia="ja-JP"/>
        </w:rPr>
      </w:pPr>
      <w:r>
        <w:rPr>
          <w:rFonts w:hint="eastAsia"/>
          <w:lang w:eastAsia="ja-JP"/>
        </w:rPr>
        <w:t>○</w:t>
      </w:r>
      <w:r w:rsidR="00377C9C" w:rsidRPr="00377C9C">
        <w:rPr>
          <w:lang w:eastAsia="ja-JP"/>
        </w:rPr>
        <w:t>背景調査においては</w:t>
      </w:r>
      <w:r w:rsidR="002D4803">
        <w:rPr>
          <w:lang w:eastAsia="ja-JP"/>
        </w:rPr>
        <w:t>、</w:t>
      </w:r>
      <w:r w:rsidR="00377C9C" w:rsidRPr="00377C9C">
        <w:rPr>
          <w:lang w:eastAsia="ja-JP"/>
        </w:rPr>
        <w:t>自殺が起きた後の時間の経過等に伴う制約の下で</w:t>
      </w:r>
      <w:r w:rsidR="002D4803">
        <w:rPr>
          <w:lang w:eastAsia="ja-JP"/>
        </w:rPr>
        <w:t>、</w:t>
      </w:r>
      <w:r w:rsidR="00377C9C" w:rsidRPr="00377C9C">
        <w:rPr>
          <w:lang w:eastAsia="ja-JP"/>
        </w:rPr>
        <w:t>できる限り</w:t>
      </w:r>
      <w:r w:rsidR="002D4803">
        <w:rPr>
          <w:lang w:eastAsia="ja-JP"/>
        </w:rPr>
        <w:t>、</w:t>
      </w:r>
      <w:r w:rsidR="00377C9C" w:rsidRPr="00377C9C">
        <w:rPr>
          <w:lang w:eastAsia="ja-JP"/>
        </w:rPr>
        <w:t>偏りのない資料や情報を多く収集し</w:t>
      </w:r>
      <w:r w:rsidR="002D4803">
        <w:rPr>
          <w:lang w:eastAsia="ja-JP"/>
        </w:rPr>
        <w:t>、</w:t>
      </w:r>
      <w:r w:rsidR="00377C9C" w:rsidRPr="00377C9C">
        <w:rPr>
          <w:lang w:eastAsia="ja-JP"/>
        </w:rPr>
        <w:t>それらの信頼性の吟味を含めて</w:t>
      </w:r>
      <w:r w:rsidR="002D4803">
        <w:rPr>
          <w:lang w:eastAsia="ja-JP"/>
        </w:rPr>
        <w:t>、</w:t>
      </w:r>
      <w:r w:rsidR="00377C9C" w:rsidRPr="00377C9C">
        <w:rPr>
          <w:lang w:eastAsia="ja-JP"/>
        </w:rPr>
        <w:t>客観的に</w:t>
      </w:r>
      <w:r w:rsidR="002D4803">
        <w:rPr>
          <w:lang w:eastAsia="ja-JP"/>
        </w:rPr>
        <w:t>、</w:t>
      </w:r>
      <w:r w:rsidR="00377C9C" w:rsidRPr="00377C9C">
        <w:rPr>
          <w:lang w:eastAsia="ja-JP"/>
        </w:rPr>
        <w:t>特定の資料や情報にのみ依拠することなく総合的に分析評価を行うよう努める。</w:t>
      </w:r>
    </w:p>
    <w:p w14:paraId="0AB07BA8" w14:textId="77777777" w:rsidR="00377C9C" w:rsidRPr="00377C9C" w:rsidRDefault="00784545" w:rsidP="00377C9C">
      <w:pPr>
        <w:pStyle w:val="Default"/>
        <w:rPr>
          <w:lang w:eastAsia="ja-JP"/>
        </w:rPr>
      </w:pPr>
      <w:r>
        <w:rPr>
          <w:rFonts w:hint="eastAsia"/>
          <w:lang w:eastAsia="ja-JP"/>
        </w:rPr>
        <w:t>○</w:t>
      </w:r>
      <w:r w:rsidR="00377C9C" w:rsidRPr="00377C9C">
        <w:rPr>
          <w:lang w:eastAsia="ja-JP"/>
        </w:rPr>
        <w:t>客観的な事実関係の調査を迅速に進めることが必要であり</w:t>
      </w:r>
      <w:r w:rsidR="002D4803">
        <w:rPr>
          <w:lang w:eastAsia="ja-JP"/>
        </w:rPr>
        <w:t>、</w:t>
      </w:r>
      <w:r w:rsidR="00377C9C" w:rsidRPr="00377C9C">
        <w:rPr>
          <w:lang w:eastAsia="ja-JP"/>
        </w:rPr>
        <w:t>それらの事実の影響についての分析評価については</w:t>
      </w:r>
      <w:r w:rsidR="002D4803">
        <w:rPr>
          <w:lang w:eastAsia="ja-JP"/>
        </w:rPr>
        <w:t>、</w:t>
      </w:r>
      <w:r w:rsidR="00377C9C" w:rsidRPr="00377C9C">
        <w:rPr>
          <w:lang w:eastAsia="ja-JP"/>
        </w:rPr>
        <w:t>専門的知識及び経験を有する者の援助を求めることが必要であることに留意する。</w:t>
      </w:r>
    </w:p>
    <w:p w14:paraId="2F848E02" w14:textId="77777777" w:rsidR="00377C9C" w:rsidRPr="00377C9C" w:rsidRDefault="00784545" w:rsidP="00377C9C">
      <w:pPr>
        <w:pStyle w:val="Default"/>
        <w:rPr>
          <w:lang w:eastAsia="ja-JP"/>
        </w:rPr>
      </w:pPr>
      <w:r>
        <w:rPr>
          <w:rFonts w:hint="eastAsia"/>
          <w:lang w:eastAsia="ja-JP"/>
        </w:rPr>
        <w:t>○</w:t>
      </w:r>
      <w:r w:rsidR="00377C9C" w:rsidRPr="00377C9C">
        <w:rPr>
          <w:lang w:eastAsia="ja-JP"/>
        </w:rPr>
        <w:t>学校が調査を行う場合においては</w:t>
      </w:r>
      <w:r w:rsidR="002D4803">
        <w:rPr>
          <w:lang w:eastAsia="ja-JP"/>
        </w:rPr>
        <w:t>、</w:t>
      </w:r>
      <w:r w:rsidR="00DC442D">
        <w:rPr>
          <w:lang w:eastAsia="ja-JP"/>
        </w:rPr>
        <w:t>教育委員会</w:t>
      </w:r>
      <w:r w:rsidR="00377C9C" w:rsidRPr="00377C9C">
        <w:rPr>
          <w:lang w:eastAsia="ja-JP"/>
        </w:rPr>
        <w:t>は</w:t>
      </w:r>
      <w:r w:rsidR="002D4803">
        <w:rPr>
          <w:lang w:eastAsia="ja-JP"/>
        </w:rPr>
        <w:t>、</w:t>
      </w:r>
      <w:r w:rsidR="00377C9C" w:rsidRPr="00377C9C">
        <w:rPr>
          <w:lang w:eastAsia="ja-JP"/>
        </w:rPr>
        <w:t>情報の提供について必要な指導及び支援を行う。</w:t>
      </w:r>
    </w:p>
    <w:p w14:paraId="0B48C27D" w14:textId="2B22BD54" w:rsidR="00377C9C" w:rsidRDefault="00784545" w:rsidP="00377C9C">
      <w:pPr>
        <w:pStyle w:val="Default"/>
        <w:rPr>
          <w:lang w:eastAsia="ja-JP"/>
        </w:rPr>
      </w:pPr>
      <w:r>
        <w:rPr>
          <w:rFonts w:hint="eastAsia"/>
          <w:lang w:eastAsia="ja-JP"/>
        </w:rPr>
        <w:t>○</w:t>
      </w:r>
      <w:r w:rsidR="00377C9C" w:rsidRPr="00377C9C">
        <w:rPr>
          <w:lang w:eastAsia="ja-JP"/>
        </w:rPr>
        <w:t>情報発信・報道対応については</w:t>
      </w:r>
      <w:r w:rsidR="002D4803">
        <w:rPr>
          <w:lang w:eastAsia="ja-JP"/>
        </w:rPr>
        <w:t>、</w:t>
      </w:r>
      <w:r w:rsidR="00377C9C" w:rsidRPr="00377C9C">
        <w:rPr>
          <w:lang w:eastAsia="ja-JP"/>
        </w:rPr>
        <w:t>プライバシーへの配慮のうえ</w:t>
      </w:r>
      <w:r w:rsidR="002D4803">
        <w:rPr>
          <w:lang w:eastAsia="ja-JP"/>
        </w:rPr>
        <w:t>、</w:t>
      </w:r>
      <w:r w:rsidR="00377C9C" w:rsidRPr="00377C9C">
        <w:rPr>
          <w:lang w:eastAsia="ja-JP"/>
        </w:rPr>
        <w:t>正確で一貫した情報提供が必要であり</w:t>
      </w:r>
      <w:r w:rsidR="002D4803">
        <w:rPr>
          <w:lang w:eastAsia="ja-JP"/>
        </w:rPr>
        <w:t>、</w:t>
      </w:r>
      <w:r w:rsidR="00377C9C" w:rsidRPr="00377C9C">
        <w:rPr>
          <w:lang w:eastAsia="ja-JP"/>
        </w:rPr>
        <w:t>初期の段階で情報がないからといって</w:t>
      </w:r>
      <w:r w:rsidR="002D4803">
        <w:rPr>
          <w:lang w:eastAsia="ja-JP"/>
        </w:rPr>
        <w:t>、</w:t>
      </w:r>
      <w:r w:rsidR="00377C9C" w:rsidRPr="00377C9C">
        <w:rPr>
          <w:lang w:eastAsia="ja-JP"/>
        </w:rPr>
        <w:t>トラブルや不適切な対応がなかったと決めつけたり</w:t>
      </w:r>
      <w:r w:rsidR="002D4803">
        <w:rPr>
          <w:lang w:eastAsia="ja-JP"/>
        </w:rPr>
        <w:t>、</w:t>
      </w:r>
      <w:r w:rsidR="00377C9C" w:rsidRPr="00377C9C">
        <w:rPr>
          <w:lang w:eastAsia="ja-JP"/>
        </w:rPr>
        <w:t>断片的な情報で誤解を与えたりすることのないよう留意する。なお</w:t>
      </w:r>
      <w:r w:rsidR="002D4803">
        <w:rPr>
          <w:lang w:eastAsia="ja-JP"/>
        </w:rPr>
        <w:t>、</w:t>
      </w:r>
      <w:r w:rsidR="00377C9C" w:rsidRPr="00377C9C">
        <w:rPr>
          <w:lang w:eastAsia="ja-JP"/>
        </w:rPr>
        <w:t>亡くなった児童生徒の尊厳の保持や</w:t>
      </w:r>
      <w:r w:rsidR="002D4803">
        <w:rPr>
          <w:lang w:eastAsia="ja-JP"/>
        </w:rPr>
        <w:t>、</w:t>
      </w:r>
      <w:r w:rsidR="00377C9C" w:rsidRPr="00377C9C">
        <w:rPr>
          <w:lang w:eastAsia="ja-JP"/>
        </w:rPr>
        <w:t>子</w:t>
      </w:r>
      <w:r w:rsidR="00351645">
        <w:rPr>
          <w:rFonts w:hint="eastAsia"/>
          <w:lang w:eastAsia="ja-JP"/>
        </w:rPr>
        <w:t>ども</w:t>
      </w:r>
      <w:r w:rsidR="00377C9C" w:rsidRPr="00377C9C">
        <w:rPr>
          <w:lang w:eastAsia="ja-JP"/>
        </w:rPr>
        <w:t>の自殺は連鎖（後追い）の可能性があることなどを踏まえ</w:t>
      </w:r>
      <w:r w:rsidR="002D4803">
        <w:rPr>
          <w:lang w:eastAsia="ja-JP"/>
        </w:rPr>
        <w:t>、</w:t>
      </w:r>
      <w:r w:rsidR="00377C9C" w:rsidRPr="00377C9C">
        <w:rPr>
          <w:lang w:eastAsia="ja-JP"/>
        </w:rPr>
        <w:t>報道の在り方に特別の注意が必要であり</w:t>
      </w:r>
      <w:r w:rsidR="002D4803">
        <w:rPr>
          <w:lang w:eastAsia="ja-JP"/>
        </w:rPr>
        <w:t>、</w:t>
      </w:r>
      <w:r w:rsidR="00377C9C" w:rsidRPr="00377C9C">
        <w:rPr>
          <w:lang w:eastAsia="ja-JP"/>
        </w:rPr>
        <w:t>WHO</w:t>
      </w:r>
      <w:r w:rsidR="00377C9C" w:rsidRPr="00377C9C">
        <w:rPr>
          <w:rFonts w:hint="eastAsia"/>
          <w:lang w:eastAsia="ja-JP"/>
        </w:rPr>
        <w:t>（世界保健機関）による自殺報道への提言を参考に</w:t>
      </w:r>
      <w:r w:rsidR="002D4803">
        <w:rPr>
          <w:rFonts w:hint="eastAsia"/>
          <w:lang w:eastAsia="ja-JP"/>
        </w:rPr>
        <w:t>、</w:t>
      </w:r>
      <w:r w:rsidR="00377C9C" w:rsidRPr="00377C9C">
        <w:rPr>
          <w:rFonts w:hint="eastAsia"/>
          <w:lang w:eastAsia="ja-JP"/>
        </w:rPr>
        <w:t>報道機関に対して適切に対応する。</w:t>
      </w:r>
    </w:p>
    <w:p w14:paraId="0159EE23" w14:textId="77777777" w:rsidR="00D24BEF" w:rsidRPr="00377C9C" w:rsidRDefault="00D24BEF" w:rsidP="00377C9C">
      <w:pPr>
        <w:pStyle w:val="Default"/>
        <w:rPr>
          <w:lang w:eastAsia="ja-JP"/>
        </w:rPr>
      </w:pPr>
    </w:p>
    <w:p w14:paraId="72115515" w14:textId="77777777" w:rsidR="00377C9C" w:rsidRPr="00DC4093" w:rsidRDefault="00784545" w:rsidP="00377C9C">
      <w:pPr>
        <w:pStyle w:val="Default"/>
        <w:rPr>
          <w:rFonts w:asciiTheme="majorEastAsia" w:eastAsiaTheme="majorEastAsia" w:hAnsiTheme="majorEastAsia"/>
          <w:lang w:eastAsia="ja-JP"/>
        </w:rPr>
      </w:pPr>
      <w:r w:rsidRPr="00784545">
        <w:rPr>
          <w:rFonts w:asciiTheme="majorEastAsia" w:eastAsiaTheme="majorEastAsia" w:hAnsiTheme="majorEastAsia" w:hint="eastAsia"/>
          <w:lang w:eastAsia="ja-JP"/>
        </w:rPr>
        <w:t>⑥</w:t>
      </w:r>
      <w:r w:rsidR="00377C9C" w:rsidRPr="00784545">
        <w:rPr>
          <w:rFonts w:asciiTheme="majorEastAsia" w:eastAsiaTheme="majorEastAsia" w:hAnsiTheme="majorEastAsia" w:hint="eastAsia"/>
          <w:lang w:eastAsia="ja-JP"/>
        </w:rPr>
        <w:t>調査実施におけるその他の留意事項</w:t>
      </w:r>
    </w:p>
    <w:p w14:paraId="1DF9F274" w14:textId="77777777" w:rsidR="00377C9C" w:rsidRPr="00377C9C" w:rsidRDefault="00377C9C" w:rsidP="00377C9C">
      <w:pPr>
        <w:pStyle w:val="Default"/>
        <w:rPr>
          <w:lang w:eastAsia="ja-JP"/>
        </w:rPr>
      </w:pPr>
      <w:r w:rsidRPr="00377C9C">
        <w:rPr>
          <w:rFonts w:hint="eastAsia"/>
          <w:lang w:eastAsia="ja-JP"/>
        </w:rPr>
        <w:t>○重大事態が発生した場合に</w:t>
      </w:r>
      <w:r w:rsidR="00DC4093">
        <w:rPr>
          <w:rFonts w:hint="eastAsia"/>
          <w:lang w:eastAsia="ja-JP"/>
        </w:rPr>
        <w:t>、</w:t>
      </w:r>
      <w:r w:rsidRPr="00377C9C">
        <w:rPr>
          <w:rFonts w:hint="eastAsia"/>
          <w:lang w:eastAsia="ja-JP"/>
        </w:rPr>
        <w:t>関係のあった児童生徒が深く傷つき</w:t>
      </w:r>
      <w:r w:rsidR="00DC4093">
        <w:rPr>
          <w:rFonts w:hint="eastAsia"/>
          <w:lang w:eastAsia="ja-JP"/>
        </w:rPr>
        <w:t>、</w:t>
      </w:r>
      <w:r w:rsidRPr="00377C9C">
        <w:rPr>
          <w:rFonts w:hint="eastAsia"/>
          <w:lang w:eastAsia="ja-JP"/>
        </w:rPr>
        <w:t>学校全体の児童生徒や保護者や地域にも不安や動揺が広がったり</w:t>
      </w:r>
      <w:r w:rsidR="00DC4093">
        <w:rPr>
          <w:rFonts w:hint="eastAsia"/>
          <w:lang w:eastAsia="ja-JP"/>
        </w:rPr>
        <w:t>、</w:t>
      </w:r>
      <w:r w:rsidRPr="00377C9C">
        <w:rPr>
          <w:rFonts w:hint="eastAsia"/>
          <w:lang w:eastAsia="ja-JP"/>
        </w:rPr>
        <w:t>時には事実に基づかない風評等が流れたりする場合もある。</w:t>
      </w:r>
      <w:r w:rsidR="00784545">
        <w:rPr>
          <w:rFonts w:hint="eastAsia"/>
          <w:lang w:eastAsia="ja-JP"/>
        </w:rPr>
        <w:t>教育委員会</w:t>
      </w:r>
      <w:r w:rsidRPr="00377C9C">
        <w:rPr>
          <w:rFonts w:hint="eastAsia"/>
          <w:lang w:eastAsia="ja-JP"/>
        </w:rPr>
        <w:t>又は学校は</w:t>
      </w:r>
      <w:r w:rsidR="00DC4093">
        <w:rPr>
          <w:rFonts w:hint="eastAsia"/>
          <w:lang w:eastAsia="ja-JP"/>
        </w:rPr>
        <w:t>、</w:t>
      </w:r>
      <w:r w:rsidRPr="00377C9C">
        <w:rPr>
          <w:rFonts w:hint="eastAsia"/>
          <w:lang w:eastAsia="ja-JP"/>
        </w:rPr>
        <w:t>児童生徒や保護者への心のケアと落ち着いた学校生活を取り戻すための支援に努めるとともに</w:t>
      </w:r>
      <w:r w:rsidR="00936942">
        <w:rPr>
          <w:rFonts w:hint="eastAsia"/>
          <w:lang w:eastAsia="ja-JP"/>
        </w:rPr>
        <w:t>、</w:t>
      </w:r>
      <w:r w:rsidRPr="00377C9C">
        <w:rPr>
          <w:rFonts w:hint="eastAsia"/>
          <w:lang w:eastAsia="ja-JP"/>
        </w:rPr>
        <w:t>予断のない一貫した情報発信</w:t>
      </w:r>
      <w:r w:rsidR="00DC4093">
        <w:rPr>
          <w:rFonts w:hint="eastAsia"/>
          <w:lang w:eastAsia="ja-JP"/>
        </w:rPr>
        <w:t>、</w:t>
      </w:r>
      <w:r w:rsidRPr="00377C9C">
        <w:rPr>
          <w:rFonts w:hint="eastAsia"/>
          <w:lang w:eastAsia="ja-JP"/>
        </w:rPr>
        <w:t>プライバシーへの配慮を行う。</w:t>
      </w:r>
    </w:p>
    <w:p w14:paraId="18D719D8" w14:textId="77777777" w:rsidR="00772C82" w:rsidRPr="00377C9C" w:rsidRDefault="00377C9C" w:rsidP="00377C9C">
      <w:pPr>
        <w:pStyle w:val="Default"/>
        <w:rPr>
          <w:lang w:eastAsia="ja-JP"/>
        </w:rPr>
      </w:pPr>
      <w:r w:rsidRPr="00377C9C">
        <w:rPr>
          <w:rFonts w:hint="eastAsia"/>
          <w:lang w:eastAsia="ja-JP"/>
        </w:rPr>
        <w:t>○なお</w:t>
      </w:r>
      <w:r w:rsidR="00DC4093">
        <w:rPr>
          <w:rFonts w:hint="eastAsia"/>
          <w:lang w:eastAsia="ja-JP"/>
        </w:rPr>
        <w:t>、</w:t>
      </w:r>
      <w:r w:rsidR="00784545">
        <w:rPr>
          <w:rFonts w:hint="eastAsia"/>
          <w:lang w:eastAsia="ja-JP"/>
        </w:rPr>
        <w:t>教育委員会</w:t>
      </w:r>
      <w:r w:rsidRPr="00377C9C">
        <w:rPr>
          <w:rFonts w:hint="eastAsia"/>
          <w:lang w:eastAsia="ja-JP"/>
        </w:rPr>
        <w:t>においては</w:t>
      </w:r>
      <w:r w:rsidR="00DC4093">
        <w:rPr>
          <w:rFonts w:hint="eastAsia"/>
          <w:lang w:eastAsia="ja-JP"/>
        </w:rPr>
        <w:t>、</w:t>
      </w:r>
      <w:r w:rsidRPr="00377C9C">
        <w:rPr>
          <w:rFonts w:hint="eastAsia"/>
          <w:lang w:eastAsia="ja-JP"/>
        </w:rPr>
        <w:t>事案の重大性を踏まえ</w:t>
      </w:r>
      <w:r w:rsidR="00DC4093">
        <w:rPr>
          <w:rFonts w:hint="eastAsia"/>
          <w:lang w:eastAsia="ja-JP"/>
        </w:rPr>
        <w:t>、</w:t>
      </w:r>
      <w:r w:rsidRPr="00377C9C">
        <w:rPr>
          <w:rFonts w:hint="eastAsia"/>
          <w:lang w:eastAsia="ja-JP"/>
        </w:rPr>
        <w:t>児童生徒に関して</w:t>
      </w:r>
      <w:r w:rsidR="00DC4093">
        <w:rPr>
          <w:rFonts w:hint="eastAsia"/>
          <w:lang w:eastAsia="ja-JP"/>
        </w:rPr>
        <w:t>、</w:t>
      </w:r>
      <w:r w:rsidRPr="00377C9C">
        <w:rPr>
          <w:rFonts w:hint="eastAsia"/>
          <w:lang w:eastAsia="ja-JP"/>
        </w:rPr>
        <w:t>出席停止措置が必要と判断した場合は</w:t>
      </w:r>
      <w:r w:rsidR="00DC4093">
        <w:rPr>
          <w:rFonts w:hint="eastAsia"/>
          <w:lang w:eastAsia="ja-JP"/>
        </w:rPr>
        <w:t>、</w:t>
      </w:r>
      <w:r w:rsidRPr="00377C9C">
        <w:rPr>
          <w:rFonts w:hint="eastAsia"/>
          <w:lang w:eastAsia="ja-JP"/>
        </w:rPr>
        <w:t>県教育委員会が示している「問題行動等に係る出席停止措置の運用について」等を参考にしながら</w:t>
      </w:r>
      <w:r w:rsidR="00DC4093">
        <w:rPr>
          <w:rFonts w:hint="eastAsia"/>
          <w:lang w:eastAsia="ja-JP"/>
        </w:rPr>
        <w:t>、</w:t>
      </w:r>
      <w:r w:rsidRPr="00377C9C">
        <w:rPr>
          <w:rFonts w:hint="eastAsia"/>
          <w:lang w:eastAsia="ja-JP"/>
        </w:rPr>
        <w:t>適切に運用する。また</w:t>
      </w:r>
      <w:r w:rsidR="00DC4093">
        <w:rPr>
          <w:rFonts w:hint="eastAsia"/>
          <w:lang w:eastAsia="ja-JP"/>
        </w:rPr>
        <w:t>、</w:t>
      </w:r>
      <w:r w:rsidRPr="00377C9C">
        <w:rPr>
          <w:rFonts w:hint="eastAsia"/>
          <w:lang w:eastAsia="ja-JP"/>
        </w:rPr>
        <w:t>いじめられた児童生徒又はその保護者が希望する場合には</w:t>
      </w:r>
      <w:r w:rsidR="00DC4093">
        <w:rPr>
          <w:rFonts w:hint="eastAsia"/>
          <w:lang w:eastAsia="ja-JP"/>
        </w:rPr>
        <w:t>、</w:t>
      </w:r>
      <w:r w:rsidRPr="00377C9C">
        <w:rPr>
          <w:rFonts w:hint="eastAsia"/>
          <w:lang w:eastAsia="ja-JP"/>
        </w:rPr>
        <w:t>就学校の指定の変更や区域外就学等の弾力的な対応を検討する。</w:t>
      </w:r>
    </w:p>
    <w:p w14:paraId="0F0734CF" w14:textId="77777777" w:rsidR="00856680" w:rsidRPr="00DC4093" w:rsidRDefault="00856680" w:rsidP="00377C9C">
      <w:pPr>
        <w:pStyle w:val="Default"/>
        <w:rPr>
          <w:lang w:eastAsia="ja-JP"/>
        </w:rPr>
      </w:pPr>
    </w:p>
    <w:p w14:paraId="2281ABAA" w14:textId="77777777" w:rsidR="00377C9C" w:rsidRDefault="00856680" w:rsidP="00377C9C">
      <w:pPr>
        <w:pStyle w:val="Default"/>
        <w:rPr>
          <w:rFonts w:asciiTheme="majorEastAsia" w:eastAsiaTheme="majorEastAsia" w:hAnsiTheme="majorEastAsia"/>
          <w:lang w:eastAsia="ja-JP"/>
        </w:rPr>
      </w:pPr>
      <w:r w:rsidRPr="00856680">
        <w:rPr>
          <w:rFonts w:asciiTheme="majorEastAsia" w:eastAsiaTheme="majorEastAsia" w:hAnsiTheme="majorEastAsia" w:hint="eastAsia"/>
          <w:lang w:eastAsia="ja-JP"/>
        </w:rPr>
        <w:t>（２）</w:t>
      </w:r>
      <w:r w:rsidR="00377C9C" w:rsidRPr="00856680">
        <w:rPr>
          <w:rFonts w:asciiTheme="majorEastAsia" w:eastAsiaTheme="majorEastAsia" w:hAnsiTheme="majorEastAsia" w:hint="eastAsia"/>
          <w:lang w:eastAsia="ja-JP"/>
        </w:rPr>
        <w:t>調査結果の提供及び報告</w:t>
      </w:r>
    </w:p>
    <w:p w14:paraId="63A350A7" w14:textId="77777777" w:rsidR="00D24BEF" w:rsidRPr="00D24BEF" w:rsidRDefault="00D24BEF" w:rsidP="00377C9C">
      <w:pPr>
        <w:pStyle w:val="Default"/>
        <w:rPr>
          <w:rFonts w:asciiTheme="majorEastAsia" w:eastAsiaTheme="majorEastAsia" w:hAnsiTheme="majorEastAsia"/>
          <w:sz w:val="12"/>
          <w:lang w:eastAsia="ja-JP"/>
        </w:rPr>
      </w:pPr>
    </w:p>
    <w:tbl>
      <w:tblPr>
        <w:tblStyle w:val="a7"/>
        <w:tblW w:w="0" w:type="auto"/>
        <w:tblLook w:val="04A0" w:firstRow="1" w:lastRow="0" w:firstColumn="1" w:lastColumn="0" w:noHBand="0" w:noVBand="1"/>
      </w:tblPr>
      <w:tblGrid>
        <w:gridCol w:w="8508"/>
      </w:tblGrid>
      <w:tr w:rsidR="00377C9C" w:rsidRPr="00377C9C" w14:paraId="17521B89" w14:textId="77777777" w:rsidTr="00377C9C">
        <w:tc>
          <w:tcPr>
            <w:tcW w:w="8716" w:type="dxa"/>
          </w:tcPr>
          <w:p w14:paraId="0B5A03D8" w14:textId="77777777" w:rsidR="00377C9C" w:rsidRPr="00377C9C" w:rsidRDefault="00377C9C" w:rsidP="00377C9C">
            <w:pPr>
              <w:pStyle w:val="Default"/>
              <w:rPr>
                <w:lang w:eastAsia="ja-JP"/>
              </w:rPr>
            </w:pPr>
            <w:r w:rsidRPr="00D24BEF">
              <w:rPr>
                <w:rFonts w:hint="eastAsia"/>
                <w:sz w:val="18"/>
                <w:lang w:eastAsia="ja-JP"/>
              </w:rPr>
              <w:t>第</w:t>
            </w:r>
            <w:r w:rsidRPr="00D24BEF">
              <w:rPr>
                <w:sz w:val="18"/>
                <w:lang w:eastAsia="ja-JP"/>
              </w:rPr>
              <w:t>28</w:t>
            </w:r>
            <w:r w:rsidRPr="00D24BEF">
              <w:rPr>
                <w:rFonts w:hint="eastAsia"/>
                <w:sz w:val="18"/>
                <w:lang w:eastAsia="ja-JP"/>
              </w:rPr>
              <w:t>条第</w:t>
            </w:r>
            <w:r w:rsidRPr="00D24BEF">
              <w:rPr>
                <w:sz w:val="18"/>
                <w:lang w:eastAsia="ja-JP"/>
              </w:rPr>
              <w:t>2</w:t>
            </w:r>
            <w:r w:rsidRPr="00D24BEF">
              <w:rPr>
                <w:rFonts w:hint="eastAsia"/>
                <w:sz w:val="18"/>
                <w:lang w:eastAsia="ja-JP"/>
              </w:rPr>
              <w:t>項</w:t>
            </w:r>
            <w:r w:rsidRPr="00D24BEF">
              <w:rPr>
                <w:sz w:val="18"/>
                <w:lang w:eastAsia="ja-JP"/>
              </w:rPr>
              <w:t xml:space="preserve"> </w:t>
            </w:r>
            <w:r w:rsidRPr="00D24BEF">
              <w:rPr>
                <w:rFonts w:hint="eastAsia"/>
                <w:sz w:val="18"/>
                <w:lang w:eastAsia="ja-JP"/>
              </w:rPr>
              <w:t>学校の設置者又はその設置する学校は</w:t>
            </w:r>
            <w:r w:rsidR="00DC4093">
              <w:rPr>
                <w:rFonts w:hint="eastAsia"/>
                <w:sz w:val="18"/>
                <w:lang w:eastAsia="ja-JP"/>
              </w:rPr>
              <w:t>、</w:t>
            </w:r>
            <w:r w:rsidRPr="00D24BEF">
              <w:rPr>
                <w:rFonts w:hint="eastAsia"/>
                <w:sz w:val="18"/>
                <w:lang w:eastAsia="ja-JP"/>
              </w:rPr>
              <w:t>前項の規定による調査を行ったときは</w:t>
            </w:r>
            <w:r w:rsidR="00DC4093">
              <w:rPr>
                <w:rFonts w:hint="eastAsia"/>
                <w:sz w:val="18"/>
                <w:lang w:eastAsia="ja-JP"/>
              </w:rPr>
              <w:t>、</w:t>
            </w:r>
            <w:r w:rsidRPr="00D24BEF">
              <w:rPr>
                <w:rFonts w:hint="eastAsia"/>
                <w:sz w:val="18"/>
                <w:lang w:eastAsia="ja-JP"/>
              </w:rPr>
              <w:t>当該調査に係るいじめを受けた児童等及びその保護者に対し</w:t>
            </w:r>
            <w:r w:rsidR="00DC4093">
              <w:rPr>
                <w:rFonts w:hint="eastAsia"/>
                <w:sz w:val="18"/>
                <w:lang w:eastAsia="ja-JP"/>
              </w:rPr>
              <w:t>、</w:t>
            </w:r>
            <w:r w:rsidRPr="00D24BEF">
              <w:rPr>
                <w:rFonts w:hint="eastAsia"/>
                <w:sz w:val="18"/>
                <w:lang w:eastAsia="ja-JP"/>
              </w:rPr>
              <w:t>当該調査に係る重大事態の事実関係等その他の必要な情報を適切に提供するものとする。</w:t>
            </w:r>
          </w:p>
        </w:tc>
      </w:tr>
    </w:tbl>
    <w:p w14:paraId="43F714BC" w14:textId="77777777" w:rsidR="00856680" w:rsidRPr="00D24BEF" w:rsidRDefault="00856680" w:rsidP="00377C9C">
      <w:pPr>
        <w:pStyle w:val="Default"/>
        <w:rPr>
          <w:sz w:val="12"/>
          <w:lang w:eastAsia="ja-JP"/>
        </w:rPr>
      </w:pPr>
    </w:p>
    <w:p w14:paraId="78E35273" w14:textId="77777777" w:rsidR="00377C9C" w:rsidRPr="00856680" w:rsidRDefault="00DC4093" w:rsidP="00DC4093">
      <w:pPr>
        <w:pStyle w:val="Default"/>
        <w:rPr>
          <w:rFonts w:asciiTheme="majorEastAsia" w:eastAsiaTheme="majorEastAsia" w:hAnsiTheme="majorEastAsia"/>
          <w:lang w:eastAsia="ja-JP"/>
        </w:rPr>
      </w:pPr>
      <w:r w:rsidRPr="00DC4093">
        <w:rPr>
          <w:rFonts w:asciiTheme="majorEastAsia" w:eastAsiaTheme="majorEastAsia" w:hAnsiTheme="majorEastAsia" w:hint="eastAsia"/>
          <w:lang w:eastAsia="ja-JP"/>
        </w:rPr>
        <w:t>①</w:t>
      </w:r>
      <w:r w:rsidR="00377C9C" w:rsidRPr="00DC4093">
        <w:rPr>
          <w:rFonts w:asciiTheme="majorEastAsia" w:eastAsiaTheme="majorEastAsia" w:hAnsiTheme="majorEastAsia" w:hint="eastAsia"/>
          <w:lang w:eastAsia="ja-JP"/>
        </w:rPr>
        <w:t>情</w:t>
      </w:r>
      <w:r w:rsidR="00377C9C" w:rsidRPr="00856680">
        <w:rPr>
          <w:rFonts w:asciiTheme="majorEastAsia" w:eastAsiaTheme="majorEastAsia" w:hAnsiTheme="majorEastAsia" w:hint="eastAsia"/>
          <w:lang w:eastAsia="ja-JP"/>
        </w:rPr>
        <w:t>報を適切に提供する責任</w:t>
      </w:r>
    </w:p>
    <w:p w14:paraId="43DF0408" w14:textId="77777777" w:rsidR="0069531B" w:rsidRPr="00377C9C" w:rsidRDefault="00856680" w:rsidP="00856680">
      <w:pPr>
        <w:pStyle w:val="Default"/>
        <w:ind w:firstLineChars="100" w:firstLine="240"/>
        <w:rPr>
          <w:lang w:eastAsia="ja-JP"/>
        </w:rPr>
      </w:pPr>
      <w:r>
        <w:rPr>
          <w:rFonts w:hint="eastAsia"/>
          <w:lang w:eastAsia="ja-JP"/>
        </w:rPr>
        <w:t>教育委員会</w:t>
      </w:r>
      <w:r w:rsidR="00377C9C" w:rsidRPr="00377C9C">
        <w:rPr>
          <w:rFonts w:hint="eastAsia"/>
          <w:lang w:eastAsia="ja-JP"/>
        </w:rPr>
        <w:t>又は学校は</w:t>
      </w:r>
      <w:r w:rsidR="00DC4093">
        <w:rPr>
          <w:rFonts w:hint="eastAsia"/>
          <w:lang w:eastAsia="ja-JP"/>
        </w:rPr>
        <w:t>、</w:t>
      </w:r>
      <w:r w:rsidR="00377C9C" w:rsidRPr="00377C9C">
        <w:rPr>
          <w:rFonts w:hint="eastAsia"/>
          <w:lang w:eastAsia="ja-JP"/>
        </w:rPr>
        <w:t>いじめを受けた児童生徒及びその保護者に対し</w:t>
      </w:r>
      <w:r w:rsidR="00DC4093">
        <w:rPr>
          <w:rFonts w:hint="eastAsia"/>
          <w:lang w:eastAsia="ja-JP"/>
        </w:rPr>
        <w:t>、</w:t>
      </w:r>
      <w:r w:rsidR="00377C9C" w:rsidRPr="00377C9C">
        <w:rPr>
          <w:rFonts w:hint="eastAsia"/>
          <w:lang w:eastAsia="ja-JP"/>
        </w:rPr>
        <w:t>調査により明らかになった事実関係（いじめ行為がいつ</w:t>
      </w:r>
      <w:r w:rsidR="00DC4093">
        <w:rPr>
          <w:rFonts w:hint="eastAsia"/>
          <w:lang w:eastAsia="ja-JP"/>
        </w:rPr>
        <w:t>、</w:t>
      </w:r>
      <w:r w:rsidR="00377C9C" w:rsidRPr="00377C9C">
        <w:rPr>
          <w:rFonts w:hint="eastAsia"/>
          <w:lang w:eastAsia="ja-JP"/>
        </w:rPr>
        <w:t>誰から行われ</w:t>
      </w:r>
      <w:r w:rsidR="00DC4093">
        <w:rPr>
          <w:rFonts w:hint="eastAsia"/>
          <w:lang w:eastAsia="ja-JP"/>
        </w:rPr>
        <w:t>、</w:t>
      </w:r>
      <w:r w:rsidR="00377C9C" w:rsidRPr="00377C9C">
        <w:rPr>
          <w:rFonts w:hint="eastAsia"/>
          <w:lang w:eastAsia="ja-JP"/>
        </w:rPr>
        <w:t>どのような態様であったか</w:t>
      </w:r>
      <w:r w:rsidR="00DC4093">
        <w:rPr>
          <w:rFonts w:hint="eastAsia"/>
          <w:lang w:eastAsia="ja-JP"/>
        </w:rPr>
        <w:t>、</w:t>
      </w:r>
      <w:r w:rsidR="00377C9C" w:rsidRPr="00377C9C">
        <w:rPr>
          <w:rFonts w:hint="eastAsia"/>
          <w:lang w:eastAsia="ja-JP"/>
        </w:rPr>
        <w:t>学校がどのように対応したか）等について説明する。</w:t>
      </w:r>
    </w:p>
    <w:p w14:paraId="5DAA834B" w14:textId="77777777" w:rsidR="00377C9C" w:rsidRPr="00377C9C" w:rsidRDefault="00377C9C" w:rsidP="00856680">
      <w:pPr>
        <w:pStyle w:val="Default"/>
        <w:ind w:firstLineChars="100" w:firstLine="240"/>
        <w:rPr>
          <w:lang w:eastAsia="ja-JP"/>
        </w:rPr>
      </w:pPr>
      <w:r w:rsidRPr="00377C9C">
        <w:rPr>
          <w:rFonts w:hint="eastAsia"/>
          <w:lang w:eastAsia="ja-JP"/>
        </w:rPr>
        <w:t>この情報の提供に当たっては</w:t>
      </w:r>
      <w:r w:rsidR="00DC4093">
        <w:rPr>
          <w:rFonts w:hint="eastAsia"/>
          <w:lang w:eastAsia="ja-JP"/>
        </w:rPr>
        <w:t>、</w:t>
      </w:r>
      <w:r w:rsidRPr="00377C9C">
        <w:rPr>
          <w:rFonts w:hint="eastAsia"/>
          <w:lang w:eastAsia="ja-JP"/>
        </w:rPr>
        <w:t>適時・適切な方法で行う。</w:t>
      </w:r>
    </w:p>
    <w:p w14:paraId="717BACA9" w14:textId="77777777" w:rsidR="00377C9C" w:rsidRPr="00377C9C" w:rsidRDefault="00377C9C" w:rsidP="00856680">
      <w:pPr>
        <w:pStyle w:val="Default"/>
        <w:ind w:firstLineChars="100" w:firstLine="240"/>
        <w:rPr>
          <w:lang w:eastAsia="ja-JP"/>
        </w:rPr>
      </w:pPr>
      <w:r w:rsidRPr="00377C9C">
        <w:rPr>
          <w:rFonts w:hint="eastAsia"/>
          <w:lang w:eastAsia="ja-JP"/>
        </w:rPr>
        <w:t>これらの情報の提供に当たっては</w:t>
      </w:r>
      <w:r w:rsidR="00DC4093">
        <w:rPr>
          <w:rFonts w:hint="eastAsia"/>
          <w:lang w:eastAsia="ja-JP"/>
        </w:rPr>
        <w:t>、</w:t>
      </w:r>
      <w:r w:rsidR="00856680">
        <w:rPr>
          <w:rFonts w:hint="eastAsia"/>
          <w:lang w:eastAsia="ja-JP"/>
        </w:rPr>
        <w:t>教育委員会</w:t>
      </w:r>
      <w:r w:rsidRPr="00377C9C">
        <w:rPr>
          <w:rFonts w:hint="eastAsia"/>
          <w:lang w:eastAsia="ja-JP"/>
        </w:rPr>
        <w:t>又は学校は</w:t>
      </w:r>
      <w:r w:rsidR="007F73F0">
        <w:rPr>
          <w:rFonts w:hint="eastAsia"/>
          <w:lang w:eastAsia="ja-JP"/>
        </w:rPr>
        <w:t>、</w:t>
      </w:r>
      <w:r w:rsidRPr="00377C9C">
        <w:rPr>
          <w:rFonts w:hint="eastAsia"/>
          <w:lang w:eastAsia="ja-JP"/>
        </w:rPr>
        <w:t>他の児童生徒のプライバシー保護に配慮するなど</w:t>
      </w:r>
      <w:r w:rsidR="00DC4093">
        <w:rPr>
          <w:rFonts w:hint="eastAsia"/>
          <w:lang w:eastAsia="ja-JP"/>
        </w:rPr>
        <w:t>、</w:t>
      </w:r>
      <w:r w:rsidRPr="00377C9C">
        <w:rPr>
          <w:rFonts w:hint="eastAsia"/>
          <w:lang w:eastAsia="ja-JP"/>
        </w:rPr>
        <w:t>関係者の個人情報に十分配慮し適切に提供する。</w:t>
      </w:r>
    </w:p>
    <w:p w14:paraId="309BB61F" w14:textId="77777777" w:rsidR="00377C9C" w:rsidRPr="00377C9C" w:rsidRDefault="00377C9C" w:rsidP="00856680">
      <w:pPr>
        <w:pStyle w:val="Default"/>
        <w:ind w:firstLineChars="100" w:firstLine="240"/>
        <w:rPr>
          <w:lang w:eastAsia="ja-JP"/>
        </w:rPr>
      </w:pPr>
      <w:r w:rsidRPr="00377C9C">
        <w:rPr>
          <w:rFonts w:hint="eastAsia"/>
          <w:lang w:eastAsia="ja-JP"/>
        </w:rPr>
        <w:t>ただし</w:t>
      </w:r>
      <w:r w:rsidR="00DC4093">
        <w:rPr>
          <w:rFonts w:hint="eastAsia"/>
          <w:lang w:eastAsia="ja-JP"/>
        </w:rPr>
        <w:t>、</w:t>
      </w:r>
      <w:r w:rsidRPr="00377C9C">
        <w:rPr>
          <w:rFonts w:hint="eastAsia"/>
          <w:lang w:eastAsia="ja-JP"/>
        </w:rPr>
        <w:t>いたずらに個人情報保護を楯に説明を怠るようなことがあってはならない。</w:t>
      </w:r>
    </w:p>
    <w:p w14:paraId="60A69E4C" w14:textId="77777777" w:rsidR="00377C9C" w:rsidRPr="00377C9C" w:rsidRDefault="00DC4093" w:rsidP="00856680">
      <w:pPr>
        <w:pStyle w:val="Default"/>
        <w:ind w:firstLineChars="100" w:firstLine="240"/>
        <w:rPr>
          <w:lang w:eastAsia="ja-JP"/>
        </w:rPr>
      </w:pPr>
      <w:r>
        <w:rPr>
          <w:rFonts w:hint="eastAsia"/>
          <w:lang w:eastAsia="ja-JP"/>
        </w:rPr>
        <w:t>アンケート調査の結果</w:t>
      </w:r>
      <w:r w:rsidR="00377C9C" w:rsidRPr="00377C9C">
        <w:rPr>
          <w:rFonts w:hint="eastAsia"/>
          <w:lang w:eastAsia="ja-JP"/>
        </w:rPr>
        <w:t>については</w:t>
      </w:r>
      <w:r>
        <w:rPr>
          <w:rFonts w:hint="eastAsia"/>
          <w:lang w:eastAsia="ja-JP"/>
        </w:rPr>
        <w:t>、</w:t>
      </w:r>
      <w:r w:rsidR="00377C9C" w:rsidRPr="00377C9C">
        <w:rPr>
          <w:rFonts w:hint="eastAsia"/>
          <w:lang w:eastAsia="ja-JP"/>
        </w:rPr>
        <w:t>いじめられた児童生徒又はその保護者に提供する場合があることをあらかじめ念頭におき</w:t>
      </w:r>
      <w:r>
        <w:rPr>
          <w:rFonts w:hint="eastAsia"/>
          <w:lang w:eastAsia="ja-JP"/>
        </w:rPr>
        <w:t>、</w:t>
      </w:r>
      <w:r w:rsidR="00377C9C" w:rsidRPr="00377C9C">
        <w:rPr>
          <w:rFonts w:hint="eastAsia"/>
          <w:lang w:eastAsia="ja-JP"/>
        </w:rPr>
        <w:t>調査に先立ち</w:t>
      </w:r>
      <w:r>
        <w:rPr>
          <w:rFonts w:hint="eastAsia"/>
          <w:lang w:eastAsia="ja-JP"/>
        </w:rPr>
        <w:t>、</w:t>
      </w:r>
      <w:r w:rsidR="00377C9C" w:rsidRPr="00377C9C">
        <w:rPr>
          <w:rFonts w:hint="eastAsia"/>
          <w:lang w:eastAsia="ja-JP"/>
        </w:rPr>
        <w:t>その旨を調査対象となる在校生やその保護者に説明する等の措置が必要であることに留意する。</w:t>
      </w:r>
    </w:p>
    <w:p w14:paraId="7313BE0C" w14:textId="77777777" w:rsidR="00377C9C" w:rsidRDefault="00377C9C" w:rsidP="00856680">
      <w:pPr>
        <w:pStyle w:val="Default"/>
        <w:ind w:firstLineChars="100" w:firstLine="240"/>
        <w:rPr>
          <w:lang w:eastAsia="ja-JP"/>
        </w:rPr>
      </w:pPr>
      <w:r w:rsidRPr="00377C9C">
        <w:rPr>
          <w:rFonts w:hint="eastAsia"/>
          <w:lang w:eastAsia="ja-JP"/>
        </w:rPr>
        <w:t>また</w:t>
      </w:r>
      <w:r w:rsidR="00DC4093">
        <w:rPr>
          <w:rFonts w:hint="eastAsia"/>
          <w:lang w:eastAsia="ja-JP"/>
        </w:rPr>
        <w:t>、</w:t>
      </w:r>
      <w:r w:rsidRPr="00377C9C">
        <w:rPr>
          <w:rFonts w:hint="eastAsia"/>
          <w:lang w:eastAsia="ja-JP"/>
        </w:rPr>
        <w:t>学校が調査を行う場合においては</w:t>
      </w:r>
      <w:r w:rsidR="00DC4093">
        <w:rPr>
          <w:rFonts w:hint="eastAsia"/>
          <w:lang w:eastAsia="ja-JP"/>
        </w:rPr>
        <w:t>、</w:t>
      </w:r>
      <w:r w:rsidR="00856680">
        <w:rPr>
          <w:rFonts w:hint="eastAsia"/>
          <w:lang w:eastAsia="ja-JP"/>
        </w:rPr>
        <w:t>教育委員会</w:t>
      </w:r>
      <w:r w:rsidRPr="00377C9C">
        <w:rPr>
          <w:rFonts w:hint="eastAsia"/>
          <w:lang w:eastAsia="ja-JP"/>
        </w:rPr>
        <w:t>は</w:t>
      </w:r>
      <w:r w:rsidR="00DC4093">
        <w:rPr>
          <w:rFonts w:hint="eastAsia"/>
          <w:lang w:eastAsia="ja-JP"/>
        </w:rPr>
        <w:t>、</w:t>
      </w:r>
      <w:r w:rsidRPr="00377C9C">
        <w:rPr>
          <w:rFonts w:hint="eastAsia"/>
          <w:lang w:eastAsia="ja-JP"/>
        </w:rPr>
        <w:t>情報の提供の内容・方法・時期などについて必要な指導及び支援を行う。</w:t>
      </w:r>
    </w:p>
    <w:p w14:paraId="576EB68A" w14:textId="77777777" w:rsidR="00D235F0" w:rsidRDefault="00D235F0" w:rsidP="00856680">
      <w:pPr>
        <w:pStyle w:val="Default"/>
        <w:ind w:firstLineChars="100" w:firstLine="240"/>
        <w:rPr>
          <w:lang w:eastAsia="ja-JP"/>
        </w:rPr>
      </w:pPr>
    </w:p>
    <w:p w14:paraId="4D5DA06D" w14:textId="77777777" w:rsidR="00377C9C" w:rsidRPr="00856680" w:rsidRDefault="00384FE9" w:rsidP="00384FE9">
      <w:pPr>
        <w:pStyle w:val="Default"/>
        <w:rPr>
          <w:rFonts w:asciiTheme="majorEastAsia" w:eastAsiaTheme="majorEastAsia" w:hAnsiTheme="majorEastAsia"/>
          <w:lang w:eastAsia="ja-JP"/>
        </w:rPr>
      </w:pPr>
      <w:r w:rsidRPr="00384FE9">
        <w:rPr>
          <w:rFonts w:asciiTheme="majorEastAsia" w:eastAsiaTheme="majorEastAsia" w:hAnsiTheme="majorEastAsia" w:hint="eastAsia"/>
          <w:lang w:eastAsia="ja-JP"/>
        </w:rPr>
        <w:t>②</w:t>
      </w:r>
      <w:r w:rsidR="00377C9C" w:rsidRPr="00384FE9">
        <w:rPr>
          <w:rFonts w:asciiTheme="majorEastAsia" w:eastAsiaTheme="majorEastAsia" w:hAnsiTheme="majorEastAsia" w:hint="eastAsia"/>
          <w:lang w:eastAsia="ja-JP"/>
        </w:rPr>
        <w:t>調</w:t>
      </w:r>
      <w:r w:rsidR="00377C9C" w:rsidRPr="00856680">
        <w:rPr>
          <w:rFonts w:asciiTheme="majorEastAsia" w:eastAsiaTheme="majorEastAsia" w:hAnsiTheme="majorEastAsia" w:hint="eastAsia"/>
          <w:lang w:eastAsia="ja-JP"/>
        </w:rPr>
        <w:t>査結果の報告</w:t>
      </w:r>
    </w:p>
    <w:p w14:paraId="1BE05CB4" w14:textId="77777777" w:rsidR="00377C9C" w:rsidRPr="00377C9C" w:rsidRDefault="00377C9C" w:rsidP="00856680">
      <w:pPr>
        <w:pStyle w:val="Default"/>
        <w:ind w:firstLineChars="100" w:firstLine="240"/>
        <w:rPr>
          <w:lang w:eastAsia="ja-JP"/>
        </w:rPr>
      </w:pPr>
      <w:r w:rsidRPr="00377C9C">
        <w:rPr>
          <w:rFonts w:hint="eastAsia"/>
          <w:lang w:eastAsia="ja-JP"/>
        </w:rPr>
        <w:t>調査結果については</w:t>
      </w:r>
      <w:r w:rsidR="00384FE9">
        <w:rPr>
          <w:rFonts w:hint="eastAsia"/>
          <w:lang w:eastAsia="ja-JP"/>
        </w:rPr>
        <w:t>、</w:t>
      </w:r>
      <w:r w:rsidR="00856680">
        <w:rPr>
          <w:rFonts w:hint="eastAsia"/>
          <w:lang w:eastAsia="ja-JP"/>
        </w:rPr>
        <w:t>町長</w:t>
      </w:r>
      <w:r w:rsidRPr="00377C9C">
        <w:rPr>
          <w:rFonts w:hint="eastAsia"/>
          <w:lang w:eastAsia="ja-JP"/>
        </w:rPr>
        <w:t>に報告する。</w:t>
      </w:r>
      <w:r w:rsidRPr="00377C9C">
        <w:rPr>
          <w:lang w:eastAsia="ja-JP"/>
        </w:rPr>
        <w:t xml:space="preserve"> </w:t>
      </w:r>
    </w:p>
    <w:p w14:paraId="09511679" w14:textId="77777777" w:rsidR="00377C9C" w:rsidRDefault="00377C9C" w:rsidP="00856680">
      <w:pPr>
        <w:pStyle w:val="Default"/>
        <w:ind w:firstLineChars="100" w:firstLine="240"/>
        <w:rPr>
          <w:lang w:eastAsia="ja-JP"/>
        </w:rPr>
      </w:pPr>
      <w:r w:rsidRPr="00377C9C">
        <w:rPr>
          <w:rFonts w:hint="eastAsia"/>
          <w:lang w:eastAsia="ja-JP"/>
        </w:rPr>
        <w:t>調査の結果の説明を踏まえて</w:t>
      </w:r>
      <w:r w:rsidR="00384FE9">
        <w:rPr>
          <w:rFonts w:hint="eastAsia"/>
          <w:lang w:eastAsia="ja-JP"/>
        </w:rPr>
        <w:t>、</w:t>
      </w:r>
      <w:r w:rsidRPr="00377C9C">
        <w:rPr>
          <w:rFonts w:hint="eastAsia"/>
          <w:lang w:eastAsia="ja-JP"/>
        </w:rPr>
        <w:t>いじめを受けた児童生徒又はその保護者が希望する場合には</w:t>
      </w:r>
      <w:r w:rsidR="00384FE9">
        <w:rPr>
          <w:rFonts w:hint="eastAsia"/>
          <w:lang w:eastAsia="ja-JP"/>
        </w:rPr>
        <w:t>、</w:t>
      </w:r>
      <w:r w:rsidRPr="00377C9C">
        <w:rPr>
          <w:rFonts w:hint="eastAsia"/>
          <w:lang w:eastAsia="ja-JP"/>
        </w:rPr>
        <w:t>いじめを受けた児童生徒又はその保護者の所見をまとめた文書の提供を受け</w:t>
      </w:r>
      <w:r w:rsidR="00384FE9">
        <w:rPr>
          <w:rFonts w:hint="eastAsia"/>
          <w:lang w:eastAsia="ja-JP"/>
        </w:rPr>
        <w:t>、</w:t>
      </w:r>
      <w:r w:rsidRPr="00377C9C">
        <w:rPr>
          <w:rFonts w:hint="eastAsia"/>
          <w:lang w:eastAsia="ja-JP"/>
        </w:rPr>
        <w:t>調査結果の報告に添えて</w:t>
      </w:r>
      <w:r w:rsidR="006E0826">
        <w:rPr>
          <w:rFonts w:hint="eastAsia"/>
          <w:lang w:eastAsia="ja-JP"/>
        </w:rPr>
        <w:t>町長</w:t>
      </w:r>
      <w:r w:rsidRPr="00377C9C">
        <w:rPr>
          <w:rFonts w:hint="eastAsia"/>
          <w:lang w:eastAsia="ja-JP"/>
        </w:rPr>
        <w:t>に送付する。</w:t>
      </w:r>
    </w:p>
    <w:p w14:paraId="06D7D276" w14:textId="77777777" w:rsidR="00384FE9" w:rsidRDefault="00384FE9" w:rsidP="00856680">
      <w:pPr>
        <w:pStyle w:val="Default"/>
        <w:ind w:firstLineChars="100" w:firstLine="240"/>
        <w:rPr>
          <w:lang w:eastAsia="ja-JP"/>
        </w:rPr>
      </w:pPr>
    </w:p>
    <w:p w14:paraId="20B1BCAE" w14:textId="77777777" w:rsidR="00377C9C" w:rsidRDefault="006E0826" w:rsidP="00377C9C">
      <w:pPr>
        <w:pStyle w:val="Default"/>
        <w:rPr>
          <w:rFonts w:asciiTheme="majorEastAsia" w:eastAsiaTheme="majorEastAsia" w:hAnsiTheme="majorEastAsia"/>
          <w:lang w:eastAsia="ja-JP"/>
        </w:rPr>
      </w:pPr>
      <w:r>
        <w:rPr>
          <w:rFonts w:asciiTheme="majorEastAsia" w:eastAsiaTheme="majorEastAsia" w:hAnsiTheme="majorEastAsia" w:cs="ＭＳ ゴシック" w:hint="eastAsia"/>
          <w:sz w:val="28"/>
          <w:szCs w:val="28"/>
          <w:bdr w:val="single" w:sz="4" w:space="0" w:color="auto"/>
          <w:lang w:eastAsia="ja-JP"/>
        </w:rPr>
        <w:t>２</w:t>
      </w:r>
      <w:r w:rsidRPr="00370518">
        <w:rPr>
          <w:rFonts w:asciiTheme="majorEastAsia" w:eastAsiaTheme="majorEastAsia" w:hAnsiTheme="majorEastAsia" w:cs="ＭＳ ゴシック" w:hint="eastAsia"/>
          <w:sz w:val="28"/>
          <w:szCs w:val="28"/>
          <w:lang w:eastAsia="ja-JP"/>
        </w:rPr>
        <w:t xml:space="preserve">　</w:t>
      </w:r>
      <w:r>
        <w:rPr>
          <w:rFonts w:asciiTheme="majorEastAsia" w:eastAsiaTheme="majorEastAsia" w:hAnsiTheme="majorEastAsia" w:hint="eastAsia"/>
          <w:lang w:eastAsia="ja-JP"/>
        </w:rPr>
        <w:t>町長</w:t>
      </w:r>
      <w:r w:rsidR="00377C9C" w:rsidRPr="00856680">
        <w:rPr>
          <w:rFonts w:asciiTheme="majorEastAsia" w:eastAsiaTheme="majorEastAsia" w:hAnsiTheme="majorEastAsia" w:hint="eastAsia"/>
          <w:lang w:eastAsia="ja-JP"/>
        </w:rPr>
        <w:t>による再調査及び措置</w:t>
      </w:r>
    </w:p>
    <w:p w14:paraId="5DA02172" w14:textId="77777777" w:rsidR="00856680" w:rsidRPr="00D24BEF" w:rsidRDefault="00856680" w:rsidP="00377C9C">
      <w:pPr>
        <w:pStyle w:val="Default"/>
        <w:rPr>
          <w:rFonts w:asciiTheme="majorEastAsia" w:eastAsiaTheme="majorEastAsia" w:hAnsiTheme="majorEastAsia"/>
          <w:sz w:val="12"/>
          <w:lang w:eastAsia="ja-JP"/>
        </w:rPr>
      </w:pPr>
    </w:p>
    <w:tbl>
      <w:tblPr>
        <w:tblStyle w:val="a7"/>
        <w:tblW w:w="0" w:type="auto"/>
        <w:tblLook w:val="04A0" w:firstRow="1" w:lastRow="0" w:firstColumn="1" w:lastColumn="0" w:noHBand="0" w:noVBand="1"/>
      </w:tblPr>
      <w:tblGrid>
        <w:gridCol w:w="8508"/>
      </w:tblGrid>
      <w:tr w:rsidR="00377C9C" w:rsidRPr="00377C9C" w14:paraId="69B0D0FB" w14:textId="77777777" w:rsidTr="00377C9C">
        <w:tc>
          <w:tcPr>
            <w:tcW w:w="8716" w:type="dxa"/>
          </w:tcPr>
          <w:p w14:paraId="63300221" w14:textId="77777777" w:rsidR="00377C9C" w:rsidRPr="00D24BEF" w:rsidRDefault="00377C9C" w:rsidP="00377C9C">
            <w:pPr>
              <w:pStyle w:val="Default"/>
              <w:rPr>
                <w:rFonts w:asciiTheme="majorEastAsia" w:eastAsiaTheme="majorEastAsia" w:hAnsiTheme="majorEastAsia"/>
                <w:sz w:val="18"/>
                <w:lang w:eastAsia="ja-JP"/>
              </w:rPr>
            </w:pPr>
            <w:r w:rsidRPr="00D24BEF">
              <w:rPr>
                <w:rFonts w:asciiTheme="majorEastAsia" w:eastAsiaTheme="majorEastAsia" w:hAnsiTheme="majorEastAsia" w:hint="eastAsia"/>
                <w:sz w:val="18"/>
                <w:lang w:eastAsia="ja-JP"/>
              </w:rPr>
              <w:t>（公立の学校に係る対処）</w:t>
            </w:r>
          </w:p>
          <w:p w14:paraId="43CEA586" w14:textId="77777777" w:rsidR="00377C9C" w:rsidRPr="00377C9C" w:rsidRDefault="00377C9C" w:rsidP="00377C9C">
            <w:pPr>
              <w:pStyle w:val="Default"/>
              <w:rPr>
                <w:lang w:eastAsia="ja-JP"/>
              </w:rPr>
            </w:pPr>
            <w:r w:rsidRPr="00D24BEF">
              <w:rPr>
                <w:rFonts w:hint="eastAsia"/>
                <w:sz w:val="18"/>
                <w:lang w:eastAsia="ja-JP"/>
              </w:rPr>
              <w:t>第</w:t>
            </w:r>
            <w:r w:rsidRPr="00D24BEF">
              <w:rPr>
                <w:sz w:val="18"/>
                <w:lang w:eastAsia="ja-JP"/>
              </w:rPr>
              <w:t>30</w:t>
            </w:r>
            <w:r w:rsidRPr="00D24BEF">
              <w:rPr>
                <w:rFonts w:hint="eastAsia"/>
                <w:sz w:val="18"/>
                <w:lang w:eastAsia="ja-JP"/>
              </w:rPr>
              <w:t>条第</w:t>
            </w:r>
            <w:r w:rsidRPr="00D24BEF">
              <w:rPr>
                <w:sz w:val="18"/>
                <w:lang w:eastAsia="ja-JP"/>
              </w:rPr>
              <w:t>2</w:t>
            </w:r>
            <w:r w:rsidRPr="00D24BEF">
              <w:rPr>
                <w:rFonts w:hint="eastAsia"/>
                <w:sz w:val="18"/>
                <w:lang w:eastAsia="ja-JP"/>
              </w:rPr>
              <w:t>項</w:t>
            </w:r>
            <w:r w:rsidRPr="00D24BEF">
              <w:rPr>
                <w:sz w:val="18"/>
                <w:lang w:eastAsia="ja-JP"/>
              </w:rPr>
              <w:t xml:space="preserve"> </w:t>
            </w:r>
            <w:r w:rsidRPr="00D24BEF">
              <w:rPr>
                <w:rFonts w:hint="eastAsia"/>
                <w:sz w:val="18"/>
                <w:lang w:eastAsia="ja-JP"/>
              </w:rPr>
              <w:t>前項の規定による報告を受けた地方公共団体の長は</w:t>
            </w:r>
            <w:r w:rsidR="00384FE9">
              <w:rPr>
                <w:rFonts w:hint="eastAsia"/>
                <w:sz w:val="18"/>
                <w:lang w:eastAsia="ja-JP"/>
              </w:rPr>
              <w:t>、</w:t>
            </w:r>
            <w:r w:rsidRPr="00D24BEF">
              <w:rPr>
                <w:rFonts w:hint="eastAsia"/>
                <w:sz w:val="18"/>
                <w:lang w:eastAsia="ja-JP"/>
              </w:rPr>
              <w:t>当該報告に係る重大事態への対処又は当該重大事態と同種の事態の発生の防止のため必要があると認めるときは</w:t>
            </w:r>
            <w:r w:rsidR="00384FE9">
              <w:rPr>
                <w:rFonts w:hint="eastAsia"/>
                <w:sz w:val="18"/>
                <w:lang w:eastAsia="ja-JP"/>
              </w:rPr>
              <w:t>、</w:t>
            </w:r>
            <w:r w:rsidRPr="00D24BEF">
              <w:rPr>
                <w:rFonts w:hint="eastAsia"/>
                <w:sz w:val="18"/>
                <w:lang w:eastAsia="ja-JP"/>
              </w:rPr>
              <w:t>附属機関を設けて調査を行う等の方法により</w:t>
            </w:r>
            <w:r w:rsidR="00384FE9">
              <w:rPr>
                <w:rFonts w:hint="eastAsia"/>
                <w:sz w:val="18"/>
                <w:lang w:eastAsia="ja-JP"/>
              </w:rPr>
              <w:t>、</w:t>
            </w:r>
            <w:r w:rsidRPr="00D24BEF">
              <w:rPr>
                <w:rFonts w:hint="eastAsia"/>
                <w:sz w:val="18"/>
                <w:lang w:eastAsia="ja-JP"/>
              </w:rPr>
              <w:t>第</w:t>
            </w:r>
            <w:r w:rsidRPr="00D24BEF">
              <w:rPr>
                <w:sz w:val="18"/>
                <w:lang w:eastAsia="ja-JP"/>
              </w:rPr>
              <w:t>28</w:t>
            </w:r>
            <w:r w:rsidRPr="00D24BEF">
              <w:rPr>
                <w:rFonts w:hint="eastAsia"/>
                <w:sz w:val="18"/>
                <w:lang w:eastAsia="ja-JP"/>
              </w:rPr>
              <w:t>条第</w:t>
            </w:r>
            <w:r w:rsidRPr="00D24BEF">
              <w:rPr>
                <w:sz w:val="18"/>
                <w:lang w:eastAsia="ja-JP"/>
              </w:rPr>
              <w:t>1</w:t>
            </w:r>
            <w:r w:rsidRPr="00D24BEF">
              <w:rPr>
                <w:rFonts w:hint="eastAsia"/>
                <w:sz w:val="18"/>
                <w:lang w:eastAsia="ja-JP"/>
              </w:rPr>
              <w:t>項の規定による調査の結果について調査を行うことができる。</w:t>
            </w:r>
          </w:p>
        </w:tc>
      </w:tr>
    </w:tbl>
    <w:p w14:paraId="3F4E1C14" w14:textId="77777777" w:rsidR="006E0826" w:rsidRPr="00D24BEF" w:rsidRDefault="006E0826" w:rsidP="00377C9C">
      <w:pPr>
        <w:pStyle w:val="Default"/>
        <w:rPr>
          <w:sz w:val="12"/>
          <w:lang w:eastAsia="ja-JP"/>
        </w:rPr>
      </w:pPr>
    </w:p>
    <w:p w14:paraId="3297FE83" w14:textId="77777777" w:rsidR="00377C9C" w:rsidRPr="00377C9C" w:rsidRDefault="00377C9C" w:rsidP="00B9045C">
      <w:pPr>
        <w:pStyle w:val="Default"/>
        <w:ind w:firstLineChars="100" w:firstLine="240"/>
        <w:rPr>
          <w:lang w:eastAsia="ja-JP"/>
        </w:rPr>
      </w:pPr>
      <w:r w:rsidRPr="00377C9C">
        <w:rPr>
          <w:rFonts w:hint="eastAsia"/>
          <w:lang w:eastAsia="ja-JP"/>
        </w:rPr>
        <w:t>法第３０条第２項の規定に基づき</w:t>
      </w:r>
      <w:r w:rsidR="00384FE9">
        <w:rPr>
          <w:rFonts w:hint="eastAsia"/>
          <w:lang w:eastAsia="ja-JP"/>
        </w:rPr>
        <w:t>、</w:t>
      </w:r>
      <w:r w:rsidRPr="00377C9C">
        <w:rPr>
          <w:rFonts w:hint="eastAsia"/>
          <w:lang w:eastAsia="ja-JP"/>
        </w:rPr>
        <w:t>重大事態が発生した旨の報告を受けた</w:t>
      </w:r>
      <w:r w:rsidR="00393200">
        <w:rPr>
          <w:rFonts w:hint="eastAsia"/>
          <w:lang w:eastAsia="ja-JP"/>
        </w:rPr>
        <w:t>町長</w:t>
      </w:r>
      <w:r w:rsidRPr="00377C9C">
        <w:rPr>
          <w:rFonts w:hint="eastAsia"/>
          <w:lang w:eastAsia="ja-JP"/>
        </w:rPr>
        <w:t>は</w:t>
      </w:r>
      <w:r w:rsidR="00384FE9">
        <w:rPr>
          <w:rFonts w:hint="eastAsia"/>
          <w:lang w:eastAsia="ja-JP"/>
        </w:rPr>
        <w:t>、</w:t>
      </w:r>
      <w:r w:rsidRPr="00377C9C">
        <w:rPr>
          <w:rFonts w:hint="eastAsia"/>
          <w:lang w:eastAsia="ja-JP"/>
        </w:rPr>
        <w:t>当該報告に係る重大事態への対処又は当該重大事態と同種の事態の発生の防止のため必要があると認めるときは</w:t>
      </w:r>
      <w:r w:rsidR="007F73F0">
        <w:rPr>
          <w:rFonts w:hint="eastAsia"/>
          <w:lang w:eastAsia="ja-JP"/>
        </w:rPr>
        <w:t>、</w:t>
      </w:r>
      <w:r w:rsidRPr="00377C9C">
        <w:rPr>
          <w:rFonts w:hint="eastAsia"/>
          <w:lang w:eastAsia="ja-JP"/>
        </w:rPr>
        <w:t>専門的な知識又は経験を有する第三者等による附属機関を設置し</w:t>
      </w:r>
      <w:r w:rsidR="00384FE9">
        <w:rPr>
          <w:rFonts w:hint="eastAsia"/>
          <w:lang w:eastAsia="ja-JP"/>
        </w:rPr>
        <w:t>、</w:t>
      </w:r>
      <w:r w:rsidRPr="00377C9C">
        <w:rPr>
          <w:rFonts w:hint="eastAsia"/>
          <w:lang w:eastAsia="ja-JP"/>
        </w:rPr>
        <w:t>法第２８条第１項</w:t>
      </w:r>
      <w:r w:rsidR="00CB1CD1">
        <w:rPr>
          <w:rFonts w:hint="eastAsia"/>
          <w:lang w:eastAsia="ja-JP"/>
        </w:rPr>
        <w:t>（P12）</w:t>
      </w:r>
      <w:r w:rsidRPr="00377C9C">
        <w:rPr>
          <w:rFonts w:hint="eastAsia"/>
          <w:lang w:eastAsia="ja-JP"/>
        </w:rPr>
        <w:t>の規定により</w:t>
      </w:r>
      <w:r w:rsidR="00384FE9">
        <w:rPr>
          <w:rFonts w:hint="eastAsia"/>
          <w:lang w:eastAsia="ja-JP"/>
        </w:rPr>
        <w:t>、</w:t>
      </w:r>
      <w:r w:rsidR="00B9045C">
        <w:rPr>
          <w:rFonts w:hint="eastAsia"/>
          <w:lang w:eastAsia="ja-JP"/>
        </w:rPr>
        <w:t>教育委員会</w:t>
      </w:r>
      <w:r w:rsidRPr="00377C9C">
        <w:rPr>
          <w:rFonts w:hint="eastAsia"/>
          <w:lang w:eastAsia="ja-JP"/>
        </w:rPr>
        <w:t>又は学校が行った調査の結果について調査（以下「再調査」という。）を行う。</w:t>
      </w:r>
    </w:p>
    <w:p w14:paraId="0C0BB9DD" w14:textId="77777777" w:rsidR="00377C9C" w:rsidRPr="00377C9C" w:rsidRDefault="00377C9C" w:rsidP="00B9045C">
      <w:pPr>
        <w:pStyle w:val="Default"/>
        <w:ind w:firstLineChars="100" w:firstLine="240"/>
        <w:rPr>
          <w:lang w:eastAsia="ja-JP"/>
        </w:rPr>
      </w:pPr>
      <w:r w:rsidRPr="00377C9C">
        <w:rPr>
          <w:rFonts w:hint="eastAsia"/>
          <w:lang w:eastAsia="ja-JP"/>
        </w:rPr>
        <w:t>この附属機関については</w:t>
      </w:r>
      <w:r w:rsidR="00384FE9">
        <w:rPr>
          <w:rFonts w:hint="eastAsia"/>
          <w:lang w:eastAsia="ja-JP"/>
        </w:rPr>
        <w:t>、</w:t>
      </w:r>
      <w:r w:rsidRPr="00377C9C">
        <w:rPr>
          <w:rFonts w:hint="eastAsia"/>
          <w:lang w:eastAsia="ja-JP"/>
        </w:rPr>
        <w:t>弁護士や精神科医</w:t>
      </w:r>
      <w:r w:rsidR="00384FE9">
        <w:rPr>
          <w:rFonts w:hint="eastAsia"/>
          <w:lang w:eastAsia="ja-JP"/>
        </w:rPr>
        <w:t>、</w:t>
      </w:r>
      <w:r w:rsidRPr="00377C9C">
        <w:rPr>
          <w:rFonts w:hint="eastAsia"/>
          <w:lang w:eastAsia="ja-JP"/>
        </w:rPr>
        <w:t>学識経験者</w:t>
      </w:r>
      <w:r w:rsidR="00384FE9">
        <w:rPr>
          <w:rFonts w:hint="eastAsia"/>
          <w:lang w:eastAsia="ja-JP"/>
        </w:rPr>
        <w:t>、</w:t>
      </w:r>
      <w:r w:rsidRPr="00377C9C">
        <w:rPr>
          <w:rFonts w:hint="eastAsia"/>
          <w:lang w:eastAsia="ja-JP"/>
        </w:rPr>
        <w:t>心理や福祉の専門家等の専門的な知識及び経験を有する者であって</w:t>
      </w:r>
      <w:r w:rsidR="00384FE9">
        <w:rPr>
          <w:rFonts w:hint="eastAsia"/>
          <w:lang w:eastAsia="ja-JP"/>
        </w:rPr>
        <w:t>、</w:t>
      </w:r>
      <w:r w:rsidRPr="00377C9C">
        <w:rPr>
          <w:rFonts w:hint="eastAsia"/>
          <w:lang w:eastAsia="ja-JP"/>
        </w:rPr>
        <w:t>当該いじめ事案の関係者と直接の人間関係又は特別の利害関係を有する者ではない者（第三者）について</w:t>
      </w:r>
      <w:r w:rsidR="00384FE9">
        <w:rPr>
          <w:rFonts w:hint="eastAsia"/>
          <w:lang w:eastAsia="ja-JP"/>
        </w:rPr>
        <w:t>、</w:t>
      </w:r>
      <w:r w:rsidRPr="00377C9C">
        <w:rPr>
          <w:rFonts w:hint="eastAsia"/>
          <w:lang w:eastAsia="ja-JP"/>
        </w:rPr>
        <w:t>職能団体や大学</w:t>
      </w:r>
      <w:r w:rsidR="00384FE9">
        <w:rPr>
          <w:rFonts w:hint="eastAsia"/>
          <w:lang w:eastAsia="ja-JP"/>
        </w:rPr>
        <w:t>、</w:t>
      </w:r>
      <w:r w:rsidRPr="00377C9C">
        <w:rPr>
          <w:rFonts w:hint="eastAsia"/>
          <w:lang w:eastAsia="ja-JP"/>
        </w:rPr>
        <w:t>学会からの推薦等により参加を図り</w:t>
      </w:r>
      <w:r w:rsidR="00384FE9">
        <w:rPr>
          <w:rFonts w:hint="eastAsia"/>
          <w:lang w:eastAsia="ja-JP"/>
        </w:rPr>
        <w:t>、</w:t>
      </w:r>
      <w:r w:rsidRPr="00377C9C">
        <w:rPr>
          <w:rFonts w:hint="eastAsia"/>
          <w:lang w:eastAsia="ja-JP"/>
        </w:rPr>
        <w:t>当該調査の公平性・中立性を図る。</w:t>
      </w:r>
    </w:p>
    <w:p w14:paraId="38E617B2" w14:textId="77777777" w:rsidR="00377C9C" w:rsidRPr="00377C9C" w:rsidRDefault="00377C9C" w:rsidP="00B9045C">
      <w:pPr>
        <w:pStyle w:val="Default"/>
        <w:ind w:firstLineChars="100" w:firstLine="240"/>
        <w:rPr>
          <w:lang w:eastAsia="ja-JP"/>
        </w:rPr>
      </w:pPr>
      <w:r w:rsidRPr="00377C9C">
        <w:rPr>
          <w:rFonts w:hint="eastAsia"/>
          <w:lang w:eastAsia="ja-JP"/>
        </w:rPr>
        <w:t>なお</w:t>
      </w:r>
      <w:r w:rsidR="00384FE9">
        <w:rPr>
          <w:rFonts w:hint="eastAsia"/>
          <w:lang w:eastAsia="ja-JP"/>
        </w:rPr>
        <w:t>、</w:t>
      </w:r>
      <w:r w:rsidRPr="00377C9C">
        <w:rPr>
          <w:rFonts w:hint="eastAsia"/>
          <w:lang w:eastAsia="ja-JP"/>
        </w:rPr>
        <w:t>従前の経緯や事案の特性から必要な場合や</w:t>
      </w:r>
      <w:r w:rsidR="00384FE9">
        <w:rPr>
          <w:rFonts w:hint="eastAsia"/>
          <w:lang w:eastAsia="ja-JP"/>
        </w:rPr>
        <w:t>、</w:t>
      </w:r>
      <w:r w:rsidRPr="00377C9C">
        <w:rPr>
          <w:rFonts w:hint="eastAsia"/>
          <w:lang w:eastAsia="ja-JP"/>
        </w:rPr>
        <w:t>いじめられた児童生徒又は保護者が望む場合には</w:t>
      </w:r>
      <w:r w:rsidR="00384FE9">
        <w:rPr>
          <w:rFonts w:hint="eastAsia"/>
          <w:lang w:eastAsia="ja-JP"/>
        </w:rPr>
        <w:t>、</w:t>
      </w:r>
      <w:r w:rsidR="00B9045C">
        <w:rPr>
          <w:rFonts w:hint="eastAsia"/>
          <w:lang w:eastAsia="ja-JP"/>
        </w:rPr>
        <w:t>教育委員会</w:t>
      </w:r>
      <w:r w:rsidRPr="00377C9C">
        <w:rPr>
          <w:rFonts w:hint="eastAsia"/>
          <w:lang w:eastAsia="ja-JP"/>
        </w:rPr>
        <w:t>や学校が行う調査と並行して</w:t>
      </w:r>
      <w:r w:rsidR="00384FE9">
        <w:rPr>
          <w:rFonts w:hint="eastAsia"/>
          <w:lang w:eastAsia="ja-JP"/>
        </w:rPr>
        <w:t>、</w:t>
      </w:r>
      <w:r w:rsidR="00393200">
        <w:rPr>
          <w:rFonts w:hint="eastAsia"/>
          <w:lang w:eastAsia="ja-JP"/>
        </w:rPr>
        <w:t>町長</w:t>
      </w:r>
      <w:r w:rsidRPr="00377C9C">
        <w:rPr>
          <w:rFonts w:hint="eastAsia"/>
          <w:lang w:eastAsia="ja-JP"/>
        </w:rPr>
        <w:t>等による調査を実施することもありうる。この場合</w:t>
      </w:r>
      <w:r w:rsidR="00384FE9">
        <w:rPr>
          <w:rFonts w:hint="eastAsia"/>
          <w:lang w:eastAsia="ja-JP"/>
        </w:rPr>
        <w:t>、</w:t>
      </w:r>
      <w:r w:rsidRPr="00377C9C">
        <w:rPr>
          <w:rFonts w:hint="eastAsia"/>
          <w:lang w:eastAsia="ja-JP"/>
        </w:rPr>
        <w:t>調査対象となる児童生徒への心理的な負担を考慮し</w:t>
      </w:r>
      <w:r w:rsidR="00384FE9">
        <w:rPr>
          <w:rFonts w:hint="eastAsia"/>
          <w:lang w:eastAsia="ja-JP"/>
        </w:rPr>
        <w:t>、</w:t>
      </w:r>
      <w:r w:rsidRPr="00377C9C">
        <w:rPr>
          <w:rFonts w:hint="eastAsia"/>
          <w:lang w:eastAsia="ja-JP"/>
        </w:rPr>
        <w:t>重複した調査とならないよう</w:t>
      </w:r>
      <w:r w:rsidR="00384FE9">
        <w:rPr>
          <w:rFonts w:hint="eastAsia"/>
          <w:lang w:eastAsia="ja-JP"/>
        </w:rPr>
        <w:t>、</w:t>
      </w:r>
      <w:r w:rsidRPr="00377C9C">
        <w:rPr>
          <w:rFonts w:hint="eastAsia"/>
          <w:lang w:eastAsia="ja-JP"/>
        </w:rPr>
        <w:t>調査主体者間で密接に連携し</w:t>
      </w:r>
      <w:r w:rsidR="00384FE9">
        <w:rPr>
          <w:rFonts w:hint="eastAsia"/>
          <w:lang w:eastAsia="ja-JP"/>
        </w:rPr>
        <w:t>、</w:t>
      </w:r>
      <w:r w:rsidRPr="00377C9C">
        <w:rPr>
          <w:rFonts w:hint="eastAsia"/>
          <w:lang w:eastAsia="ja-JP"/>
        </w:rPr>
        <w:t>適切に役割分担を図ることが求められる。</w:t>
      </w:r>
    </w:p>
    <w:p w14:paraId="6E27DB48" w14:textId="77777777" w:rsidR="001475BF" w:rsidRDefault="00377C9C" w:rsidP="00092F1C">
      <w:pPr>
        <w:pStyle w:val="Default"/>
        <w:ind w:firstLineChars="100" w:firstLine="240"/>
        <w:rPr>
          <w:rFonts w:asciiTheme="minorEastAsia" w:hAnsiTheme="minorEastAsia" w:cs="Century"/>
          <w:position w:val="6"/>
          <w:sz w:val="16"/>
          <w:szCs w:val="16"/>
          <w:lang w:eastAsia="ja-JP"/>
        </w:rPr>
      </w:pPr>
      <w:r w:rsidRPr="00377C9C">
        <w:rPr>
          <w:rFonts w:hint="eastAsia"/>
          <w:lang w:eastAsia="ja-JP"/>
        </w:rPr>
        <w:t>再調査についても</w:t>
      </w:r>
      <w:r w:rsidR="00384FE9">
        <w:rPr>
          <w:rFonts w:hint="eastAsia"/>
          <w:lang w:eastAsia="ja-JP"/>
        </w:rPr>
        <w:t>、</w:t>
      </w:r>
      <w:r w:rsidR="00B9045C">
        <w:rPr>
          <w:rFonts w:hint="eastAsia"/>
          <w:lang w:eastAsia="ja-JP"/>
        </w:rPr>
        <w:t>教育委員会</w:t>
      </w:r>
      <w:r w:rsidRPr="00377C9C">
        <w:rPr>
          <w:rFonts w:hint="eastAsia"/>
          <w:lang w:eastAsia="ja-JP"/>
        </w:rPr>
        <w:t>又は学校による調査同様</w:t>
      </w:r>
      <w:r w:rsidR="00384FE9">
        <w:rPr>
          <w:rFonts w:hint="eastAsia"/>
          <w:lang w:eastAsia="ja-JP"/>
        </w:rPr>
        <w:t>、</w:t>
      </w:r>
      <w:r w:rsidRPr="00377C9C">
        <w:rPr>
          <w:rFonts w:hint="eastAsia"/>
          <w:lang w:eastAsia="ja-JP"/>
        </w:rPr>
        <w:t>再調査の主体は</w:t>
      </w:r>
      <w:r w:rsidR="00384FE9">
        <w:rPr>
          <w:rFonts w:hint="eastAsia"/>
          <w:lang w:eastAsia="ja-JP"/>
        </w:rPr>
        <w:t>、</w:t>
      </w:r>
      <w:r w:rsidRPr="00377C9C">
        <w:rPr>
          <w:rFonts w:hint="eastAsia"/>
          <w:lang w:eastAsia="ja-JP"/>
        </w:rPr>
        <w:t>いじめを受けた児童生徒及びその保護者に対して</w:t>
      </w:r>
      <w:r w:rsidR="00384FE9">
        <w:rPr>
          <w:rFonts w:hint="eastAsia"/>
          <w:lang w:eastAsia="ja-JP"/>
        </w:rPr>
        <w:t>、</w:t>
      </w:r>
      <w:r w:rsidRPr="00377C9C">
        <w:rPr>
          <w:rFonts w:hint="eastAsia"/>
          <w:lang w:eastAsia="ja-JP"/>
        </w:rPr>
        <w:t>情報を適切に提供する責任があるものと認識し</w:t>
      </w:r>
      <w:r w:rsidR="00384FE9">
        <w:rPr>
          <w:rFonts w:hint="eastAsia"/>
          <w:lang w:eastAsia="ja-JP"/>
        </w:rPr>
        <w:t>、</w:t>
      </w:r>
      <w:r w:rsidRPr="00377C9C">
        <w:rPr>
          <w:rFonts w:hint="eastAsia"/>
          <w:lang w:eastAsia="ja-JP"/>
        </w:rPr>
        <w:t>適時・適切な方法で調査の進捗状況等及び調査結</w:t>
      </w:r>
      <w:r w:rsidR="00092F1C">
        <w:rPr>
          <w:rFonts w:hint="eastAsia"/>
          <w:lang w:eastAsia="ja-JP"/>
        </w:rPr>
        <w:t>果を説明する。</w:t>
      </w:r>
    </w:p>
    <w:sectPr w:rsidR="001475BF" w:rsidSect="00092F1C">
      <w:footerReference w:type="default" r:id="rId9"/>
      <w:footerReference w:type="first" r:id="rId10"/>
      <w:pgSz w:w="11920" w:h="16840"/>
      <w:pgMar w:top="1985" w:right="1701" w:bottom="1701" w:left="1701" w:header="0" w:footer="11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4856" w14:textId="77777777" w:rsidR="002F58E6" w:rsidRDefault="002F58E6">
      <w:pPr>
        <w:spacing w:after="0" w:line="240" w:lineRule="auto"/>
      </w:pPr>
      <w:r>
        <w:separator/>
      </w:r>
    </w:p>
  </w:endnote>
  <w:endnote w:type="continuationSeparator" w:id="0">
    <w:p w14:paraId="66C66794" w14:textId="77777777" w:rsidR="002F58E6" w:rsidRDefault="002F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402F" w14:textId="77777777" w:rsidR="003713C6" w:rsidRDefault="003713C6">
    <w:pPr>
      <w:pStyle w:val="a5"/>
      <w:jc w:val="center"/>
    </w:pPr>
  </w:p>
  <w:p w14:paraId="4E5C0A17" w14:textId="77777777" w:rsidR="003713C6" w:rsidRDefault="003713C6">
    <w:pPr>
      <w:spacing w:after="0" w:line="200" w:lineRule="exact"/>
      <w:rPr>
        <w:sz w:val="20"/>
        <w:szCs w:val="20"/>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29608"/>
      <w:docPartObj>
        <w:docPartGallery w:val="Page Numbers (Bottom of Page)"/>
        <w:docPartUnique/>
      </w:docPartObj>
    </w:sdtPr>
    <w:sdtEndPr/>
    <w:sdtContent>
      <w:p w14:paraId="498C35BE" w14:textId="77777777" w:rsidR="003713C6" w:rsidRDefault="003713C6">
        <w:pPr>
          <w:pStyle w:val="a5"/>
          <w:jc w:val="center"/>
        </w:pPr>
        <w:r>
          <w:fldChar w:fldCharType="begin"/>
        </w:r>
        <w:r>
          <w:instrText>PAGE   \* MERGEFORMAT</w:instrText>
        </w:r>
        <w:r>
          <w:fldChar w:fldCharType="separate"/>
        </w:r>
        <w:r w:rsidR="00F15983" w:rsidRPr="00F15983">
          <w:rPr>
            <w:noProof/>
            <w:lang w:val="ja-JP" w:eastAsia="ja-JP"/>
          </w:rPr>
          <w:t>17</w:t>
        </w:r>
        <w:r>
          <w:fldChar w:fldCharType="end"/>
        </w:r>
      </w:p>
    </w:sdtContent>
  </w:sdt>
  <w:p w14:paraId="22F69B95" w14:textId="77777777" w:rsidR="003713C6" w:rsidRDefault="003713C6">
    <w:pPr>
      <w:spacing w:after="0" w:line="200" w:lineRule="exact"/>
      <w:rPr>
        <w:sz w:val="20"/>
        <w:szCs w:val="20"/>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6921" w14:textId="77777777" w:rsidR="003713C6" w:rsidRDefault="00371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834F" w14:textId="77777777" w:rsidR="002F58E6" w:rsidRDefault="002F58E6">
      <w:pPr>
        <w:spacing w:after="0" w:line="240" w:lineRule="auto"/>
      </w:pPr>
      <w:r>
        <w:separator/>
      </w:r>
    </w:p>
  </w:footnote>
  <w:footnote w:type="continuationSeparator" w:id="0">
    <w:p w14:paraId="6B5EE647" w14:textId="77777777" w:rsidR="002F58E6" w:rsidRDefault="002F5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AAA"/>
    <w:multiLevelType w:val="hybridMultilevel"/>
    <w:tmpl w:val="D23CF76E"/>
    <w:lvl w:ilvl="0" w:tplc="574EC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1DC1"/>
    <w:multiLevelType w:val="hybridMultilevel"/>
    <w:tmpl w:val="5FA6BA44"/>
    <w:lvl w:ilvl="0" w:tplc="44E80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05594"/>
    <w:multiLevelType w:val="hybridMultilevel"/>
    <w:tmpl w:val="B5AE7050"/>
    <w:lvl w:ilvl="0" w:tplc="32EC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12860"/>
    <w:multiLevelType w:val="hybridMultilevel"/>
    <w:tmpl w:val="C30650B6"/>
    <w:lvl w:ilvl="0" w:tplc="02B2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6B1A73"/>
    <w:multiLevelType w:val="hybridMultilevel"/>
    <w:tmpl w:val="AD508088"/>
    <w:lvl w:ilvl="0" w:tplc="D7321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132BFA"/>
    <w:multiLevelType w:val="hybridMultilevel"/>
    <w:tmpl w:val="0382FE8E"/>
    <w:lvl w:ilvl="0" w:tplc="ECEE10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E53B7"/>
    <w:multiLevelType w:val="hybridMultilevel"/>
    <w:tmpl w:val="B6E26D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167E20"/>
    <w:multiLevelType w:val="hybridMultilevel"/>
    <w:tmpl w:val="9992DD3E"/>
    <w:lvl w:ilvl="0" w:tplc="664E3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7136C4"/>
    <w:multiLevelType w:val="hybridMultilevel"/>
    <w:tmpl w:val="43A8EED0"/>
    <w:lvl w:ilvl="0" w:tplc="80A84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C110E7"/>
    <w:multiLevelType w:val="hybridMultilevel"/>
    <w:tmpl w:val="4A88B1C8"/>
    <w:lvl w:ilvl="0" w:tplc="0AEC41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564870"/>
    <w:multiLevelType w:val="hybridMultilevel"/>
    <w:tmpl w:val="DF8CC0AA"/>
    <w:lvl w:ilvl="0" w:tplc="7A3C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521C91"/>
    <w:multiLevelType w:val="hybridMultilevel"/>
    <w:tmpl w:val="4296C4EA"/>
    <w:lvl w:ilvl="0" w:tplc="92C2B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48436C"/>
    <w:multiLevelType w:val="hybridMultilevel"/>
    <w:tmpl w:val="68584DA2"/>
    <w:lvl w:ilvl="0" w:tplc="A782A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8A72E2"/>
    <w:multiLevelType w:val="hybridMultilevel"/>
    <w:tmpl w:val="1F6CF05E"/>
    <w:lvl w:ilvl="0" w:tplc="01521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025042">
    <w:abstractNumId w:val="13"/>
  </w:num>
  <w:num w:numId="2" w16cid:durableId="483937313">
    <w:abstractNumId w:val="1"/>
  </w:num>
  <w:num w:numId="3" w16cid:durableId="1392197702">
    <w:abstractNumId w:val="5"/>
  </w:num>
  <w:num w:numId="4" w16cid:durableId="17853476">
    <w:abstractNumId w:val="4"/>
  </w:num>
  <w:num w:numId="5" w16cid:durableId="543057844">
    <w:abstractNumId w:val="3"/>
  </w:num>
  <w:num w:numId="6" w16cid:durableId="2019195119">
    <w:abstractNumId w:val="0"/>
  </w:num>
  <w:num w:numId="7" w16cid:durableId="1513565055">
    <w:abstractNumId w:val="10"/>
  </w:num>
  <w:num w:numId="8" w16cid:durableId="900824952">
    <w:abstractNumId w:val="8"/>
  </w:num>
  <w:num w:numId="9" w16cid:durableId="925964570">
    <w:abstractNumId w:val="9"/>
  </w:num>
  <w:num w:numId="10" w16cid:durableId="400519718">
    <w:abstractNumId w:val="2"/>
  </w:num>
  <w:num w:numId="11" w16cid:durableId="787240670">
    <w:abstractNumId w:val="6"/>
  </w:num>
  <w:num w:numId="12" w16cid:durableId="1406879594">
    <w:abstractNumId w:val="11"/>
  </w:num>
  <w:num w:numId="13" w16cid:durableId="505243898">
    <w:abstractNumId w:val="7"/>
  </w:num>
  <w:num w:numId="14" w16cid:durableId="1226407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colormru v:ext="edit" colors="#ebffff"/>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4E"/>
    <w:rsid w:val="00033944"/>
    <w:rsid w:val="00034082"/>
    <w:rsid w:val="00035D01"/>
    <w:rsid w:val="00064A72"/>
    <w:rsid w:val="0007235E"/>
    <w:rsid w:val="00092F1C"/>
    <w:rsid w:val="000D719F"/>
    <w:rsid w:val="00102789"/>
    <w:rsid w:val="001250E6"/>
    <w:rsid w:val="001475BF"/>
    <w:rsid w:val="00155616"/>
    <w:rsid w:val="00174B7F"/>
    <w:rsid w:val="001773D7"/>
    <w:rsid w:val="001861A1"/>
    <w:rsid w:val="00186301"/>
    <w:rsid w:val="00194ACE"/>
    <w:rsid w:val="001A6C9A"/>
    <w:rsid w:val="001B7988"/>
    <w:rsid w:val="001D34A9"/>
    <w:rsid w:val="001D4F8C"/>
    <w:rsid w:val="002025EB"/>
    <w:rsid w:val="002044A8"/>
    <w:rsid w:val="00204B56"/>
    <w:rsid w:val="00216E11"/>
    <w:rsid w:val="00220C00"/>
    <w:rsid w:val="00225653"/>
    <w:rsid w:val="0024237E"/>
    <w:rsid w:val="00247C12"/>
    <w:rsid w:val="0025010F"/>
    <w:rsid w:val="002657E6"/>
    <w:rsid w:val="0026674E"/>
    <w:rsid w:val="0028527B"/>
    <w:rsid w:val="00287905"/>
    <w:rsid w:val="00291FA2"/>
    <w:rsid w:val="002B4FB0"/>
    <w:rsid w:val="002C01C5"/>
    <w:rsid w:val="002D4803"/>
    <w:rsid w:val="002F4921"/>
    <w:rsid w:val="002F58E6"/>
    <w:rsid w:val="00345E63"/>
    <w:rsid w:val="00351645"/>
    <w:rsid w:val="00367D41"/>
    <w:rsid w:val="00370518"/>
    <w:rsid w:val="00370F70"/>
    <w:rsid w:val="003713C6"/>
    <w:rsid w:val="00375990"/>
    <w:rsid w:val="00377C9C"/>
    <w:rsid w:val="00382A77"/>
    <w:rsid w:val="00382ECA"/>
    <w:rsid w:val="00384FE9"/>
    <w:rsid w:val="00393200"/>
    <w:rsid w:val="00396DAA"/>
    <w:rsid w:val="003B2511"/>
    <w:rsid w:val="003C4E5E"/>
    <w:rsid w:val="003C61A5"/>
    <w:rsid w:val="003D4FBF"/>
    <w:rsid w:val="003D7721"/>
    <w:rsid w:val="003F4B5A"/>
    <w:rsid w:val="003F77F7"/>
    <w:rsid w:val="00411B57"/>
    <w:rsid w:val="004356ED"/>
    <w:rsid w:val="00442CFE"/>
    <w:rsid w:val="004761CD"/>
    <w:rsid w:val="0049654B"/>
    <w:rsid w:val="004E6060"/>
    <w:rsid w:val="004E7AF5"/>
    <w:rsid w:val="004F2F22"/>
    <w:rsid w:val="004F696A"/>
    <w:rsid w:val="0050595C"/>
    <w:rsid w:val="005112F5"/>
    <w:rsid w:val="0052135E"/>
    <w:rsid w:val="00523C62"/>
    <w:rsid w:val="00541912"/>
    <w:rsid w:val="00572746"/>
    <w:rsid w:val="00575ADD"/>
    <w:rsid w:val="00586EC1"/>
    <w:rsid w:val="00590C81"/>
    <w:rsid w:val="00594D9B"/>
    <w:rsid w:val="00597B0D"/>
    <w:rsid w:val="005B16CA"/>
    <w:rsid w:val="005C18A4"/>
    <w:rsid w:val="005F2F73"/>
    <w:rsid w:val="0060388F"/>
    <w:rsid w:val="00614495"/>
    <w:rsid w:val="0062387A"/>
    <w:rsid w:val="00624B3D"/>
    <w:rsid w:val="00625C45"/>
    <w:rsid w:val="00640587"/>
    <w:rsid w:val="00654D72"/>
    <w:rsid w:val="0066089E"/>
    <w:rsid w:val="00675CF4"/>
    <w:rsid w:val="0069531B"/>
    <w:rsid w:val="006B7820"/>
    <w:rsid w:val="006D6E35"/>
    <w:rsid w:val="006E0826"/>
    <w:rsid w:val="006E0EB1"/>
    <w:rsid w:val="006E274F"/>
    <w:rsid w:val="00717CA4"/>
    <w:rsid w:val="00741D89"/>
    <w:rsid w:val="00772C82"/>
    <w:rsid w:val="007734C6"/>
    <w:rsid w:val="00781AB1"/>
    <w:rsid w:val="00783341"/>
    <w:rsid w:val="00784545"/>
    <w:rsid w:val="007C7E48"/>
    <w:rsid w:val="007D6D43"/>
    <w:rsid w:val="007E44E6"/>
    <w:rsid w:val="007F0B25"/>
    <w:rsid w:val="007F0D1B"/>
    <w:rsid w:val="007F73F0"/>
    <w:rsid w:val="008164B2"/>
    <w:rsid w:val="00820896"/>
    <w:rsid w:val="00825BA0"/>
    <w:rsid w:val="0082647C"/>
    <w:rsid w:val="00833591"/>
    <w:rsid w:val="008478A7"/>
    <w:rsid w:val="00856680"/>
    <w:rsid w:val="00877256"/>
    <w:rsid w:val="008947D0"/>
    <w:rsid w:val="008C007E"/>
    <w:rsid w:val="008D5D96"/>
    <w:rsid w:val="008E6BEC"/>
    <w:rsid w:val="008F0FE9"/>
    <w:rsid w:val="008F3E7F"/>
    <w:rsid w:val="008F6191"/>
    <w:rsid w:val="009036EE"/>
    <w:rsid w:val="009315CD"/>
    <w:rsid w:val="00933FB2"/>
    <w:rsid w:val="00936942"/>
    <w:rsid w:val="00942659"/>
    <w:rsid w:val="0094685F"/>
    <w:rsid w:val="00947953"/>
    <w:rsid w:val="009635CF"/>
    <w:rsid w:val="00966957"/>
    <w:rsid w:val="00984C63"/>
    <w:rsid w:val="00985DE4"/>
    <w:rsid w:val="009A1B50"/>
    <w:rsid w:val="009B29BF"/>
    <w:rsid w:val="009D6C8C"/>
    <w:rsid w:val="009E56FE"/>
    <w:rsid w:val="009F1742"/>
    <w:rsid w:val="009F1FAA"/>
    <w:rsid w:val="009F40A3"/>
    <w:rsid w:val="00A12674"/>
    <w:rsid w:val="00A338EF"/>
    <w:rsid w:val="00A55C61"/>
    <w:rsid w:val="00A56B69"/>
    <w:rsid w:val="00A95565"/>
    <w:rsid w:val="00AA390D"/>
    <w:rsid w:val="00AC19E5"/>
    <w:rsid w:val="00AD24DD"/>
    <w:rsid w:val="00AE6481"/>
    <w:rsid w:val="00AF3450"/>
    <w:rsid w:val="00B05907"/>
    <w:rsid w:val="00B11AD3"/>
    <w:rsid w:val="00B221C1"/>
    <w:rsid w:val="00B233ED"/>
    <w:rsid w:val="00B277A7"/>
    <w:rsid w:val="00B62B60"/>
    <w:rsid w:val="00B84A07"/>
    <w:rsid w:val="00B8625A"/>
    <w:rsid w:val="00B8738C"/>
    <w:rsid w:val="00B9045C"/>
    <w:rsid w:val="00B9646E"/>
    <w:rsid w:val="00BA1276"/>
    <w:rsid w:val="00BB04EE"/>
    <w:rsid w:val="00BB7113"/>
    <w:rsid w:val="00BC21CB"/>
    <w:rsid w:val="00BE57AD"/>
    <w:rsid w:val="00BE71F3"/>
    <w:rsid w:val="00BF3A7B"/>
    <w:rsid w:val="00C03ADC"/>
    <w:rsid w:val="00C06908"/>
    <w:rsid w:val="00C1096A"/>
    <w:rsid w:val="00C2198D"/>
    <w:rsid w:val="00C26F77"/>
    <w:rsid w:val="00C37B33"/>
    <w:rsid w:val="00C4317F"/>
    <w:rsid w:val="00C65023"/>
    <w:rsid w:val="00C70CAF"/>
    <w:rsid w:val="00CB1CD1"/>
    <w:rsid w:val="00CB63BB"/>
    <w:rsid w:val="00CC2A95"/>
    <w:rsid w:val="00CC337E"/>
    <w:rsid w:val="00CC5119"/>
    <w:rsid w:val="00CD5804"/>
    <w:rsid w:val="00CE551F"/>
    <w:rsid w:val="00CF228D"/>
    <w:rsid w:val="00D0049A"/>
    <w:rsid w:val="00D1034F"/>
    <w:rsid w:val="00D2034A"/>
    <w:rsid w:val="00D20CE7"/>
    <w:rsid w:val="00D235F0"/>
    <w:rsid w:val="00D24BEF"/>
    <w:rsid w:val="00D434EC"/>
    <w:rsid w:val="00D4500D"/>
    <w:rsid w:val="00D61CF0"/>
    <w:rsid w:val="00D821A1"/>
    <w:rsid w:val="00D84F5F"/>
    <w:rsid w:val="00D8680F"/>
    <w:rsid w:val="00D87E61"/>
    <w:rsid w:val="00D91FD8"/>
    <w:rsid w:val="00D94F4B"/>
    <w:rsid w:val="00D967E7"/>
    <w:rsid w:val="00D97414"/>
    <w:rsid w:val="00DC4093"/>
    <w:rsid w:val="00DC442D"/>
    <w:rsid w:val="00DC7BFA"/>
    <w:rsid w:val="00DD6A44"/>
    <w:rsid w:val="00E01345"/>
    <w:rsid w:val="00E35A1F"/>
    <w:rsid w:val="00E41DA7"/>
    <w:rsid w:val="00E43E5B"/>
    <w:rsid w:val="00E4760E"/>
    <w:rsid w:val="00E54744"/>
    <w:rsid w:val="00E6520D"/>
    <w:rsid w:val="00EE069C"/>
    <w:rsid w:val="00EE0C23"/>
    <w:rsid w:val="00F040DF"/>
    <w:rsid w:val="00F1060A"/>
    <w:rsid w:val="00F15983"/>
    <w:rsid w:val="00F20738"/>
    <w:rsid w:val="00F275FF"/>
    <w:rsid w:val="00F50DF4"/>
    <w:rsid w:val="00F51A65"/>
    <w:rsid w:val="00F56DB5"/>
    <w:rsid w:val="00F70D7A"/>
    <w:rsid w:val="00F94710"/>
    <w:rsid w:val="00FB35B7"/>
    <w:rsid w:val="00FB5ABE"/>
    <w:rsid w:val="00FB65C0"/>
    <w:rsid w:val="00FC2110"/>
    <w:rsid w:val="00FD33BD"/>
    <w:rsid w:val="00FD67BF"/>
    <w:rsid w:val="00FE5508"/>
    <w:rsid w:val="00FE5D34"/>
    <w:rsid w:val="00FE7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ebffff"/>
    </o:shapedefaults>
    <o:shapelayout v:ext="edit">
      <o:idmap v:ext="edit" data="1"/>
    </o:shapelayout>
  </w:shapeDefaults>
  <w:decimalSymbol w:val="."/>
  <w:listSeparator w:val=","/>
  <w14:docId w14:val="613558BC"/>
  <w15:docId w15:val="{CB95ED21-C143-47FD-BF9D-E848EE5C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38C"/>
    <w:pPr>
      <w:tabs>
        <w:tab w:val="center" w:pos="4252"/>
        <w:tab w:val="right" w:pos="8504"/>
      </w:tabs>
      <w:snapToGrid w:val="0"/>
    </w:pPr>
  </w:style>
  <w:style w:type="character" w:customStyle="1" w:styleId="a4">
    <w:name w:val="ヘッダー (文字)"/>
    <w:basedOn w:val="a0"/>
    <w:link w:val="a3"/>
    <w:uiPriority w:val="99"/>
    <w:rsid w:val="00B8738C"/>
  </w:style>
  <w:style w:type="paragraph" w:styleId="a5">
    <w:name w:val="footer"/>
    <w:basedOn w:val="a"/>
    <w:link w:val="a6"/>
    <w:uiPriority w:val="99"/>
    <w:unhideWhenUsed/>
    <w:rsid w:val="00B8738C"/>
    <w:pPr>
      <w:tabs>
        <w:tab w:val="center" w:pos="4252"/>
        <w:tab w:val="right" w:pos="8504"/>
      </w:tabs>
      <w:snapToGrid w:val="0"/>
    </w:pPr>
  </w:style>
  <w:style w:type="character" w:customStyle="1" w:styleId="a6">
    <w:name w:val="フッター (文字)"/>
    <w:basedOn w:val="a0"/>
    <w:link w:val="a5"/>
    <w:uiPriority w:val="99"/>
    <w:rsid w:val="00B8738C"/>
  </w:style>
  <w:style w:type="table" w:styleId="a7">
    <w:name w:val="Table Grid"/>
    <w:basedOn w:val="a1"/>
    <w:uiPriority w:val="59"/>
    <w:rsid w:val="0052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1FD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1FD8"/>
    <w:rPr>
      <w:rFonts w:asciiTheme="majorHAnsi" w:eastAsiaTheme="majorEastAsia" w:hAnsiTheme="majorHAnsi" w:cstheme="majorBidi"/>
      <w:sz w:val="18"/>
      <w:szCs w:val="18"/>
    </w:rPr>
  </w:style>
  <w:style w:type="paragraph" w:customStyle="1" w:styleId="Default">
    <w:name w:val="Default"/>
    <w:rsid w:val="00216E11"/>
    <w:pPr>
      <w:autoSpaceDE w:val="0"/>
      <w:autoSpaceDN w:val="0"/>
      <w:adjustRightInd w:val="0"/>
      <w:spacing w:after="0" w:line="240" w:lineRule="auto"/>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48D4-2C2C-4B0D-90FE-91311F89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2857</Words>
  <Characters>16285</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Microsoft Word - 【案トレ】いじめ防止基本方針</vt:lpstr>
    </vt:vector>
  </TitlesOfParts>
  <Company>Toshiba</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【案トレ】いじめ防止基本方針</dc:title>
  <dc:creator>kyoko-98</dc:creator>
  <cp:lastModifiedBy>教育委員会１</cp:lastModifiedBy>
  <cp:revision>2</cp:revision>
  <cp:lastPrinted>2014-06-30T03:48:00Z</cp:lastPrinted>
  <dcterms:created xsi:type="dcterms:W3CDTF">2025-10-08T05:13:00Z</dcterms:created>
  <dcterms:modified xsi:type="dcterms:W3CDTF">2025-10-08T05:13:00Z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2013-10-11T00:00:00Z</vt:filetime>
  </property>
  <property fmtid="{D5CDD505-2E9C-101B-9397-08002B2CF9AE}" pid="3" name="LastSaved">
    <vt:filetime>2013-12-16T00:00:00Z</vt:filetime>
  </property>
</Properties>
</file>