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11D3" w14:textId="77777777" w:rsidR="004E04D8" w:rsidRDefault="007A1F3A" w:rsidP="007A1F3A">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東洋町</w:t>
      </w:r>
      <w:r w:rsidR="004E04D8">
        <w:rPr>
          <w:rFonts w:ascii="ＭＳ 明朝" w:eastAsia="ＭＳ 明朝" w:hAnsi="ＭＳ 明朝" w:cs="ＭＳ 明朝" w:hint="eastAsia"/>
          <w:color w:val="000000"/>
          <w:kern w:val="0"/>
          <w:sz w:val="24"/>
          <w:szCs w:val="24"/>
        </w:rPr>
        <w:t>結婚新生活支援事業費補助金交付要綱</w:t>
      </w:r>
    </w:p>
    <w:p w14:paraId="435DCF14" w14:textId="77777777" w:rsidR="007A1F3A" w:rsidRDefault="007A1F3A">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p>
    <w:p w14:paraId="00DDFCD3"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14:paraId="5F38D3DD"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w:t>
      </w:r>
      <w:r w:rsidR="007A1F3A">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補助金交付規則</w:t>
      </w:r>
      <w:r w:rsidR="00103FA9">
        <w:rPr>
          <w:rFonts w:ascii="ＭＳ 明朝" w:eastAsia="ＭＳ 明朝" w:hAnsi="ＭＳ 明朝" w:cs="ＭＳ 明朝" w:hint="eastAsia"/>
          <w:color w:val="000000"/>
          <w:kern w:val="0"/>
          <w:sz w:val="24"/>
          <w:szCs w:val="24"/>
        </w:rPr>
        <w:t>（平成１９年規則第１２号）</w:t>
      </w:r>
      <w:r>
        <w:rPr>
          <w:rFonts w:ascii="ＭＳ 明朝" w:eastAsia="ＭＳ 明朝" w:hAnsi="ＭＳ 明朝" w:cs="ＭＳ 明朝" w:hint="eastAsia"/>
          <w:color w:val="000000"/>
          <w:kern w:val="0"/>
          <w:sz w:val="24"/>
          <w:szCs w:val="24"/>
        </w:rPr>
        <w:t>に定めるもののほか、</w:t>
      </w:r>
      <w:r w:rsidR="007A1F3A">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結婚新生活支援事業費補助金（以下「補助金」という。）の交付に関し、必要な事項を定めるものとする。</w:t>
      </w:r>
    </w:p>
    <w:p w14:paraId="22249B62"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14:paraId="7169B239"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第２条　</w:t>
      </w:r>
      <w:r w:rsidR="007A1F3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は、</w:t>
      </w:r>
      <w:r w:rsidR="007A1F3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内に居住する新規に婚姻した低所得の世帯に対し、住居費、住宅のリフォーム費用及び引越費用の一部を補助することにより、婚姻による新生活に伴う負担を軽減し、地域における少子化対策の強化に資することを目的として、予算の範囲内で補助金を交付する。</w:t>
      </w:r>
    </w:p>
    <w:p w14:paraId="7EE73AAD"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14:paraId="07C2F65D"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この要綱において、次の各号に掲げる用語の意義は、それぞれ当該各号に定めるところによる。</w:t>
      </w:r>
    </w:p>
    <w:p w14:paraId="5D71F678"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新婚世帯　第６条の規定による補助金の申請の日の属する年度の前年度の</w:t>
      </w:r>
      <w:r w:rsidR="00275E97">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月１日から当該申請年度の３月３１日までの間に婚姻届を提出し、受理された夫婦（以下「夫婦」という。）により構成される世帯</w:t>
      </w:r>
    </w:p>
    <w:p w14:paraId="78094BA2"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住居費　婚姻を機に新たに住宅を取得又は賃借するために要した費用のうち、住宅の取得費又は賃借に伴う家賃（共益費を含む。）、敷金、礼金（保証金等これに類する費用を含む。）及び仲介手数料をいう。ただし、これらについて勤務先から住宅手当（自ら居住するために取得した住宅に係る借入金等の返済又は借受けた住宅の家賃等に対し給付される手当をいう。以下同じ。）が支給されているときは、その住宅手当に相当する額を差引いた額とする。</w:t>
      </w:r>
    </w:p>
    <w:p w14:paraId="17A7713A"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住宅のリフォーム費用　婚姻を機に住宅をリフォームする際に要した費用のうち、住宅の機能の維持又は向上を図るために行う修繕、増築、改築、設備更新等の工事費用をいう。</w:t>
      </w:r>
    </w:p>
    <w:p w14:paraId="0DAF7CCA"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　引越費用　引越業者又は運送業者への支払その他引越しに要した実費をいう。</w:t>
      </w:r>
    </w:p>
    <w:p w14:paraId="20530622"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貸与型奨学金　公的機関又は民間団体から学生の修学や生活のために貸与された資金をいう。</w:t>
      </w:r>
    </w:p>
    <w:p w14:paraId="2C1F1B66" w14:textId="77777777" w:rsidR="00A27D1B" w:rsidRPr="00AF00B9" w:rsidRDefault="00A27D1B">
      <w:pPr>
        <w:autoSpaceDE w:val="0"/>
        <w:autoSpaceDN w:val="0"/>
        <w:adjustRightInd w:val="0"/>
        <w:spacing w:line="480" w:lineRule="atLeast"/>
        <w:ind w:left="480" w:hanging="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（６）</w:t>
      </w:r>
      <w:r w:rsidR="00A81563" w:rsidRPr="00AF00B9">
        <w:rPr>
          <w:rFonts w:ascii="ＭＳ 明朝" w:eastAsia="ＭＳ 明朝" w:hAnsi="ＭＳ 明朝" w:cs="ＭＳ 明朝" w:hint="eastAsia"/>
          <w:kern w:val="0"/>
          <w:sz w:val="24"/>
          <w:szCs w:val="24"/>
        </w:rPr>
        <w:t xml:space="preserve">　</w:t>
      </w:r>
      <w:r w:rsidRPr="00AF00B9">
        <w:rPr>
          <w:rFonts w:ascii="ＭＳ 明朝" w:eastAsia="ＭＳ 明朝" w:hAnsi="ＭＳ 明朝" w:cs="ＭＳ 明朝" w:hint="eastAsia"/>
          <w:kern w:val="0"/>
          <w:sz w:val="24"/>
          <w:szCs w:val="24"/>
        </w:rPr>
        <w:t>親世帯　新婚世帯の親の世帯をいう。</w:t>
      </w:r>
    </w:p>
    <w:p w14:paraId="406AD1C0" w14:textId="77777777" w:rsidR="00A27D1B" w:rsidRPr="00AF00B9" w:rsidRDefault="00A27D1B">
      <w:pPr>
        <w:autoSpaceDE w:val="0"/>
        <w:autoSpaceDN w:val="0"/>
        <w:adjustRightInd w:val="0"/>
        <w:spacing w:line="480" w:lineRule="atLeast"/>
        <w:ind w:left="480" w:hanging="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w:t>
      </w:r>
      <w:r w:rsidR="00A81563" w:rsidRPr="00AF00B9">
        <w:rPr>
          <w:rFonts w:ascii="ＭＳ 明朝" w:eastAsia="ＭＳ 明朝" w:hAnsi="ＭＳ 明朝" w:cs="ＭＳ 明朝" w:hint="eastAsia"/>
          <w:kern w:val="0"/>
          <w:sz w:val="24"/>
          <w:szCs w:val="24"/>
        </w:rPr>
        <w:t>７</w:t>
      </w:r>
      <w:r w:rsidRPr="00AF00B9">
        <w:rPr>
          <w:rFonts w:ascii="ＭＳ 明朝" w:eastAsia="ＭＳ 明朝" w:hAnsi="ＭＳ 明朝" w:cs="ＭＳ 明朝" w:hint="eastAsia"/>
          <w:kern w:val="0"/>
          <w:sz w:val="24"/>
          <w:szCs w:val="24"/>
        </w:rPr>
        <w:t>）　同居　新婚世帯と親世帯が同一の住宅に住所を有し、居住すること</w:t>
      </w:r>
      <w:r w:rsidR="0022138A" w:rsidRPr="00AF00B9">
        <w:rPr>
          <w:rFonts w:ascii="ＭＳ 明朝" w:eastAsia="ＭＳ 明朝" w:hAnsi="ＭＳ 明朝" w:cs="ＭＳ 明朝" w:hint="eastAsia"/>
          <w:kern w:val="0"/>
          <w:sz w:val="24"/>
          <w:szCs w:val="24"/>
        </w:rPr>
        <w:t>をいう</w:t>
      </w:r>
      <w:r w:rsidRPr="00AF00B9">
        <w:rPr>
          <w:rFonts w:ascii="ＭＳ 明朝" w:eastAsia="ＭＳ 明朝" w:hAnsi="ＭＳ 明朝" w:cs="ＭＳ 明朝" w:hint="eastAsia"/>
          <w:kern w:val="0"/>
          <w:sz w:val="24"/>
          <w:szCs w:val="24"/>
        </w:rPr>
        <w:t>。ただし、新婚世帯と親世帯が別世帯でも同居とみなす。</w:t>
      </w:r>
    </w:p>
    <w:p w14:paraId="5CFD8758" w14:textId="77777777" w:rsidR="00A27D1B" w:rsidRPr="00AF00B9" w:rsidRDefault="00A27D1B">
      <w:pPr>
        <w:autoSpaceDE w:val="0"/>
        <w:autoSpaceDN w:val="0"/>
        <w:adjustRightInd w:val="0"/>
        <w:spacing w:line="480" w:lineRule="atLeast"/>
        <w:ind w:left="480" w:hanging="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w:t>
      </w:r>
      <w:r w:rsidR="00A81563" w:rsidRPr="00AF00B9">
        <w:rPr>
          <w:rFonts w:ascii="ＭＳ 明朝" w:eastAsia="ＭＳ 明朝" w:hAnsi="ＭＳ 明朝" w:cs="ＭＳ 明朝" w:hint="eastAsia"/>
          <w:kern w:val="0"/>
          <w:sz w:val="24"/>
          <w:szCs w:val="24"/>
        </w:rPr>
        <w:t>８</w:t>
      </w:r>
      <w:r w:rsidRPr="00AF00B9">
        <w:rPr>
          <w:rFonts w:ascii="ＭＳ 明朝" w:eastAsia="ＭＳ 明朝" w:hAnsi="ＭＳ 明朝" w:cs="ＭＳ 明朝" w:hint="eastAsia"/>
          <w:kern w:val="0"/>
          <w:sz w:val="24"/>
          <w:szCs w:val="24"/>
        </w:rPr>
        <w:t xml:space="preserve">）　</w:t>
      </w:r>
      <w:r w:rsidR="00A81563" w:rsidRPr="00AF00B9">
        <w:rPr>
          <w:rFonts w:ascii="ＭＳ 明朝" w:eastAsia="ＭＳ 明朝" w:hAnsi="ＭＳ 明朝" w:cs="ＭＳ 明朝" w:hint="eastAsia"/>
          <w:kern w:val="0"/>
          <w:sz w:val="24"/>
          <w:szCs w:val="24"/>
        </w:rPr>
        <w:t>近居　新婚世帯と親世帯が</w:t>
      </w:r>
      <w:r w:rsidR="0022138A" w:rsidRPr="00AF00B9">
        <w:rPr>
          <w:rFonts w:ascii="ＭＳ 明朝" w:eastAsia="ＭＳ 明朝" w:hAnsi="ＭＳ 明朝" w:cs="ＭＳ 明朝" w:hint="eastAsia"/>
          <w:kern w:val="0"/>
          <w:sz w:val="24"/>
          <w:szCs w:val="24"/>
        </w:rPr>
        <w:t>東洋町内に居住していることをいう。</w:t>
      </w:r>
    </w:p>
    <w:p w14:paraId="053E1796" w14:textId="77777777" w:rsidR="004E04D8" w:rsidRPr="00AF00B9" w:rsidRDefault="004E04D8">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（補助対象者）</w:t>
      </w:r>
    </w:p>
    <w:p w14:paraId="3A1B7616"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補助金の交付の対象となる者（以下「補助対象者」という。）は、次の各号の全てに該当する新婚世帯に属する者とする。</w:t>
      </w:r>
    </w:p>
    <w:p w14:paraId="4A8E045B"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補助対象者及びその配偶者が共に婚姻日における満年齢が３９歳以下で本</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に住所を有すること。</w:t>
      </w:r>
    </w:p>
    <w:p w14:paraId="4549F325"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新婚世帯の所得の合計が</w:t>
      </w:r>
      <w:r w:rsidR="0005732F">
        <w:rPr>
          <w:rFonts w:ascii="ＭＳ 明朝" w:eastAsia="ＭＳ 明朝" w:hAnsi="ＭＳ 明朝" w:cs="ＭＳ 明朝" w:hint="eastAsia"/>
          <w:color w:val="000000"/>
          <w:kern w:val="0"/>
          <w:sz w:val="24"/>
          <w:szCs w:val="24"/>
        </w:rPr>
        <w:t>５</w:t>
      </w:r>
      <w:r>
        <w:rPr>
          <w:rFonts w:ascii="ＭＳ 明朝" w:eastAsia="ＭＳ 明朝" w:hAnsi="ＭＳ 明朝" w:cs="ＭＳ 明朝" w:hint="eastAsia"/>
          <w:color w:val="000000"/>
          <w:kern w:val="0"/>
          <w:sz w:val="24"/>
          <w:szCs w:val="24"/>
        </w:rPr>
        <w:t>００万円未満であること。ただし、世帯員のいずれかが現に貸与型奨学金の返済を行っている場合にあっては、当該所得の合計額から当該貸与型奨学金の１年間の年間返済額に相当する額を控除するものとする。</w:t>
      </w:r>
    </w:p>
    <w:p w14:paraId="4101B559"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対象となる住居が</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内にあること。</w:t>
      </w:r>
    </w:p>
    <w:p w14:paraId="7996E82D"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他の公的制度による家賃の補助等を受けていないこと。</w:t>
      </w:r>
    </w:p>
    <w:p w14:paraId="2D56062D"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過去にこの要綱による補助金又は他の市町村による類似の補助金を受けていないこと。</w:t>
      </w:r>
    </w:p>
    <w:p w14:paraId="5837C1B1" w14:textId="77777777" w:rsidR="00D01A39" w:rsidRDefault="004E04D8" w:rsidP="00D01A39">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世帯員のいずれもが</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税（国民健康保険税を含む。）及び県税を滞納していないこと。</w:t>
      </w:r>
    </w:p>
    <w:p w14:paraId="6E0E78DE" w14:textId="77777777" w:rsidR="00FE7924" w:rsidRPr="00AF00B9" w:rsidRDefault="00D01A39" w:rsidP="003264CE">
      <w:pPr>
        <w:autoSpaceDE w:val="0"/>
        <w:autoSpaceDN w:val="0"/>
        <w:adjustRightInd w:val="0"/>
        <w:spacing w:line="480" w:lineRule="atLeast"/>
        <w:ind w:left="240" w:hangingChars="100" w:hanging="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２　前項に該当する新婚世帯として前年度に補助金の交付を受けた世帯であって、第５条第</w:t>
      </w:r>
      <w:r w:rsidR="00D30FA7" w:rsidRPr="00AF00B9">
        <w:rPr>
          <w:rFonts w:ascii="ＭＳ 明朝" w:eastAsia="ＭＳ 明朝" w:hAnsi="ＭＳ 明朝" w:cs="ＭＳ 明朝" w:hint="eastAsia"/>
          <w:kern w:val="0"/>
          <w:sz w:val="24"/>
          <w:szCs w:val="24"/>
        </w:rPr>
        <w:t>５</w:t>
      </w:r>
      <w:r w:rsidR="003264CE" w:rsidRPr="00AF00B9">
        <w:rPr>
          <w:rFonts w:ascii="ＭＳ 明朝" w:eastAsia="ＭＳ 明朝" w:hAnsi="ＭＳ 明朝" w:cs="ＭＳ 明朝" w:hint="eastAsia"/>
          <w:kern w:val="0"/>
          <w:sz w:val="24"/>
          <w:szCs w:val="24"/>
        </w:rPr>
        <w:t>項に定められた補助上限額（以下「上限額」という。）に交付を受けた補助金が達しなかった世帯</w:t>
      </w:r>
    </w:p>
    <w:p w14:paraId="3C3FC71F" w14:textId="77777777" w:rsidR="004E04D8" w:rsidRPr="00AF00B9" w:rsidRDefault="004E04D8">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（補助対象経費及び補助金の額等）</w:t>
      </w:r>
    </w:p>
    <w:p w14:paraId="75C6CE72"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第５条　補助金の交付の対象となる経費は、補助対象者の属する世帯に係る住居費、住宅のリフォーム費用及び引越費用とする。この場合において、婚姻日より前に取得した住宅又は実施したリフォームにあっては、婚姻日から起算して１年以内に婚姻を機として取得した住宅に係る住居費又は実施した当該住宅のリフォーム費用を対象とする。</w:t>
      </w:r>
    </w:p>
    <w:p w14:paraId="66EAD19D"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補助金の額は、住居費、住宅のリフォーム費用及び引越費用の合計額（その額に１，０００円未満の端数があるときは、当該端数を切り捨てた額）とし、</w:t>
      </w:r>
      <w:r w:rsidR="0005732F" w:rsidRPr="0005732F">
        <w:rPr>
          <w:rStyle w:val="p1"/>
          <w:rFonts w:ascii="ＭＳ 明朝" w:eastAsia="ＭＳ 明朝" w:hAnsi="ＭＳ 明朝" w:hint="eastAsia"/>
          <w:color w:val="000000"/>
          <w:sz w:val="24"/>
          <w:szCs w:val="28"/>
        </w:rPr>
        <w:t>次の各号に掲げる額を上限</w:t>
      </w:r>
      <w:r>
        <w:rPr>
          <w:rFonts w:ascii="ＭＳ 明朝" w:eastAsia="ＭＳ 明朝" w:hAnsi="ＭＳ 明朝" w:cs="ＭＳ 明朝" w:hint="eastAsia"/>
          <w:color w:val="000000"/>
          <w:kern w:val="0"/>
          <w:sz w:val="24"/>
          <w:szCs w:val="24"/>
        </w:rPr>
        <w:t>とする。</w:t>
      </w:r>
    </w:p>
    <w:p w14:paraId="59786AF2" w14:textId="77777777" w:rsidR="008842B8" w:rsidRPr="008842B8" w:rsidRDefault="0018445A" w:rsidP="0018445A">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（１）夫婦と</w:t>
      </w:r>
      <w:r w:rsidR="008842B8" w:rsidRPr="008842B8">
        <w:rPr>
          <w:rFonts w:ascii="ＭＳ 明朝" w:eastAsia="ＭＳ 明朝" w:hAnsi="ＭＳ 明朝" w:cs="ＭＳ 明朝" w:hint="eastAsia"/>
          <w:color w:val="000000"/>
          <w:kern w:val="0"/>
          <w:sz w:val="24"/>
          <w:szCs w:val="24"/>
        </w:rPr>
        <w:t xml:space="preserve">もに婚姻日における年齢が２９歳以下の世帯　</w:t>
      </w:r>
      <w:r w:rsidR="008842B8">
        <w:rPr>
          <w:rFonts w:ascii="ＭＳ 明朝" w:eastAsia="ＭＳ 明朝" w:hAnsi="ＭＳ 明朝" w:cs="ＭＳ 明朝" w:hint="eastAsia"/>
          <w:color w:val="000000"/>
          <w:kern w:val="0"/>
          <w:sz w:val="24"/>
          <w:szCs w:val="24"/>
        </w:rPr>
        <w:t>６０</w:t>
      </w:r>
      <w:r w:rsidR="008842B8" w:rsidRPr="008842B8">
        <w:rPr>
          <w:rFonts w:ascii="ＭＳ 明朝" w:eastAsia="ＭＳ 明朝" w:hAnsi="ＭＳ 明朝" w:cs="ＭＳ 明朝" w:hint="eastAsia"/>
          <w:color w:val="000000"/>
          <w:kern w:val="0"/>
          <w:sz w:val="24"/>
          <w:szCs w:val="24"/>
        </w:rPr>
        <w:t>万円</w:t>
      </w:r>
    </w:p>
    <w:p w14:paraId="7BABA9DD" w14:textId="77777777" w:rsidR="008842B8" w:rsidRPr="008842B8" w:rsidRDefault="008842B8" w:rsidP="008842B8">
      <w:pPr>
        <w:autoSpaceDE w:val="0"/>
        <w:autoSpaceDN w:val="0"/>
        <w:adjustRightInd w:val="0"/>
        <w:spacing w:line="480" w:lineRule="atLeast"/>
        <w:ind w:leftChars="50" w:left="105" w:firstLineChars="50" w:firstLine="120"/>
        <w:jc w:val="left"/>
        <w:rPr>
          <w:rFonts w:ascii="ＭＳ 明朝" w:eastAsia="ＭＳ 明朝" w:hAnsi="ＭＳ 明朝" w:cs="ＭＳ 明朝"/>
          <w:color w:val="000000"/>
          <w:kern w:val="0"/>
          <w:sz w:val="24"/>
          <w:szCs w:val="24"/>
        </w:rPr>
      </w:pPr>
      <w:r w:rsidRPr="008842B8">
        <w:rPr>
          <w:rFonts w:ascii="ＭＳ 明朝" w:eastAsia="ＭＳ 明朝" w:hAnsi="ＭＳ 明朝" w:cs="ＭＳ 明朝" w:hint="eastAsia"/>
          <w:color w:val="000000"/>
          <w:kern w:val="0"/>
          <w:sz w:val="24"/>
          <w:szCs w:val="24"/>
        </w:rPr>
        <w:t xml:space="preserve">（２）前号以外の世帯　</w:t>
      </w:r>
      <w:r>
        <w:rPr>
          <w:rFonts w:ascii="ＭＳ 明朝" w:eastAsia="ＭＳ 明朝" w:hAnsi="ＭＳ 明朝" w:cs="ＭＳ 明朝" w:hint="eastAsia"/>
          <w:color w:val="000000"/>
          <w:kern w:val="0"/>
          <w:sz w:val="24"/>
          <w:szCs w:val="24"/>
        </w:rPr>
        <w:t>３０</w:t>
      </w:r>
      <w:r w:rsidRPr="008842B8">
        <w:rPr>
          <w:rFonts w:ascii="ＭＳ 明朝" w:eastAsia="ＭＳ 明朝" w:hAnsi="ＭＳ 明朝" w:cs="ＭＳ 明朝" w:hint="eastAsia"/>
          <w:color w:val="000000"/>
          <w:kern w:val="0"/>
          <w:sz w:val="24"/>
          <w:szCs w:val="24"/>
        </w:rPr>
        <w:t>万円</w:t>
      </w:r>
    </w:p>
    <w:p w14:paraId="03A08F55" w14:textId="77777777" w:rsidR="004E04D8" w:rsidRDefault="0018445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w:t>
      </w:r>
      <w:r w:rsidR="004E04D8">
        <w:rPr>
          <w:rFonts w:ascii="ＭＳ 明朝" w:eastAsia="ＭＳ 明朝" w:hAnsi="ＭＳ 明朝" w:cs="ＭＳ 明朝" w:hint="eastAsia"/>
          <w:color w:val="000000"/>
          <w:kern w:val="0"/>
          <w:sz w:val="24"/>
          <w:szCs w:val="24"/>
        </w:rPr>
        <w:t xml:space="preserve">　補助金の交付の対象となる期間は、</w:t>
      </w:r>
      <w:r w:rsidR="00983915">
        <w:rPr>
          <w:rFonts w:ascii="ＭＳ 明朝" w:eastAsia="ＭＳ 明朝" w:hAnsi="ＭＳ 明朝" w:cs="ＭＳ 明朝" w:hint="eastAsia"/>
          <w:color w:val="000000"/>
          <w:kern w:val="0"/>
          <w:sz w:val="24"/>
          <w:szCs w:val="24"/>
        </w:rPr>
        <w:t>次</w:t>
      </w:r>
      <w:r w:rsidR="004E04D8">
        <w:rPr>
          <w:rFonts w:ascii="ＭＳ 明朝" w:eastAsia="ＭＳ 明朝" w:hAnsi="ＭＳ 明朝" w:cs="ＭＳ 明朝" w:hint="eastAsia"/>
          <w:color w:val="000000"/>
          <w:kern w:val="0"/>
          <w:sz w:val="24"/>
          <w:szCs w:val="24"/>
        </w:rPr>
        <w:t>条の規定による補助金の申請の日の属する年度の</w:t>
      </w:r>
      <w:r w:rsidR="00983915">
        <w:rPr>
          <w:rFonts w:ascii="ＭＳ 明朝" w:eastAsia="ＭＳ 明朝" w:hAnsi="ＭＳ 明朝" w:cs="ＭＳ 明朝" w:hint="eastAsia"/>
          <w:color w:val="000000"/>
          <w:kern w:val="0"/>
          <w:sz w:val="24"/>
          <w:szCs w:val="24"/>
        </w:rPr>
        <w:t>４</w:t>
      </w:r>
      <w:r w:rsidR="004E04D8">
        <w:rPr>
          <w:rFonts w:ascii="ＭＳ 明朝" w:eastAsia="ＭＳ 明朝" w:hAnsi="ＭＳ 明朝" w:cs="ＭＳ 明朝" w:hint="eastAsia"/>
          <w:color w:val="000000"/>
          <w:kern w:val="0"/>
          <w:sz w:val="24"/>
          <w:szCs w:val="24"/>
        </w:rPr>
        <w:t>月１日から３月３１日までとする。</w:t>
      </w:r>
    </w:p>
    <w:p w14:paraId="41A74FB9" w14:textId="77777777" w:rsidR="0018445A" w:rsidRPr="00AF00B9" w:rsidRDefault="0018445A" w:rsidP="0018445A">
      <w:pPr>
        <w:autoSpaceDE w:val="0"/>
        <w:autoSpaceDN w:val="0"/>
        <w:adjustRightInd w:val="0"/>
        <w:spacing w:line="480" w:lineRule="atLeast"/>
        <w:ind w:left="240" w:hanging="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４　同居又は近居を行う世帯に</w:t>
      </w:r>
      <w:r w:rsidR="00554C27" w:rsidRPr="00AF00B9">
        <w:rPr>
          <w:rFonts w:ascii="ＭＳ 明朝" w:eastAsia="ＭＳ 明朝" w:hAnsi="ＭＳ 明朝" w:cs="ＭＳ 明朝" w:hint="eastAsia"/>
          <w:kern w:val="0"/>
          <w:sz w:val="24"/>
          <w:szCs w:val="24"/>
        </w:rPr>
        <w:t>ついては</w:t>
      </w:r>
      <w:r w:rsidRPr="00AF00B9">
        <w:rPr>
          <w:rFonts w:ascii="ＭＳ 明朝" w:eastAsia="ＭＳ 明朝" w:hAnsi="ＭＳ 明朝" w:cs="ＭＳ 明朝" w:hint="eastAsia"/>
          <w:kern w:val="0"/>
          <w:sz w:val="24"/>
          <w:szCs w:val="24"/>
        </w:rPr>
        <w:t>、</w:t>
      </w:r>
      <w:r w:rsidR="00554C27" w:rsidRPr="00AF00B9">
        <w:rPr>
          <w:rFonts w:ascii="ＭＳ 明朝" w:eastAsia="ＭＳ 明朝" w:hAnsi="ＭＳ 明朝" w:cs="ＭＳ 明朝" w:hint="eastAsia"/>
          <w:kern w:val="0"/>
          <w:sz w:val="24"/>
          <w:szCs w:val="24"/>
        </w:rPr>
        <w:t>同条第２項の額を超える場合において、</w:t>
      </w:r>
      <w:r w:rsidRPr="00AF00B9">
        <w:rPr>
          <w:rFonts w:ascii="ＭＳ 明朝" w:eastAsia="ＭＳ 明朝" w:hAnsi="ＭＳ 明朝" w:cs="ＭＳ 明朝" w:hint="eastAsia"/>
          <w:kern w:val="0"/>
          <w:sz w:val="24"/>
          <w:szCs w:val="24"/>
        </w:rPr>
        <w:t>次の各号に掲げる額を上限とし、追加で補助金を交付するものとする。</w:t>
      </w:r>
    </w:p>
    <w:p w14:paraId="4AAA4D9D" w14:textId="77777777" w:rsidR="0018445A" w:rsidRPr="00AF00B9" w:rsidRDefault="0018445A" w:rsidP="0018445A">
      <w:pPr>
        <w:autoSpaceDE w:val="0"/>
        <w:autoSpaceDN w:val="0"/>
        <w:adjustRightInd w:val="0"/>
        <w:spacing w:line="480" w:lineRule="atLeast"/>
        <w:ind w:leftChars="100" w:left="21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（１）夫婦ともに婚姻日における年齢が２９歳以下の世帯　３０万円</w:t>
      </w:r>
    </w:p>
    <w:p w14:paraId="02705EF9" w14:textId="77777777" w:rsidR="0018445A" w:rsidRPr="00AF00B9" w:rsidRDefault="0018445A" w:rsidP="0018445A">
      <w:pPr>
        <w:autoSpaceDE w:val="0"/>
        <w:autoSpaceDN w:val="0"/>
        <w:adjustRightInd w:val="0"/>
        <w:spacing w:line="480" w:lineRule="atLeast"/>
        <w:ind w:leftChars="50" w:left="105" w:firstLineChars="50" w:firstLine="12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（２）前号以外の世帯　１５万円</w:t>
      </w:r>
    </w:p>
    <w:p w14:paraId="2BF82F41" w14:textId="77777777" w:rsidR="0018445A" w:rsidRPr="00AF00B9" w:rsidRDefault="0018445A">
      <w:pPr>
        <w:autoSpaceDE w:val="0"/>
        <w:autoSpaceDN w:val="0"/>
        <w:adjustRightInd w:val="0"/>
        <w:spacing w:line="480" w:lineRule="atLeast"/>
        <w:ind w:left="240" w:hanging="240"/>
        <w:jc w:val="left"/>
        <w:rPr>
          <w:rFonts w:ascii="ＭＳ 明朝" w:eastAsia="ＭＳ 明朝" w:hAnsi="ＭＳ 明朝" w:cs="ＭＳ 明朝"/>
          <w:kern w:val="0"/>
          <w:sz w:val="24"/>
          <w:szCs w:val="24"/>
        </w:rPr>
      </w:pPr>
      <w:r w:rsidRPr="00AF00B9">
        <w:rPr>
          <w:rFonts w:ascii="ＭＳ 明朝" w:eastAsia="ＭＳ 明朝" w:hAnsi="ＭＳ 明朝" w:cs="ＭＳ 明朝" w:hint="eastAsia"/>
          <w:kern w:val="0"/>
          <w:sz w:val="24"/>
          <w:szCs w:val="24"/>
        </w:rPr>
        <w:t>５　前条第２項に定める世帯の補助金の額は、補助対象経費の合計額とし、前年度の上限額から同年度に交付した補助金額を差し引いて得た額を限度とする。</w:t>
      </w:r>
    </w:p>
    <w:p w14:paraId="6B399E50"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（補助金の交付申請）</w:t>
      </w:r>
    </w:p>
    <w:p w14:paraId="1C7B61C5"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補助金の交付を受けようとする者（以下「申請者」という。）は、</w:t>
      </w:r>
      <w:r w:rsidR="00275E97">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結婚新生活支援事業費補助金交付申請書（別記様式第１号）に、次に掲げる書類を添えて、</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長に提出しなければならない。</w:t>
      </w:r>
    </w:p>
    <w:p w14:paraId="44627C09"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世帯全員の住民票</w:t>
      </w:r>
    </w:p>
    <w:p w14:paraId="113D4B53"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婚姻届受理証明書の写し又は婚姻後の戸籍謄本</w:t>
      </w:r>
    </w:p>
    <w:p w14:paraId="777F71C3"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世帯全員の所得証明書</w:t>
      </w:r>
    </w:p>
    <w:p w14:paraId="6F3C3209"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83915">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　奨学金の返済額が分かる書類の写し（奨学金返済中の場合）</w:t>
      </w:r>
    </w:p>
    <w:p w14:paraId="73586832"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w:t>
      </w:r>
      <w:r w:rsidR="00983915">
        <w:rPr>
          <w:rFonts w:ascii="ＭＳ 明朝" w:eastAsia="ＭＳ 明朝" w:hAnsi="ＭＳ 明朝" w:cs="ＭＳ 明朝" w:hint="eastAsia"/>
          <w:color w:val="000000"/>
          <w:kern w:val="0"/>
          <w:sz w:val="24"/>
          <w:szCs w:val="24"/>
        </w:rPr>
        <w:t>５</w:t>
      </w:r>
      <w:r>
        <w:rPr>
          <w:rFonts w:ascii="ＭＳ 明朝" w:eastAsia="ＭＳ 明朝" w:hAnsi="ＭＳ 明朝" w:cs="ＭＳ 明朝" w:hint="eastAsia"/>
          <w:color w:val="000000"/>
          <w:kern w:val="0"/>
          <w:sz w:val="24"/>
          <w:szCs w:val="24"/>
        </w:rPr>
        <w:t xml:space="preserve">）　</w:t>
      </w:r>
      <w:r w:rsidR="009A64B7">
        <w:rPr>
          <w:rFonts w:ascii="ＭＳ 明朝" w:eastAsia="ＭＳ 明朝" w:hAnsi="ＭＳ 明朝" w:cs="ＭＳ 明朝" w:hint="eastAsia"/>
          <w:color w:val="000000"/>
          <w:kern w:val="0"/>
          <w:sz w:val="24"/>
          <w:szCs w:val="24"/>
        </w:rPr>
        <w:t>住宅の売買契約書又は工事請負契約書及び領収書の写し</w:t>
      </w:r>
      <w:r>
        <w:rPr>
          <w:rFonts w:ascii="ＭＳ 明朝" w:eastAsia="ＭＳ 明朝" w:hAnsi="ＭＳ 明朝" w:cs="ＭＳ 明朝" w:hint="eastAsia"/>
          <w:color w:val="000000"/>
          <w:kern w:val="0"/>
          <w:sz w:val="24"/>
          <w:szCs w:val="24"/>
        </w:rPr>
        <w:t>（住宅の取得の場合）</w:t>
      </w:r>
    </w:p>
    <w:p w14:paraId="21A239C8"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83915">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 xml:space="preserve">）　</w:t>
      </w:r>
      <w:r w:rsidR="009A64B7">
        <w:rPr>
          <w:rFonts w:ascii="ＭＳ 明朝" w:eastAsia="ＭＳ 明朝" w:hAnsi="ＭＳ 明朝" w:cs="ＭＳ 明朝" w:hint="eastAsia"/>
          <w:color w:val="000000"/>
          <w:kern w:val="0"/>
          <w:sz w:val="24"/>
          <w:szCs w:val="24"/>
        </w:rPr>
        <w:t>住宅の賃貸借契約書及び領収書の写し</w:t>
      </w:r>
      <w:r>
        <w:rPr>
          <w:rFonts w:ascii="ＭＳ 明朝" w:eastAsia="ＭＳ 明朝" w:hAnsi="ＭＳ 明朝" w:cs="ＭＳ 明朝" w:hint="eastAsia"/>
          <w:color w:val="000000"/>
          <w:kern w:val="0"/>
          <w:sz w:val="24"/>
          <w:szCs w:val="24"/>
        </w:rPr>
        <w:t>（住宅の賃貸借の場合）</w:t>
      </w:r>
    </w:p>
    <w:p w14:paraId="678F6B9F"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83915">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　住宅手当支給証明書（別記様式第２号）（住宅手当を受けている場合）</w:t>
      </w:r>
    </w:p>
    <w:p w14:paraId="042094EC"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83915">
        <w:rPr>
          <w:rFonts w:ascii="ＭＳ 明朝" w:eastAsia="ＭＳ 明朝" w:hAnsi="ＭＳ 明朝" w:cs="ＭＳ 明朝" w:hint="eastAsia"/>
          <w:color w:val="000000"/>
          <w:kern w:val="0"/>
          <w:sz w:val="24"/>
          <w:szCs w:val="24"/>
        </w:rPr>
        <w:t>８</w:t>
      </w:r>
      <w:r>
        <w:rPr>
          <w:rFonts w:ascii="ＭＳ 明朝" w:eastAsia="ＭＳ 明朝" w:hAnsi="ＭＳ 明朝" w:cs="ＭＳ 明朝" w:hint="eastAsia"/>
          <w:color w:val="000000"/>
          <w:kern w:val="0"/>
          <w:sz w:val="24"/>
          <w:szCs w:val="24"/>
        </w:rPr>
        <w:t xml:space="preserve">）　</w:t>
      </w:r>
      <w:r w:rsidR="009A64B7">
        <w:rPr>
          <w:rFonts w:ascii="ＭＳ 明朝" w:eastAsia="ＭＳ 明朝" w:hAnsi="ＭＳ 明朝" w:cs="ＭＳ 明朝" w:hint="eastAsia"/>
          <w:color w:val="000000"/>
          <w:kern w:val="0"/>
          <w:sz w:val="24"/>
          <w:szCs w:val="24"/>
        </w:rPr>
        <w:t>住宅のリフォームに係る工事請負契約書又は請書等契約内容が確認できるもの及び領収書の写し</w:t>
      </w:r>
      <w:r>
        <w:rPr>
          <w:rFonts w:ascii="ＭＳ 明朝" w:eastAsia="ＭＳ 明朝" w:hAnsi="ＭＳ 明朝" w:cs="ＭＳ 明朝" w:hint="eastAsia"/>
          <w:color w:val="000000"/>
          <w:kern w:val="0"/>
          <w:sz w:val="24"/>
          <w:szCs w:val="24"/>
        </w:rPr>
        <w:t>（住宅のリフォームの場合）</w:t>
      </w:r>
    </w:p>
    <w:p w14:paraId="70FDD342"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83915">
        <w:rPr>
          <w:rFonts w:ascii="ＭＳ 明朝" w:eastAsia="ＭＳ 明朝" w:hAnsi="ＭＳ 明朝" w:cs="ＭＳ 明朝" w:hint="eastAsia"/>
          <w:color w:val="000000"/>
          <w:kern w:val="0"/>
          <w:sz w:val="24"/>
          <w:szCs w:val="24"/>
        </w:rPr>
        <w:t>９</w:t>
      </w:r>
      <w:r>
        <w:rPr>
          <w:rFonts w:ascii="ＭＳ 明朝" w:eastAsia="ＭＳ 明朝" w:hAnsi="ＭＳ 明朝" w:cs="ＭＳ 明朝" w:hint="eastAsia"/>
          <w:color w:val="000000"/>
          <w:kern w:val="0"/>
          <w:sz w:val="24"/>
          <w:szCs w:val="24"/>
        </w:rPr>
        <w:t xml:space="preserve">）　</w:t>
      </w:r>
      <w:r w:rsidR="009A64B7">
        <w:rPr>
          <w:rFonts w:ascii="ＭＳ 明朝" w:eastAsia="ＭＳ 明朝" w:hAnsi="ＭＳ 明朝" w:cs="ＭＳ 明朝" w:hint="eastAsia"/>
          <w:color w:val="000000"/>
          <w:kern w:val="0"/>
          <w:sz w:val="24"/>
          <w:szCs w:val="24"/>
        </w:rPr>
        <w:t>引越しに係る領収書の写し</w:t>
      </w:r>
      <w:r>
        <w:rPr>
          <w:rFonts w:ascii="ＭＳ 明朝" w:eastAsia="ＭＳ 明朝" w:hAnsi="ＭＳ 明朝" w:cs="ＭＳ 明朝" w:hint="eastAsia"/>
          <w:color w:val="000000"/>
          <w:kern w:val="0"/>
          <w:sz w:val="24"/>
          <w:szCs w:val="24"/>
        </w:rPr>
        <w:t>（引越費用の場合）</w:t>
      </w:r>
    </w:p>
    <w:p w14:paraId="549E8DA7"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983915">
        <w:rPr>
          <w:rFonts w:ascii="ＭＳ 明朝" w:eastAsia="ＭＳ 明朝" w:hAnsi="ＭＳ 明朝" w:cs="ＭＳ 明朝" w:hint="eastAsia"/>
          <w:color w:val="000000"/>
          <w:kern w:val="0"/>
          <w:sz w:val="24"/>
          <w:szCs w:val="24"/>
        </w:rPr>
        <w:t>０</w:t>
      </w:r>
      <w:r>
        <w:rPr>
          <w:rFonts w:ascii="ＭＳ 明朝" w:eastAsia="ＭＳ 明朝" w:hAnsi="ＭＳ 明朝" w:cs="ＭＳ 明朝" w:hint="eastAsia"/>
          <w:color w:val="000000"/>
          <w:kern w:val="0"/>
          <w:sz w:val="24"/>
          <w:szCs w:val="24"/>
        </w:rPr>
        <w:t>）　世帯全員の</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税の滞納のない証明書及び県税事務所発行の納税証明書</w:t>
      </w:r>
    </w:p>
    <w:p w14:paraId="61AD111D"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983915">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前各号に掲げるもののほか、</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長が必要と認める書類</w:t>
      </w:r>
    </w:p>
    <w:p w14:paraId="47767062"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（補助金の交付決定）</w:t>
      </w:r>
    </w:p>
    <w:p w14:paraId="25C23A31"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第７条　</w:t>
      </w:r>
      <w:r w:rsidR="00275E97">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長は、前条の規定による申請書を受理したときは、その内容を審査し、適当であると認めたときは、</w:t>
      </w:r>
      <w:r w:rsidR="00275E97">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結婚新生活支援事業費補助金交付決定通知書（別記様式第３号）により当該申請者に通知するものとする。</w:t>
      </w:r>
    </w:p>
    <w:p w14:paraId="273F346E"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（実績報告）</w:t>
      </w:r>
    </w:p>
    <w:p w14:paraId="3ECB3681" w14:textId="77777777" w:rsidR="004E04D8" w:rsidRDefault="004E04D8">
      <w:pPr>
        <w:autoSpaceDE w:val="0"/>
        <w:autoSpaceDN w:val="0"/>
        <w:adjustRightInd w:val="0"/>
        <w:spacing w:line="480" w:lineRule="atLeast"/>
        <w:ind w:left="240" w:hanging="240"/>
        <w:jc w:val="left"/>
        <w:rPr>
          <w:rFonts w:ascii="ＭＳ 明朝" w:eastAsia="ＭＳ 明朝" w:hAnsi="ＭＳ 明朝"/>
          <w:color w:val="000000"/>
          <w:sz w:val="24"/>
          <w:szCs w:val="24"/>
          <w:shd w:val="clear" w:color="auto" w:fill="FFFFFF"/>
        </w:rPr>
      </w:pPr>
      <w:r w:rsidRPr="004133C9">
        <w:rPr>
          <w:rFonts w:ascii="ＭＳ 明朝" w:eastAsia="ＭＳ 明朝" w:hAnsi="ＭＳ 明朝" w:cs="ＭＳ 明朝" w:hint="eastAsia"/>
          <w:kern w:val="0"/>
          <w:sz w:val="24"/>
          <w:szCs w:val="24"/>
        </w:rPr>
        <w:t>第８条</w:t>
      </w:r>
      <w:r w:rsidR="00541747">
        <w:rPr>
          <w:rFonts w:ascii="ＭＳ 明朝" w:eastAsia="ＭＳ 明朝" w:hAnsi="ＭＳ 明朝" w:cs="ＭＳ 明朝" w:hint="eastAsia"/>
          <w:kern w:val="0"/>
          <w:sz w:val="24"/>
          <w:szCs w:val="24"/>
        </w:rPr>
        <w:t xml:space="preserve">　</w:t>
      </w:r>
      <w:r w:rsidR="00541747">
        <w:rPr>
          <w:rFonts w:ascii="ＭＳ 明朝" w:eastAsia="ＭＳ 明朝" w:hAnsi="ＭＳ 明朝" w:cs="ＭＳ 明朝" w:hint="eastAsia"/>
          <w:color w:val="000000"/>
          <w:kern w:val="0"/>
          <w:sz w:val="24"/>
          <w:szCs w:val="24"/>
        </w:rPr>
        <w:t>補助金の実績報告については、第６条の申請書の提出をもって提出されたものとみなす。</w:t>
      </w:r>
    </w:p>
    <w:p w14:paraId="14F6C4D6"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（補助金の請求）</w:t>
      </w:r>
    </w:p>
    <w:p w14:paraId="59EA14A4"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第７条の規定による補助金の交付の決定を受けた者（以下「補助事業者」という。）は、補助金の交付を受けようとするときは、</w:t>
      </w:r>
      <w:r w:rsidR="009377EA">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結婚新生活支援事業費補助金請求書（別記様式第</w:t>
      </w:r>
      <w:r w:rsidR="00541747">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号）を</w:t>
      </w:r>
      <w:r w:rsidR="009377E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長に提出しなければならない。</w:t>
      </w:r>
    </w:p>
    <w:p w14:paraId="0426BBB0"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（補助金の交付）</w:t>
      </w:r>
    </w:p>
    <w:p w14:paraId="5CFAF5D3"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第１０条　</w:t>
      </w:r>
      <w:r w:rsidR="009377E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長は、前条の規定による請求書を受理したときは、当該補助事業者に対し、補助金を交付するものとする。</w:t>
      </w:r>
    </w:p>
    <w:p w14:paraId="22B583E9"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（交付決定の取消及び返還）</w:t>
      </w:r>
    </w:p>
    <w:p w14:paraId="28923679"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第１１条　</w:t>
      </w:r>
      <w:r w:rsidR="009377E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補助事業者が次の各号のいずれかに該当すると認めるときは、補助金の交付決定の全部又は一部を取消すことができる。この場合において、当該取消しに係る部分について既に補助金が交付されているときは、</w:t>
      </w:r>
      <w:r w:rsidR="009377E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長は、期限を定めてその返還を命じるものとする。</w:t>
      </w:r>
    </w:p>
    <w:p w14:paraId="0C40759C"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虚偽その他不正の手段により補助金の交付を受けたとき。</w:t>
      </w:r>
    </w:p>
    <w:p w14:paraId="1FEC973F"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この要綱、規則その他の法令等に違反したとき。</w:t>
      </w:r>
    </w:p>
    <w:p w14:paraId="527320DB" w14:textId="77777777" w:rsidR="004E04D8" w:rsidRDefault="004E04D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その他補助事業の実施に関して</w:t>
      </w:r>
      <w:r w:rsidR="009377E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長の指示に従わないとき。</w:t>
      </w:r>
    </w:p>
    <w:p w14:paraId="25C04AA6"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009377EA">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長は、前項及び</w:t>
      </w:r>
      <w:r w:rsidR="009E0F1F">
        <w:rPr>
          <w:rFonts w:ascii="ＭＳ 明朝" w:eastAsia="ＭＳ 明朝" w:hAnsi="ＭＳ 明朝" w:cs="ＭＳ 明朝" w:hint="eastAsia"/>
          <w:color w:val="000000"/>
          <w:kern w:val="0"/>
          <w:sz w:val="24"/>
          <w:szCs w:val="24"/>
        </w:rPr>
        <w:t>次</w:t>
      </w:r>
      <w:r>
        <w:rPr>
          <w:rFonts w:ascii="ＭＳ 明朝" w:eastAsia="ＭＳ 明朝" w:hAnsi="ＭＳ 明朝" w:cs="ＭＳ 明朝" w:hint="eastAsia"/>
          <w:color w:val="000000"/>
          <w:kern w:val="0"/>
          <w:sz w:val="24"/>
          <w:szCs w:val="24"/>
        </w:rPr>
        <w:t>条第２項の規定による取消しをしたときは、</w:t>
      </w:r>
      <w:r w:rsidR="009377EA">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結婚新生活支援事業費補助金交付決定取消通知書兼返還命令書（別記様式第</w:t>
      </w:r>
      <w:r w:rsidR="00541747">
        <w:rPr>
          <w:rFonts w:ascii="ＭＳ 明朝" w:eastAsia="ＭＳ 明朝" w:hAnsi="ＭＳ 明朝" w:cs="ＭＳ 明朝" w:hint="eastAsia"/>
          <w:color w:val="000000"/>
          <w:kern w:val="0"/>
          <w:sz w:val="24"/>
          <w:szCs w:val="24"/>
        </w:rPr>
        <w:t>５</w:t>
      </w:r>
      <w:r>
        <w:rPr>
          <w:rFonts w:ascii="ＭＳ 明朝" w:eastAsia="ＭＳ 明朝" w:hAnsi="ＭＳ 明朝" w:cs="ＭＳ 明朝" w:hint="eastAsia"/>
          <w:color w:val="000000"/>
          <w:kern w:val="0"/>
          <w:sz w:val="24"/>
          <w:szCs w:val="24"/>
        </w:rPr>
        <w:t>号）により当該補助事業者に通知するものとする。</w:t>
      </w:r>
    </w:p>
    <w:p w14:paraId="5CFC9B05"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補助事業者は、前２項及び</w:t>
      </w:r>
      <w:r w:rsidR="009E0F1F">
        <w:rPr>
          <w:rFonts w:ascii="ＭＳ 明朝" w:eastAsia="ＭＳ 明朝" w:hAnsi="ＭＳ 明朝" w:cs="ＭＳ 明朝" w:hint="eastAsia"/>
          <w:color w:val="000000"/>
          <w:kern w:val="0"/>
          <w:sz w:val="24"/>
          <w:szCs w:val="24"/>
        </w:rPr>
        <w:t>次</w:t>
      </w:r>
      <w:r>
        <w:rPr>
          <w:rFonts w:ascii="ＭＳ 明朝" w:eastAsia="ＭＳ 明朝" w:hAnsi="ＭＳ 明朝" w:cs="ＭＳ 明朝" w:hint="eastAsia"/>
          <w:color w:val="000000"/>
          <w:kern w:val="0"/>
          <w:sz w:val="24"/>
          <w:szCs w:val="24"/>
        </w:rPr>
        <w:t>条第２項の規定により補助金の返還を命じられ、これを期限までに納付しなかったときは、納期限の翌日から納付の日までの日数に応じて、未納付額につき規則に定める割合で計算した延滞金を同時に納付しなければならない。</w:t>
      </w:r>
    </w:p>
    <w:p w14:paraId="61D3EB0D"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前３項の規定は、補助事業が完了した後においても適用されるものとする。</w:t>
      </w:r>
    </w:p>
    <w:p w14:paraId="19ED4291"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（暴力団等の排除）</w:t>
      </w:r>
    </w:p>
    <w:p w14:paraId="3E1F7D48"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第１２条　</w:t>
      </w:r>
      <w:r w:rsidR="00761B29">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長は、申請者又はその契約の相手方が</w:t>
      </w:r>
      <w:r w:rsidR="00761B29">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の事務及び事業における暴力団の排除に関する規則（平成２５年規則第</w:t>
      </w:r>
      <w:r w:rsidR="00761B29">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号）第２条第２項第５号に規定する排除措置対象者（次項において「排除措置対象者」という。）に該当すると認めたときは、補助金の交付を行わないものとする。</w:t>
      </w:r>
    </w:p>
    <w:p w14:paraId="59160D5E"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00761B29">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長は、補助事業者又はその契約の相方が排除措置対象者に該当すると認めたときは、当該排除措置対象者に係る補助金の交付の決定を取り消すことができる。この場合において、</w:t>
      </w:r>
      <w:r w:rsidR="00761B29">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長は、補助事業者が既に補助金の全部又は一部を受領済であるときは、期限を定めてその返還をさせるものとする。</w:t>
      </w:r>
    </w:p>
    <w:p w14:paraId="3E0BC3AA"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（情報の開示）</w:t>
      </w:r>
    </w:p>
    <w:p w14:paraId="645E158A"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第１３条　補助事業又は補助事業者に関して、</w:t>
      </w:r>
      <w:r w:rsidR="00761B29">
        <w:rPr>
          <w:rFonts w:ascii="ＭＳ 明朝" w:eastAsia="ＭＳ 明朝" w:hAnsi="ＭＳ 明朝" w:cs="ＭＳ 明朝" w:hint="eastAsia"/>
          <w:color w:val="000000"/>
          <w:kern w:val="0"/>
          <w:sz w:val="24"/>
          <w:szCs w:val="24"/>
        </w:rPr>
        <w:t>東洋町</w:t>
      </w:r>
      <w:r>
        <w:rPr>
          <w:rFonts w:ascii="ＭＳ 明朝" w:eastAsia="ＭＳ 明朝" w:hAnsi="ＭＳ 明朝" w:cs="ＭＳ 明朝" w:hint="eastAsia"/>
          <w:color w:val="000000"/>
          <w:kern w:val="0"/>
          <w:sz w:val="24"/>
          <w:szCs w:val="24"/>
        </w:rPr>
        <w:t>情報公開条例（平成１</w:t>
      </w:r>
      <w:r w:rsidR="00761B29">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年条例第</w:t>
      </w:r>
      <w:r w:rsidR="00761B29">
        <w:rPr>
          <w:rFonts w:ascii="ＭＳ 明朝" w:eastAsia="ＭＳ 明朝" w:hAnsi="ＭＳ 明朝" w:cs="ＭＳ 明朝" w:hint="eastAsia"/>
          <w:color w:val="000000"/>
          <w:kern w:val="0"/>
          <w:sz w:val="24"/>
          <w:szCs w:val="24"/>
        </w:rPr>
        <w:t>１２</w:t>
      </w:r>
      <w:r>
        <w:rPr>
          <w:rFonts w:ascii="ＭＳ 明朝" w:eastAsia="ＭＳ 明朝" w:hAnsi="ＭＳ 明朝" w:cs="ＭＳ 明朝" w:hint="eastAsia"/>
          <w:color w:val="000000"/>
          <w:kern w:val="0"/>
          <w:sz w:val="24"/>
          <w:szCs w:val="24"/>
        </w:rPr>
        <w:t>号）に基づく開示請求があった場合は、同条例第</w:t>
      </w:r>
      <w:r w:rsidR="00570C2B">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条</w:t>
      </w:r>
      <w:r w:rsidR="00570C2B">
        <w:rPr>
          <w:rFonts w:ascii="ＭＳ 明朝" w:eastAsia="ＭＳ 明朝" w:hAnsi="ＭＳ 明朝" w:cs="ＭＳ 明朝" w:hint="eastAsia"/>
          <w:color w:val="000000"/>
          <w:kern w:val="0"/>
          <w:sz w:val="24"/>
          <w:szCs w:val="24"/>
        </w:rPr>
        <w:t>第１項</w:t>
      </w:r>
      <w:r>
        <w:rPr>
          <w:rFonts w:ascii="ＭＳ 明朝" w:eastAsia="ＭＳ 明朝" w:hAnsi="ＭＳ 明朝" w:cs="ＭＳ 明朝" w:hint="eastAsia"/>
          <w:color w:val="000000"/>
          <w:kern w:val="0"/>
          <w:sz w:val="24"/>
          <w:szCs w:val="24"/>
        </w:rPr>
        <w:t>に</w:t>
      </w:r>
      <w:r>
        <w:rPr>
          <w:rFonts w:ascii="ＭＳ 明朝" w:eastAsia="ＭＳ 明朝" w:hAnsi="ＭＳ 明朝" w:cs="ＭＳ 明朝" w:hint="eastAsia"/>
          <w:color w:val="000000"/>
          <w:kern w:val="0"/>
          <w:sz w:val="24"/>
          <w:szCs w:val="24"/>
        </w:rPr>
        <w:lastRenderedPageBreak/>
        <w:t>規定する</w:t>
      </w:r>
      <w:r w:rsidR="00570C2B">
        <w:rPr>
          <w:rFonts w:ascii="ＭＳ 明朝" w:eastAsia="ＭＳ 明朝" w:hAnsi="ＭＳ 明朝" w:cs="ＭＳ 明朝" w:hint="eastAsia"/>
          <w:color w:val="000000"/>
          <w:kern w:val="0"/>
          <w:sz w:val="24"/>
          <w:szCs w:val="24"/>
        </w:rPr>
        <w:t>非公開</w:t>
      </w:r>
      <w:r>
        <w:rPr>
          <w:rFonts w:ascii="ＭＳ 明朝" w:eastAsia="ＭＳ 明朝" w:hAnsi="ＭＳ 明朝" w:cs="ＭＳ 明朝" w:hint="eastAsia"/>
          <w:color w:val="000000"/>
          <w:kern w:val="0"/>
          <w:sz w:val="24"/>
          <w:szCs w:val="24"/>
        </w:rPr>
        <w:t>情報以外の情報は、原則として開示するものとする。</w:t>
      </w:r>
    </w:p>
    <w:p w14:paraId="086D4599" w14:textId="77777777" w:rsidR="004E04D8" w:rsidRDefault="004E04D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14:paraId="6313B8B9" w14:textId="77777777" w:rsidR="004E04D8" w:rsidRDefault="004E04D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第１４条　この要綱に定めるもののほか、補助金の交付に関し必要な事項は、</w:t>
      </w:r>
      <w:r w:rsidR="00570C2B">
        <w:rPr>
          <w:rFonts w:ascii="ＭＳ 明朝" w:eastAsia="ＭＳ 明朝" w:hAnsi="ＭＳ 明朝" w:cs="ＭＳ 明朝" w:hint="eastAsia"/>
          <w:color w:val="000000"/>
          <w:kern w:val="0"/>
          <w:sz w:val="24"/>
          <w:szCs w:val="24"/>
        </w:rPr>
        <w:t>町</w:t>
      </w:r>
      <w:r>
        <w:rPr>
          <w:rFonts w:ascii="ＭＳ 明朝" w:eastAsia="ＭＳ 明朝" w:hAnsi="ＭＳ 明朝" w:cs="ＭＳ 明朝" w:hint="eastAsia"/>
          <w:color w:val="000000"/>
          <w:kern w:val="0"/>
          <w:sz w:val="24"/>
          <w:szCs w:val="24"/>
        </w:rPr>
        <w:t>長が別に定める。</w:t>
      </w:r>
    </w:p>
    <w:p w14:paraId="06A28F9D" w14:textId="77777777" w:rsidR="004E04D8" w:rsidRDefault="004E04D8">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256C3DEC" w14:textId="77777777" w:rsidR="004E04D8" w:rsidRDefault="004E04D8">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w:t>
      </w:r>
      <w:r w:rsidR="0026203C">
        <w:rPr>
          <w:rFonts w:ascii="ＭＳ 明朝" w:eastAsia="ＭＳ 明朝" w:hAnsi="ＭＳ 明朝" w:cs="ＭＳ 明朝" w:hint="eastAsia"/>
          <w:color w:val="000000"/>
          <w:kern w:val="0"/>
          <w:sz w:val="24"/>
          <w:szCs w:val="24"/>
        </w:rPr>
        <w:t>令和６年４月１日</w:t>
      </w:r>
      <w:r>
        <w:rPr>
          <w:rFonts w:ascii="ＭＳ 明朝" w:eastAsia="ＭＳ 明朝" w:hAnsi="ＭＳ 明朝" w:cs="ＭＳ 明朝" w:hint="eastAsia"/>
          <w:color w:val="000000"/>
          <w:kern w:val="0"/>
          <w:sz w:val="24"/>
          <w:szCs w:val="24"/>
        </w:rPr>
        <w:t>から施行する。</w:t>
      </w:r>
    </w:p>
    <w:sectPr w:rsidR="004E04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CB66" w14:textId="77777777" w:rsidR="00333BB1" w:rsidRDefault="00333BB1">
      <w:r>
        <w:separator/>
      </w:r>
    </w:p>
  </w:endnote>
  <w:endnote w:type="continuationSeparator" w:id="0">
    <w:p w14:paraId="66AD3E03" w14:textId="77777777" w:rsidR="00333BB1" w:rsidRDefault="003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EF31" w14:textId="77777777" w:rsidR="00333BB1" w:rsidRDefault="00333BB1">
      <w:r>
        <w:separator/>
      </w:r>
    </w:p>
  </w:footnote>
  <w:footnote w:type="continuationSeparator" w:id="0">
    <w:p w14:paraId="2ABD73B1" w14:textId="77777777" w:rsidR="00333BB1" w:rsidRDefault="0033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0DE"/>
    <w:multiLevelType w:val="hybridMultilevel"/>
    <w:tmpl w:val="FFFFFFFF"/>
    <w:lvl w:ilvl="0" w:tplc="FFFFFFFF">
      <w:start w:val="1"/>
      <w:numFmt w:val="decimalFullWidth"/>
      <w:lvlText w:val="（%1）"/>
      <w:lvlJc w:val="left"/>
      <w:pPr>
        <w:ind w:left="1200" w:hanging="960"/>
      </w:pPr>
      <w:rPr>
        <w:rFonts w:cs="Times New Roman" w:hint="default"/>
      </w:rPr>
    </w:lvl>
    <w:lvl w:ilvl="1" w:tplc="FFFFFFFF" w:tentative="1">
      <w:start w:val="1"/>
      <w:numFmt w:val="aiueoFullWidth"/>
      <w:lvlText w:val="(%2)"/>
      <w:lvlJc w:val="left"/>
      <w:pPr>
        <w:ind w:left="1120" w:hanging="440"/>
      </w:pPr>
      <w:rPr>
        <w:rFonts w:cs="Times New Roman"/>
      </w:rPr>
    </w:lvl>
    <w:lvl w:ilvl="2" w:tplc="FFFFFFFF" w:tentative="1">
      <w:start w:val="1"/>
      <w:numFmt w:val="decimalEnclosedCircle"/>
      <w:lvlText w:val="%3"/>
      <w:lvlJc w:val="left"/>
      <w:pPr>
        <w:ind w:left="1560" w:hanging="440"/>
      </w:pPr>
      <w:rPr>
        <w:rFonts w:cs="Times New Roman"/>
      </w:rPr>
    </w:lvl>
    <w:lvl w:ilvl="3" w:tplc="FFFFFFFF" w:tentative="1">
      <w:start w:val="1"/>
      <w:numFmt w:val="decimal"/>
      <w:lvlText w:val="%4."/>
      <w:lvlJc w:val="left"/>
      <w:pPr>
        <w:ind w:left="2000" w:hanging="440"/>
      </w:pPr>
      <w:rPr>
        <w:rFonts w:cs="Times New Roman"/>
      </w:rPr>
    </w:lvl>
    <w:lvl w:ilvl="4" w:tplc="FFFFFFFF" w:tentative="1">
      <w:start w:val="1"/>
      <w:numFmt w:val="aiueoFullWidth"/>
      <w:lvlText w:val="(%5)"/>
      <w:lvlJc w:val="left"/>
      <w:pPr>
        <w:ind w:left="2440" w:hanging="440"/>
      </w:pPr>
      <w:rPr>
        <w:rFonts w:cs="Times New Roman"/>
      </w:rPr>
    </w:lvl>
    <w:lvl w:ilvl="5" w:tplc="FFFFFFFF" w:tentative="1">
      <w:start w:val="1"/>
      <w:numFmt w:val="decimalEnclosedCircle"/>
      <w:lvlText w:val="%6"/>
      <w:lvlJc w:val="left"/>
      <w:pPr>
        <w:ind w:left="2880" w:hanging="440"/>
      </w:pPr>
      <w:rPr>
        <w:rFonts w:cs="Times New Roman"/>
      </w:rPr>
    </w:lvl>
    <w:lvl w:ilvl="6" w:tplc="FFFFFFFF" w:tentative="1">
      <w:start w:val="1"/>
      <w:numFmt w:val="decimal"/>
      <w:lvlText w:val="%7."/>
      <w:lvlJc w:val="left"/>
      <w:pPr>
        <w:ind w:left="3320" w:hanging="440"/>
      </w:pPr>
      <w:rPr>
        <w:rFonts w:cs="Times New Roman"/>
      </w:rPr>
    </w:lvl>
    <w:lvl w:ilvl="7" w:tplc="FFFFFFFF" w:tentative="1">
      <w:start w:val="1"/>
      <w:numFmt w:val="aiueoFullWidth"/>
      <w:lvlText w:val="(%8)"/>
      <w:lvlJc w:val="left"/>
      <w:pPr>
        <w:ind w:left="3760" w:hanging="440"/>
      </w:pPr>
      <w:rPr>
        <w:rFonts w:cs="Times New Roman"/>
      </w:rPr>
    </w:lvl>
    <w:lvl w:ilvl="8" w:tplc="FFFFFFFF" w:tentative="1">
      <w:start w:val="1"/>
      <w:numFmt w:val="decimalEnclosedCircle"/>
      <w:lvlText w:val="%9"/>
      <w:lvlJc w:val="left"/>
      <w:pPr>
        <w:ind w:left="4200" w:hanging="440"/>
      </w:pPr>
      <w:rPr>
        <w:rFonts w:cs="Times New Roman"/>
      </w:rPr>
    </w:lvl>
  </w:abstractNum>
  <w:abstractNum w:abstractNumId="1" w15:restartNumberingAfterBreak="0">
    <w:nsid w:val="10D459A9"/>
    <w:multiLevelType w:val="hybridMultilevel"/>
    <w:tmpl w:val="FFFFFFFF"/>
    <w:lvl w:ilvl="0" w:tplc="A9A0DC9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2" w15:restartNumberingAfterBreak="0">
    <w:nsid w:val="2D460B00"/>
    <w:multiLevelType w:val="hybridMultilevel"/>
    <w:tmpl w:val="FFFFFFFF"/>
    <w:lvl w:ilvl="0" w:tplc="56046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F9D0C39"/>
    <w:multiLevelType w:val="hybridMultilevel"/>
    <w:tmpl w:val="FFFFFFFF"/>
    <w:lvl w:ilvl="0" w:tplc="BC18884E">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600" w:hanging="440"/>
      </w:pPr>
      <w:rPr>
        <w:rFonts w:cs="Times New Roman"/>
      </w:rPr>
    </w:lvl>
    <w:lvl w:ilvl="2" w:tplc="04090011" w:tentative="1">
      <w:start w:val="1"/>
      <w:numFmt w:val="decimalEnclosedCircle"/>
      <w:lvlText w:val="%3"/>
      <w:lvlJc w:val="left"/>
      <w:pPr>
        <w:ind w:left="2040" w:hanging="440"/>
      </w:pPr>
      <w:rPr>
        <w:rFonts w:cs="Times New Roman"/>
      </w:rPr>
    </w:lvl>
    <w:lvl w:ilvl="3" w:tplc="0409000F" w:tentative="1">
      <w:start w:val="1"/>
      <w:numFmt w:val="decimal"/>
      <w:lvlText w:val="%4."/>
      <w:lvlJc w:val="left"/>
      <w:pPr>
        <w:ind w:left="2480" w:hanging="440"/>
      </w:pPr>
      <w:rPr>
        <w:rFonts w:cs="Times New Roman"/>
      </w:rPr>
    </w:lvl>
    <w:lvl w:ilvl="4" w:tplc="04090017" w:tentative="1">
      <w:start w:val="1"/>
      <w:numFmt w:val="aiueoFullWidth"/>
      <w:lvlText w:val="(%5)"/>
      <w:lvlJc w:val="left"/>
      <w:pPr>
        <w:ind w:left="2920" w:hanging="440"/>
      </w:pPr>
      <w:rPr>
        <w:rFonts w:cs="Times New Roman"/>
      </w:rPr>
    </w:lvl>
    <w:lvl w:ilvl="5" w:tplc="04090011" w:tentative="1">
      <w:start w:val="1"/>
      <w:numFmt w:val="decimalEnclosedCircle"/>
      <w:lvlText w:val="%6"/>
      <w:lvlJc w:val="left"/>
      <w:pPr>
        <w:ind w:left="3360" w:hanging="440"/>
      </w:pPr>
      <w:rPr>
        <w:rFonts w:cs="Times New Roman"/>
      </w:rPr>
    </w:lvl>
    <w:lvl w:ilvl="6" w:tplc="0409000F" w:tentative="1">
      <w:start w:val="1"/>
      <w:numFmt w:val="decimal"/>
      <w:lvlText w:val="%7."/>
      <w:lvlJc w:val="left"/>
      <w:pPr>
        <w:ind w:left="3800" w:hanging="440"/>
      </w:pPr>
      <w:rPr>
        <w:rFonts w:cs="Times New Roman"/>
      </w:rPr>
    </w:lvl>
    <w:lvl w:ilvl="7" w:tplc="04090017" w:tentative="1">
      <w:start w:val="1"/>
      <w:numFmt w:val="aiueoFullWidth"/>
      <w:lvlText w:val="(%8)"/>
      <w:lvlJc w:val="left"/>
      <w:pPr>
        <w:ind w:left="4240" w:hanging="440"/>
      </w:pPr>
      <w:rPr>
        <w:rFonts w:cs="Times New Roman"/>
      </w:rPr>
    </w:lvl>
    <w:lvl w:ilvl="8" w:tplc="04090011" w:tentative="1">
      <w:start w:val="1"/>
      <w:numFmt w:val="decimalEnclosedCircle"/>
      <w:lvlText w:val="%9"/>
      <w:lvlJc w:val="left"/>
      <w:pPr>
        <w:ind w:left="4680" w:hanging="440"/>
      </w:pPr>
      <w:rPr>
        <w:rFonts w:cs="Times New Roman"/>
      </w:rPr>
    </w:lvl>
  </w:abstractNum>
  <w:abstractNum w:abstractNumId="4" w15:restartNumberingAfterBreak="0">
    <w:nsid w:val="521D5E12"/>
    <w:multiLevelType w:val="hybridMultilevel"/>
    <w:tmpl w:val="FFFFFFFF"/>
    <w:lvl w:ilvl="0" w:tplc="30D6D584">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120" w:hanging="440"/>
      </w:pPr>
      <w:rPr>
        <w:rFonts w:cs="Times New Roman"/>
      </w:rPr>
    </w:lvl>
    <w:lvl w:ilvl="2" w:tplc="04090011" w:tentative="1">
      <w:start w:val="1"/>
      <w:numFmt w:val="decimalEnclosedCircle"/>
      <w:lvlText w:val="%3"/>
      <w:lvlJc w:val="left"/>
      <w:pPr>
        <w:ind w:left="1560" w:hanging="440"/>
      </w:pPr>
      <w:rPr>
        <w:rFonts w:cs="Times New Roman"/>
      </w:rPr>
    </w:lvl>
    <w:lvl w:ilvl="3" w:tplc="0409000F" w:tentative="1">
      <w:start w:val="1"/>
      <w:numFmt w:val="decimal"/>
      <w:lvlText w:val="%4."/>
      <w:lvlJc w:val="left"/>
      <w:pPr>
        <w:ind w:left="2000" w:hanging="440"/>
      </w:pPr>
      <w:rPr>
        <w:rFonts w:cs="Times New Roman"/>
      </w:rPr>
    </w:lvl>
    <w:lvl w:ilvl="4" w:tplc="04090017" w:tentative="1">
      <w:start w:val="1"/>
      <w:numFmt w:val="aiueoFullWidth"/>
      <w:lvlText w:val="(%5)"/>
      <w:lvlJc w:val="left"/>
      <w:pPr>
        <w:ind w:left="2440" w:hanging="440"/>
      </w:pPr>
      <w:rPr>
        <w:rFonts w:cs="Times New Roman"/>
      </w:rPr>
    </w:lvl>
    <w:lvl w:ilvl="5" w:tplc="04090011" w:tentative="1">
      <w:start w:val="1"/>
      <w:numFmt w:val="decimalEnclosedCircle"/>
      <w:lvlText w:val="%6"/>
      <w:lvlJc w:val="left"/>
      <w:pPr>
        <w:ind w:left="2880" w:hanging="440"/>
      </w:pPr>
      <w:rPr>
        <w:rFonts w:cs="Times New Roman"/>
      </w:rPr>
    </w:lvl>
    <w:lvl w:ilvl="6" w:tplc="0409000F" w:tentative="1">
      <w:start w:val="1"/>
      <w:numFmt w:val="decimal"/>
      <w:lvlText w:val="%7."/>
      <w:lvlJc w:val="left"/>
      <w:pPr>
        <w:ind w:left="3320" w:hanging="440"/>
      </w:pPr>
      <w:rPr>
        <w:rFonts w:cs="Times New Roman"/>
      </w:rPr>
    </w:lvl>
    <w:lvl w:ilvl="7" w:tplc="04090017" w:tentative="1">
      <w:start w:val="1"/>
      <w:numFmt w:val="aiueoFullWidth"/>
      <w:lvlText w:val="(%8)"/>
      <w:lvlJc w:val="left"/>
      <w:pPr>
        <w:ind w:left="3760" w:hanging="440"/>
      </w:pPr>
      <w:rPr>
        <w:rFonts w:cs="Times New Roman"/>
      </w:rPr>
    </w:lvl>
    <w:lvl w:ilvl="8" w:tplc="04090011" w:tentative="1">
      <w:start w:val="1"/>
      <w:numFmt w:val="decimalEnclosedCircle"/>
      <w:lvlText w:val="%9"/>
      <w:lvlJc w:val="left"/>
      <w:pPr>
        <w:ind w:left="4200" w:hanging="44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95"/>
    <w:rsid w:val="000200EF"/>
    <w:rsid w:val="0005732F"/>
    <w:rsid w:val="000C335F"/>
    <w:rsid w:val="000C415B"/>
    <w:rsid w:val="000D021A"/>
    <w:rsid w:val="00103FA9"/>
    <w:rsid w:val="0018445A"/>
    <w:rsid w:val="00205D6A"/>
    <w:rsid w:val="0022138A"/>
    <w:rsid w:val="0025502C"/>
    <w:rsid w:val="0026203C"/>
    <w:rsid w:val="00275E97"/>
    <w:rsid w:val="002948F9"/>
    <w:rsid w:val="003264CE"/>
    <w:rsid w:val="00333BB1"/>
    <w:rsid w:val="004133C9"/>
    <w:rsid w:val="00482A6B"/>
    <w:rsid w:val="004E04D8"/>
    <w:rsid w:val="00541747"/>
    <w:rsid w:val="00554C27"/>
    <w:rsid w:val="00570C2B"/>
    <w:rsid w:val="005A55B5"/>
    <w:rsid w:val="0061085F"/>
    <w:rsid w:val="00752C3F"/>
    <w:rsid w:val="00761B29"/>
    <w:rsid w:val="00781B01"/>
    <w:rsid w:val="007A1F3A"/>
    <w:rsid w:val="007C2DBB"/>
    <w:rsid w:val="008209AF"/>
    <w:rsid w:val="008842B8"/>
    <w:rsid w:val="008E1892"/>
    <w:rsid w:val="009377EA"/>
    <w:rsid w:val="00983915"/>
    <w:rsid w:val="009A64B7"/>
    <w:rsid w:val="009E0F1F"/>
    <w:rsid w:val="00A26A1C"/>
    <w:rsid w:val="00A27D1B"/>
    <w:rsid w:val="00A81563"/>
    <w:rsid w:val="00AA5745"/>
    <w:rsid w:val="00AB6C14"/>
    <w:rsid w:val="00AF00B9"/>
    <w:rsid w:val="00BB1B3C"/>
    <w:rsid w:val="00C0039F"/>
    <w:rsid w:val="00C80F02"/>
    <w:rsid w:val="00CE129F"/>
    <w:rsid w:val="00CF2CB7"/>
    <w:rsid w:val="00D01A39"/>
    <w:rsid w:val="00D15295"/>
    <w:rsid w:val="00D30FA7"/>
    <w:rsid w:val="00D42FDD"/>
    <w:rsid w:val="00D92220"/>
    <w:rsid w:val="00E3528A"/>
    <w:rsid w:val="00E87F08"/>
    <w:rsid w:val="00EB05CA"/>
    <w:rsid w:val="00F31806"/>
    <w:rsid w:val="00FE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56EDB1"/>
  <w14:defaultImageDpi w14:val="0"/>
  <w15:docId w15:val="{24DE2A6D-541E-4B67-994F-807A5655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rsid w:val="0005732F"/>
  </w:style>
  <w:style w:type="paragraph" w:styleId="a3">
    <w:name w:val="header"/>
    <w:basedOn w:val="a"/>
    <w:link w:val="a4"/>
    <w:uiPriority w:val="99"/>
    <w:unhideWhenUsed/>
    <w:rsid w:val="00AA5745"/>
    <w:pPr>
      <w:tabs>
        <w:tab w:val="center" w:pos="4252"/>
        <w:tab w:val="right" w:pos="8504"/>
      </w:tabs>
      <w:snapToGrid w:val="0"/>
    </w:pPr>
  </w:style>
  <w:style w:type="character" w:customStyle="1" w:styleId="a4">
    <w:name w:val="ヘッダー (文字)"/>
    <w:basedOn w:val="a0"/>
    <w:link w:val="a3"/>
    <w:uiPriority w:val="99"/>
    <w:locked/>
    <w:rsid w:val="00AA5745"/>
    <w:rPr>
      <w:rFonts w:cs="Times New Roman"/>
      <w:sz w:val="22"/>
      <w:szCs w:val="22"/>
    </w:rPr>
  </w:style>
  <w:style w:type="paragraph" w:styleId="a5">
    <w:name w:val="footer"/>
    <w:basedOn w:val="a"/>
    <w:link w:val="a6"/>
    <w:uiPriority w:val="99"/>
    <w:unhideWhenUsed/>
    <w:rsid w:val="00AA5745"/>
    <w:pPr>
      <w:tabs>
        <w:tab w:val="center" w:pos="4252"/>
        <w:tab w:val="right" w:pos="8504"/>
      </w:tabs>
      <w:snapToGrid w:val="0"/>
    </w:pPr>
  </w:style>
  <w:style w:type="character" w:customStyle="1" w:styleId="a6">
    <w:name w:val="フッター (文字)"/>
    <w:basedOn w:val="a0"/>
    <w:link w:val="a5"/>
    <w:uiPriority w:val="99"/>
    <w:locked/>
    <w:rsid w:val="00AA5745"/>
    <w:rPr>
      <w:rFonts w:cs="Times New Roman"/>
      <w:sz w:val="22"/>
      <w:szCs w:val="22"/>
    </w:rPr>
  </w:style>
  <w:style w:type="character" w:customStyle="1" w:styleId="brackets-color1">
    <w:name w:val="brackets-color1"/>
    <w:basedOn w:val="a0"/>
    <w:rsid w:val="004133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LGW028</dc:creator>
  <cp:keywords/>
  <dc:description/>
  <cp:lastModifiedBy>教育委員会</cp:lastModifiedBy>
  <cp:revision>2</cp:revision>
  <cp:lastPrinted>2024-03-25T03:31:00Z</cp:lastPrinted>
  <dcterms:created xsi:type="dcterms:W3CDTF">2025-04-04T01:42:00Z</dcterms:created>
  <dcterms:modified xsi:type="dcterms:W3CDTF">2025-04-04T01:42:00Z</dcterms:modified>
</cp:coreProperties>
</file>