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38A5" w14:textId="7F80FF25" w:rsidR="00452312" w:rsidRPr="00A575B9" w:rsidRDefault="00616C4E" w:rsidP="008353C6">
      <w:pPr>
        <w:jc w:val="cente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東洋町</w:t>
      </w:r>
      <w:r w:rsidR="00452312" w:rsidRPr="00A575B9">
        <w:rPr>
          <w:rFonts w:ascii="ＭＳ 明朝" w:eastAsia="ＭＳ 明朝" w:hAnsi="ＭＳ 明朝" w:hint="eastAsia"/>
          <w:color w:val="000000" w:themeColor="text1"/>
          <w:sz w:val="22"/>
        </w:rPr>
        <w:t>起業支援事業費補助金交付要綱</w:t>
      </w:r>
    </w:p>
    <w:p w14:paraId="5C18CC02"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（趣旨）</w:t>
      </w:r>
    </w:p>
    <w:p w14:paraId="5A514088" w14:textId="26E9B4DE"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第１条</w:t>
      </w:r>
      <w:r w:rsidR="00616C4E"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hint="eastAsia"/>
          <w:color w:val="000000" w:themeColor="text1"/>
          <w:sz w:val="22"/>
        </w:rPr>
        <w:t>この要綱は、</w:t>
      </w:r>
      <w:r w:rsidR="00616C4E" w:rsidRPr="00A575B9">
        <w:rPr>
          <w:rFonts w:ascii="ＭＳ 明朝" w:eastAsia="ＭＳ 明朝" w:hAnsi="ＭＳ 明朝" w:hint="eastAsia"/>
          <w:color w:val="000000" w:themeColor="text1"/>
          <w:sz w:val="22"/>
        </w:rPr>
        <w:t>東洋町</w:t>
      </w:r>
      <w:r w:rsidRPr="00A575B9">
        <w:rPr>
          <w:rFonts w:ascii="ＭＳ 明朝" w:eastAsia="ＭＳ 明朝" w:hAnsi="ＭＳ 明朝" w:hint="eastAsia"/>
          <w:color w:val="000000" w:themeColor="text1"/>
          <w:sz w:val="22"/>
        </w:rPr>
        <w:t>補助金等交付規則（</w:t>
      </w:r>
      <w:r w:rsidR="00B301A4" w:rsidRPr="00A575B9">
        <w:rPr>
          <w:rFonts w:ascii="ＭＳ 明朝" w:eastAsia="ＭＳ 明朝" w:hAnsi="ＭＳ 明朝" w:hint="eastAsia"/>
          <w:color w:val="000000" w:themeColor="text1"/>
          <w:sz w:val="22"/>
        </w:rPr>
        <w:t>平成19</w:t>
      </w:r>
      <w:r w:rsidRPr="00A575B9">
        <w:rPr>
          <w:rFonts w:ascii="ＭＳ 明朝" w:eastAsia="ＭＳ 明朝" w:hAnsi="ＭＳ 明朝"/>
          <w:color w:val="000000" w:themeColor="text1"/>
          <w:sz w:val="22"/>
        </w:rPr>
        <w:t>年</w:t>
      </w:r>
      <w:r w:rsidR="001E6A00" w:rsidRPr="00A575B9">
        <w:rPr>
          <w:rFonts w:ascii="ＭＳ 明朝" w:eastAsia="ＭＳ 明朝" w:hAnsi="ＭＳ 明朝" w:hint="eastAsia"/>
          <w:color w:val="000000" w:themeColor="text1"/>
          <w:sz w:val="22"/>
        </w:rPr>
        <w:t>東洋町</w:t>
      </w:r>
      <w:r w:rsidRPr="00A575B9">
        <w:rPr>
          <w:rFonts w:ascii="ＭＳ 明朝" w:eastAsia="ＭＳ 明朝" w:hAnsi="ＭＳ 明朝"/>
          <w:color w:val="000000" w:themeColor="text1"/>
          <w:sz w:val="22"/>
        </w:rPr>
        <w:t>規則第</w:t>
      </w:r>
      <w:r w:rsidR="00B301A4" w:rsidRPr="00A575B9">
        <w:rPr>
          <w:rFonts w:ascii="ＭＳ 明朝" w:eastAsia="ＭＳ 明朝" w:hAnsi="ＭＳ 明朝" w:hint="eastAsia"/>
          <w:color w:val="000000" w:themeColor="text1"/>
          <w:sz w:val="22"/>
        </w:rPr>
        <w:t>12</w:t>
      </w:r>
      <w:r w:rsidRPr="00A575B9">
        <w:rPr>
          <w:rFonts w:ascii="ＭＳ 明朝" w:eastAsia="ＭＳ 明朝" w:hAnsi="ＭＳ 明朝"/>
          <w:color w:val="000000" w:themeColor="text1"/>
          <w:sz w:val="22"/>
        </w:rPr>
        <w:t>号。以下「規</w:t>
      </w:r>
      <w:r w:rsidRPr="00A575B9">
        <w:rPr>
          <w:rFonts w:ascii="ＭＳ 明朝" w:eastAsia="ＭＳ 明朝" w:hAnsi="ＭＳ 明朝" w:hint="eastAsia"/>
          <w:color w:val="000000" w:themeColor="text1"/>
          <w:sz w:val="22"/>
        </w:rPr>
        <w:t>則」という。）</w:t>
      </w:r>
      <w:r w:rsidRPr="00A575B9">
        <w:rPr>
          <w:rFonts w:ascii="ＭＳ 明朝" w:eastAsia="ＭＳ 明朝" w:hAnsi="ＭＳ 明朝"/>
          <w:color w:val="000000" w:themeColor="text1"/>
          <w:sz w:val="22"/>
        </w:rPr>
        <w:t xml:space="preserve"> 第</w:t>
      </w:r>
      <w:r w:rsidR="00B301A4" w:rsidRPr="00A575B9">
        <w:rPr>
          <w:rFonts w:ascii="ＭＳ 明朝" w:eastAsia="ＭＳ 明朝" w:hAnsi="ＭＳ 明朝" w:hint="eastAsia"/>
          <w:color w:val="000000" w:themeColor="text1"/>
          <w:sz w:val="22"/>
        </w:rPr>
        <w:t>21</w:t>
      </w:r>
      <w:r w:rsidRPr="00A575B9">
        <w:rPr>
          <w:rFonts w:ascii="ＭＳ 明朝" w:eastAsia="ＭＳ 明朝" w:hAnsi="ＭＳ 明朝"/>
          <w:color w:val="000000" w:themeColor="text1"/>
          <w:sz w:val="22"/>
        </w:rPr>
        <w:t>条の規定に基づき、</w:t>
      </w:r>
      <w:r w:rsidR="00616C4E" w:rsidRPr="00A575B9">
        <w:rPr>
          <w:rFonts w:ascii="ＭＳ 明朝" w:eastAsia="ＭＳ 明朝" w:hAnsi="ＭＳ 明朝" w:hint="eastAsia"/>
          <w:color w:val="000000" w:themeColor="text1"/>
          <w:sz w:val="22"/>
        </w:rPr>
        <w:t>東洋町</w:t>
      </w:r>
      <w:r w:rsidRPr="00A575B9">
        <w:rPr>
          <w:rFonts w:ascii="ＭＳ 明朝" w:eastAsia="ＭＳ 明朝" w:hAnsi="ＭＳ 明朝"/>
          <w:color w:val="000000" w:themeColor="text1"/>
          <w:sz w:val="22"/>
        </w:rPr>
        <w:t>起業支援事業費補助金</w:t>
      </w:r>
      <w:r w:rsidRPr="00A575B9">
        <w:rPr>
          <w:rFonts w:ascii="ＭＳ 明朝" w:eastAsia="ＭＳ 明朝" w:hAnsi="ＭＳ 明朝" w:hint="eastAsia"/>
          <w:color w:val="000000" w:themeColor="text1"/>
          <w:sz w:val="22"/>
        </w:rPr>
        <w:t>（以下「補助金」という。）の交付に関し必要な事項を定めるものとする。</w:t>
      </w:r>
    </w:p>
    <w:p w14:paraId="1D8365F6" w14:textId="77777777" w:rsidR="008353C6" w:rsidRPr="00A575B9" w:rsidRDefault="008353C6" w:rsidP="00452312">
      <w:pPr>
        <w:rPr>
          <w:rFonts w:ascii="ＭＳ 明朝" w:eastAsia="ＭＳ 明朝" w:hAnsi="ＭＳ 明朝"/>
          <w:color w:val="000000" w:themeColor="text1"/>
          <w:sz w:val="22"/>
        </w:rPr>
      </w:pPr>
    </w:p>
    <w:p w14:paraId="7A259086"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（定義）</w:t>
      </w:r>
    </w:p>
    <w:p w14:paraId="6E5E4D6F" w14:textId="038EF486" w:rsidR="00452312" w:rsidRPr="00A575B9" w:rsidRDefault="00452312" w:rsidP="008353C6">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第２条</w:t>
      </w:r>
      <w:r w:rsidR="00616C4E"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hint="eastAsia"/>
          <w:color w:val="000000" w:themeColor="text1"/>
          <w:sz w:val="22"/>
        </w:rPr>
        <w:t>この要綱において、次の各号に掲げる用語の意義は、それぞれ当該各号に定めるところによる。</w:t>
      </w:r>
    </w:p>
    <w:p w14:paraId="1E31798A" w14:textId="19D541AE" w:rsidR="008353C6" w:rsidRPr="00A575B9" w:rsidRDefault="00452312" w:rsidP="00E81FEC">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（１）起業</w:t>
      </w:r>
      <w:r w:rsidR="008353C6"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hint="eastAsia"/>
          <w:color w:val="000000" w:themeColor="text1"/>
          <w:sz w:val="22"/>
        </w:rPr>
        <w:t>事業を営んでいない個人が、新たに個人事業の開業届出書を提出し事業を開始すること又は会社等の法人を設立しその代表者となり当該会社等が事業を開始することをいう（既に設立されている法人又は開業届が提出されている個人事業主が、既存事業とは異なる新事業を行う法人等の設立又は新たに個人として開業届出を行う場合を含む。）。</w:t>
      </w:r>
    </w:p>
    <w:p w14:paraId="6DF9C348" w14:textId="6050E104" w:rsidR="008353C6"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（２）事業承継</w:t>
      </w:r>
      <w:r w:rsidR="008353C6"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hint="eastAsia"/>
          <w:color w:val="000000" w:themeColor="text1"/>
          <w:sz w:val="22"/>
        </w:rPr>
        <w:t>代表者の交代を伴い、新たな事業へ取り組むことをいう。</w:t>
      </w:r>
    </w:p>
    <w:p w14:paraId="30DB5113" w14:textId="7A63C386" w:rsidR="008353C6"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（３）第二創業</w:t>
      </w:r>
      <w:r w:rsidR="008353C6"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hint="eastAsia"/>
          <w:color w:val="000000" w:themeColor="text1"/>
          <w:sz w:val="22"/>
        </w:rPr>
        <w:t>同一法人が、既存事業とは異なる新たな事業へ取り組むことをいう。</w:t>
      </w:r>
    </w:p>
    <w:p w14:paraId="7709D311" w14:textId="1A4A634D" w:rsidR="008353C6" w:rsidRPr="00A575B9" w:rsidRDefault="00452312" w:rsidP="00E81FEC">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（４）会社等の法人</w:t>
      </w:r>
      <w:r w:rsidR="008353C6"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hint="eastAsia"/>
          <w:color w:val="000000" w:themeColor="text1"/>
          <w:sz w:val="22"/>
        </w:rPr>
        <w:t>会社法（平成</w:t>
      </w:r>
      <w:r w:rsidRPr="00A575B9">
        <w:rPr>
          <w:rFonts w:ascii="ＭＳ 明朝" w:eastAsia="ＭＳ 明朝" w:hAnsi="ＭＳ 明朝"/>
          <w:color w:val="000000" w:themeColor="text1"/>
          <w:sz w:val="22"/>
        </w:rPr>
        <w:t>17年法律第86号）第２条に規定する株式会社、合同</w:t>
      </w:r>
      <w:r w:rsidRPr="00A575B9">
        <w:rPr>
          <w:rFonts w:ascii="ＭＳ 明朝" w:eastAsia="ＭＳ 明朝" w:hAnsi="ＭＳ 明朝" w:hint="eastAsia"/>
          <w:color w:val="000000" w:themeColor="text1"/>
          <w:sz w:val="22"/>
        </w:rPr>
        <w:t>会社、合名会社及び合資会社、中小企業等協同組合法（昭和</w:t>
      </w:r>
      <w:r w:rsidRPr="00A575B9">
        <w:rPr>
          <w:rFonts w:ascii="ＭＳ 明朝" w:eastAsia="ＭＳ 明朝" w:hAnsi="ＭＳ 明朝"/>
          <w:color w:val="000000" w:themeColor="text1"/>
          <w:sz w:val="22"/>
        </w:rPr>
        <w:t>24年法律第181号）第３</w:t>
      </w:r>
      <w:r w:rsidRPr="00A575B9">
        <w:rPr>
          <w:rFonts w:ascii="ＭＳ 明朝" w:eastAsia="ＭＳ 明朝" w:hAnsi="ＭＳ 明朝" w:hint="eastAsia"/>
          <w:color w:val="000000" w:themeColor="text1"/>
          <w:sz w:val="22"/>
        </w:rPr>
        <w:t>条に規定する企業組合、中小企業団体の組織に関する法律（昭和</w:t>
      </w:r>
      <w:r w:rsidRPr="00A575B9">
        <w:rPr>
          <w:rFonts w:ascii="ＭＳ 明朝" w:eastAsia="ＭＳ 明朝" w:hAnsi="ＭＳ 明朝"/>
          <w:color w:val="000000" w:themeColor="text1"/>
          <w:sz w:val="22"/>
        </w:rPr>
        <w:t>32 年法律第185 号）</w:t>
      </w:r>
      <w:r w:rsidRPr="00A575B9">
        <w:rPr>
          <w:rFonts w:ascii="ＭＳ 明朝" w:eastAsia="ＭＳ 明朝" w:hAnsi="ＭＳ 明朝" w:hint="eastAsia"/>
          <w:color w:val="000000" w:themeColor="text1"/>
          <w:sz w:val="22"/>
        </w:rPr>
        <w:t>第３条に規定する協業組合、特定非営利活動促進法（平成</w:t>
      </w:r>
      <w:r w:rsidRPr="00A575B9">
        <w:rPr>
          <w:rFonts w:ascii="ＭＳ 明朝" w:eastAsia="ＭＳ 明朝" w:hAnsi="ＭＳ 明朝"/>
          <w:color w:val="000000" w:themeColor="text1"/>
          <w:sz w:val="22"/>
        </w:rPr>
        <w:t>10年法律第</w:t>
      </w:r>
      <w:r w:rsidR="00087908" w:rsidRPr="00A575B9">
        <w:rPr>
          <w:rFonts w:ascii="ＭＳ 明朝" w:eastAsia="ＭＳ 明朝" w:hAnsi="ＭＳ 明朝" w:hint="eastAsia"/>
          <w:color w:val="000000" w:themeColor="text1"/>
          <w:sz w:val="22"/>
        </w:rPr>
        <w:t>7</w:t>
      </w:r>
      <w:r w:rsidRPr="00A575B9">
        <w:rPr>
          <w:rFonts w:ascii="ＭＳ 明朝" w:eastAsia="ＭＳ 明朝" w:hAnsi="ＭＳ 明朝"/>
          <w:color w:val="000000" w:themeColor="text1"/>
          <w:sz w:val="22"/>
        </w:rPr>
        <w:t>号）第２条に</w:t>
      </w:r>
      <w:r w:rsidRPr="00A575B9">
        <w:rPr>
          <w:rFonts w:ascii="ＭＳ 明朝" w:eastAsia="ＭＳ 明朝" w:hAnsi="ＭＳ 明朝" w:hint="eastAsia"/>
          <w:color w:val="000000" w:themeColor="text1"/>
          <w:sz w:val="22"/>
        </w:rPr>
        <w:t>規定する特定非営利活動法人並びに一般社団法人及び一般財団法人に関する法律（平成</w:t>
      </w:r>
      <w:r w:rsidRPr="00A575B9">
        <w:rPr>
          <w:rFonts w:ascii="ＭＳ 明朝" w:eastAsia="ＭＳ 明朝" w:hAnsi="ＭＳ 明朝"/>
          <w:color w:val="000000" w:themeColor="text1"/>
          <w:sz w:val="22"/>
        </w:rPr>
        <w:t>18年法律第48号）第２条に規定する一般社団法人等をいう。</w:t>
      </w:r>
    </w:p>
    <w:p w14:paraId="6BF33A22" w14:textId="29CF1E1E" w:rsidR="00452312" w:rsidRPr="00A575B9" w:rsidRDefault="00452312" w:rsidP="008353C6">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（５）社会的事業</w:t>
      </w:r>
      <w:r w:rsidR="008353C6"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hint="eastAsia"/>
          <w:color w:val="000000" w:themeColor="text1"/>
          <w:sz w:val="22"/>
        </w:rPr>
        <w:t>地域の社会的課題解決に資する事業であり、地域活性化関連、まちづくり推進、過疎地域等活性化関連、買い物弱者支援、地域交通支援、社会教育関連、子育て支援、環境関連、社会福祉関連等の事業をいう。</w:t>
      </w:r>
    </w:p>
    <w:p w14:paraId="6337BFB6" w14:textId="77777777" w:rsidR="008353C6" w:rsidRPr="00A575B9" w:rsidRDefault="008353C6" w:rsidP="008353C6">
      <w:pPr>
        <w:ind w:left="220" w:hangingChars="100" w:hanging="220"/>
        <w:rPr>
          <w:rFonts w:ascii="ＭＳ 明朝" w:eastAsia="ＭＳ 明朝" w:hAnsi="ＭＳ 明朝"/>
          <w:color w:val="000000" w:themeColor="text1"/>
          <w:sz w:val="22"/>
        </w:rPr>
      </w:pPr>
    </w:p>
    <w:p w14:paraId="6D0A181E"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（補助目的）</w:t>
      </w:r>
    </w:p>
    <w:p w14:paraId="3883F3F3" w14:textId="7E1557F0" w:rsidR="00452312" w:rsidRPr="00A575B9" w:rsidRDefault="00452312" w:rsidP="008353C6">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第３条</w:t>
      </w:r>
      <w:r w:rsidR="00616C4E" w:rsidRPr="00A575B9">
        <w:rPr>
          <w:rFonts w:ascii="ＭＳ 明朝" w:eastAsia="ＭＳ 明朝" w:hAnsi="ＭＳ 明朝" w:hint="eastAsia"/>
          <w:color w:val="000000" w:themeColor="text1"/>
          <w:sz w:val="22"/>
        </w:rPr>
        <w:t xml:space="preserve">　町</w:t>
      </w:r>
      <w:r w:rsidRPr="00A575B9">
        <w:rPr>
          <w:rFonts w:ascii="ＭＳ 明朝" w:eastAsia="ＭＳ 明朝" w:hAnsi="ＭＳ 明朝" w:hint="eastAsia"/>
          <w:color w:val="000000" w:themeColor="text1"/>
          <w:sz w:val="22"/>
        </w:rPr>
        <w:t>は、地域の社会的課題の解決につながる効果的な起業、事業承継及び第二創業（以下「起業等」という。）を促進するため、社会的事業分野において、</w:t>
      </w:r>
      <w:r w:rsidR="00616C4E" w:rsidRPr="00A575B9">
        <w:rPr>
          <w:rFonts w:ascii="ＭＳ 明朝" w:eastAsia="ＭＳ 明朝" w:hAnsi="ＭＳ 明朝" w:hint="eastAsia"/>
          <w:color w:val="000000" w:themeColor="text1"/>
          <w:sz w:val="22"/>
        </w:rPr>
        <w:t>本町</w:t>
      </w:r>
      <w:r w:rsidRPr="00A575B9">
        <w:rPr>
          <w:rFonts w:ascii="ＭＳ 明朝" w:eastAsia="ＭＳ 明朝" w:hAnsi="ＭＳ 明朝" w:hint="eastAsia"/>
          <w:color w:val="000000" w:themeColor="text1"/>
          <w:sz w:val="22"/>
        </w:rPr>
        <w:t>で起業を行う者及び</w:t>
      </w:r>
      <w:r w:rsidRPr="00A575B9">
        <w:rPr>
          <w:rFonts w:ascii="ＭＳ 明朝" w:eastAsia="ＭＳ 明朝" w:hAnsi="ＭＳ 明朝"/>
          <w:color w:val="000000" w:themeColor="text1"/>
          <w:sz w:val="22"/>
        </w:rPr>
        <w:t>第二創</w:t>
      </w:r>
      <w:r w:rsidRPr="00A575B9">
        <w:rPr>
          <w:rFonts w:ascii="ＭＳ 明朝" w:eastAsia="ＭＳ 明朝" w:hAnsi="ＭＳ 明朝" w:hint="eastAsia"/>
          <w:color w:val="000000" w:themeColor="text1"/>
          <w:sz w:val="22"/>
        </w:rPr>
        <w:t>業した者に対して、予算の範囲内で補助金を交付する。</w:t>
      </w:r>
    </w:p>
    <w:p w14:paraId="69F91329" w14:textId="77777777" w:rsidR="008353C6" w:rsidRPr="00A575B9" w:rsidRDefault="008353C6" w:rsidP="008353C6">
      <w:pPr>
        <w:ind w:left="220" w:hangingChars="100" w:hanging="220"/>
        <w:rPr>
          <w:rFonts w:ascii="ＭＳ 明朝" w:eastAsia="ＭＳ 明朝" w:hAnsi="ＭＳ 明朝"/>
          <w:color w:val="000000" w:themeColor="text1"/>
          <w:sz w:val="22"/>
        </w:rPr>
      </w:pPr>
    </w:p>
    <w:p w14:paraId="3932960E"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（補助対象事業者）</w:t>
      </w:r>
    </w:p>
    <w:p w14:paraId="330BC811" w14:textId="0C295691" w:rsidR="00452312" w:rsidRPr="00A575B9" w:rsidRDefault="00452312" w:rsidP="008353C6">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第４条</w:t>
      </w:r>
      <w:r w:rsidR="00616C4E"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hint="eastAsia"/>
          <w:color w:val="000000" w:themeColor="text1"/>
          <w:sz w:val="22"/>
        </w:rPr>
        <w:t>補助金の交付対象となる事業者（以下「補助事業者」という。）は、次に掲げる全ての要件に該当する者とする。ただし、法人が既存事業とは異なる新事業を行う法人を設立する場合は、過去の事業実績により補助事業者としての適格性を有するか否かについて判断を行うものとする。</w:t>
      </w:r>
    </w:p>
    <w:p w14:paraId="709EA0C6" w14:textId="4A824490"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w:t>
      </w:r>
      <w:r w:rsidR="008353C6" w:rsidRPr="00A575B9">
        <w:rPr>
          <w:rFonts w:ascii="ＭＳ 明朝" w:eastAsia="ＭＳ 明朝" w:hAnsi="ＭＳ 明朝" w:hint="eastAsia"/>
          <w:color w:val="000000" w:themeColor="text1"/>
          <w:sz w:val="22"/>
        </w:rPr>
        <w:t>１</w:t>
      </w:r>
      <w:r w:rsidRPr="00A575B9">
        <w:rPr>
          <w:rFonts w:ascii="ＭＳ 明朝" w:eastAsia="ＭＳ 明朝" w:hAnsi="ＭＳ 明朝" w:hint="eastAsia"/>
          <w:color w:val="000000" w:themeColor="text1"/>
          <w:sz w:val="22"/>
        </w:rPr>
        <w:t>）</w:t>
      </w:r>
      <w:r w:rsidR="00616C4E" w:rsidRPr="00A575B9">
        <w:rPr>
          <w:rFonts w:ascii="ＭＳ 明朝" w:eastAsia="ＭＳ 明朝" w:hAnsi="ＭＳ 明朝" w:hint="eastAsia"/>
          <w:color w:val="000000" w:themeColor="text1"/>
          <w:sz w:val="22"/>
        </w:rPr>
        <w:t>町内</w:t>
      </w:r>
      <w:r w:rsidRPr="00A575B9">
        <w:rPr>
          <w:rFonts w:ascii="ＭＳ 明朝" w:eastAsia="ＭＳ 明朝" w:hAnsi="ＭＳ 明朝" w:hint="eastAsia"/>
          <w:color w:val="000000" w:themeColor="text1"/>
          <w:sz w:val="22"/>
        </w:rPr>
        <w:t>に居住している者又は補助事業完了日までに</w:t>
      </w:r>
      <w:r w:rsidR="00616C4E" w:rsidRPr="00A575B9">
        <w:rPr>
          <w:rFonts w:ascii="ＭＳ 明朝" w:eastAsia="ＭＳ 明朝" w:hAnsi="ＭＳ 明朝" w:hint="eastAsia"/>
          <w:color w:val="000000" w:themeColor="text1"/>
          <w:sz w:val="22"/>
        </w:rPr>
        <w:t>町内</w:t>
      </w:r>
      <w:r w:rsidRPr="00A575B9">
        <w:rPr>
          <w:rFonts w:ascii="ＭＳ 明朝" w:eastAsia="ＭＳ 明朝" w:hAnsi="ＭＳ 明朝" w:hint="eastAsia"/>
          <w:color w:val="000000" w:themeColor="text1"/>
          <w:sz w:val="22"/>
        </w:rPr>
        <w:t>に居住する者であること。</w:t>
      </w:r>
    </w:p>
    <w:p w14:paraId="4D7AE671" w14:textId="6D2C6F00" w:rsidR="00452312" w:rsidRPr="00A575B9" w:rsidRDefault="00452312" w:rsidP="00692664">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w:t>
      </w:r>
      <w:r w:rsidR="008353C6" w:rsidRPr="00A575B9">
        <w:rPr>
          <w:rFonts w:ascii="ＭＳ 明朝" w:eastAsia="ＭＳ 明朝" w:hAnsi="ＭＳ 明朝" w:hint="eastAsia"/>
          <w:color w:val="000000" w:themeColor="text1"/>
          <w:sz w:val="22"/>
        </w:rPr>
        <w:t>２</w:t>
      </w:r>
      <w:r w:rsidRPr="00A575B9">
        <w:rPr>
          <w:rFonts w:ascii="ＭＳ 明朝" w:eastAsia="ＭＳ 明朝" w:hAnsi="ＭＳ 明朝" w:hint="eastAsia"/>
          <w:color w:val="000000" w:themeColor="text1"/>
          <w:sz w:val="22"/>
        </w:rPr>
        <w:t>）本事業の補助金交付決定日以降に、補助事業の実施年度の</w:t>
      </w:r>
      <w:r w:rsidR="00B301A4" w:rsidRPr="00A575B9">
        <w:rPr>
          <w:rFonts w:ascii="ＭＳ 明朝" w:eastAsia="ＭＳ 明朝" w:hAnsi="ＭＳ 明朝" w:hint="eastAsia"/>
          <w:color w:val="000000" w:themeColor="text1"/>
          <w:sz w:val="22"/>
        </w:rPr>
        <w:t>2</w:t>
      </w:r>
      <w:r w:rsidRPr="00A575B9">
        <w:rPr>
          <w:rFonts w:ascii="ＭＳ 明朝" w:eastAsia="ＭＳ 明朝" w:hAnsi="ＭＳ 明朝" w:hint="eastAsia"/>
          <w:color w:val="000000" w:themeColor="text1"/>
          <w:sz w:val="22"/>
        </w:rPr>
        <w:t>月</w:t>
      </w:r>
      <w:r w:rsidR="00B301A4" w:rsidRPr="00A575B9">
        <w:rPr>
          <w:rFonts w:ascii="ＭＳ 明朝" w:eastAsia="ＭＳ 明朝" w:hAnsi="ＭＳ 明朝" w:hint="eastAsia"/>
          <w:color w:val="000000" w:themeColor="text1"/>
          <w:sz w:val="22"/>
        </w:rPr>
        <w:t>28</w:t>
      </w:r>
      <w:r w:rsidRPr="00A575B9">
        <w:rPr>
          <w:rFonts w:ascii="ＭＳ 明朝" w:eastAsia="ＭＳ 明朝" w:hAnsi="ＭＳ 明朝"/>
          <w:color w:val="000000" w:themeColor="text1"/>
          <w:sz w:val="22"/>
        </w:rPr>
        <w:t>日又は補助事業</w:t>
      </w:r>
      <w:r w:rsidRPr="00A575B9">
        <w:rPr>
          <w:rFonts w:ascii="ＭＳ 明朝" w:eastAsia="ＭＳ 明朝" w:hAnsi="ＭＳ 明朝" w:hint="eastAsia"/>
          <w:color w:val="000000" w:themeColor="text1"/>
          <w:sz w:val="22"/>
        </w:rPr>
        <w:t>完了日のいずれか早い日までに起業</w:t>
      </w:r>
      <w:r w:rsidR="00F3489A" w:rsidRPr="00A575B9">
        <w:rPr>
          <w:rFonts w:ascii="ＭＳ 明朝" w:eastAsia="ＭＳ 明朝" w:hAnsi="ＭＳ 明朝" w:hint="eastAsia"/>
          <w:color w:val="000000" w:themeColor="text1"/>
          <w:sz w:val="22"/>
        </w:rPr>
        <w:t>等</w:t>
      </w:r>
      <w:r w:rsidRPr="00A575B9">
        <w:rPr>
          <w:rFonts w:ascii="ＭＳ 明朝" w:eastAsia="ＭＳ 明朝" w:hAnsi="ＭＳ 明朝" w:hint="eastAsia"/>
          <w:color w:val="000000" w:themeColor="text1"/>
          <w:sz w:val="22"/>
        </w:rPr>
        <w:t>を行う者（補助金の交付決定日の所属する年度より前に所得税法（昭和</w:t>
      </w:r>
      <w:r w:rsidRPr="00A575B9">
        <w:rPr>
          <w:rFonts w:ascii="ＭＳ 明朝" w:eastAsia="ＭＳ 明朝" w:hAnsi="ＭＳ 明朝"/>
          <w:color w:val="000000" w:themeColor="text1"/>
          <w:sz w:val="22"/>
        </w:rPr>
        <w:t>40 年法</w:t>
      </w:r>
      <w:r w:rsidRPr="00A575B9">
        <w:rPr>
          <w:rFonts w:ascii="ＭＳ 明朝" w:eastAsia="ＭＳ 明朝" w:hAnsi="ＭＳ 明朝" w:hint="eastAsia"/>
          <w:color w:val="000000" w:themeColor="text1"/>
          <w:sz w:val="22"/>
        </w:rPr>
        <w:t>律第</w:t>
      </w:r>
      <w:r w:rsidRPr="00A575B9">
        <w:rPr>
          <w:rFonts w:ascii="ＭＳ 明朝" w:eastAsia="ＭＳ 明朝" w:hAnsi="ＭＳ 明朝"/>
          <w:color w:val="000000" w:themeColor="text1"/>
          <w:sz w:val="22"/>
        </w:rPr>
        <w:t>33 号）第229 条に規定する「個人事業の開業・廃業等届出書」による税務署への</w:t>
      </w:r>
      <w:r w:rsidRPr="00A575B9">
        <w:rPr>
          <w:rFonts w:ascii="ＭＳ 明朝" w:eastAsia="ＭＳ 明朝" w:hAnsi="ＭＳ 明朝" w:hint="eastAsia"/>
          <w:color w:val="000000" w:themeColor="text1"/>
          <w:sz w:val="22"/>
        </w:rPr>
        <w:t>届出又は法務局への法人登記を行った者を除く。）であること。</w:t>
      </w:r>
    </w:p>
    <w:p w14:paraId="378840D6" w14:textId="77777777" w:rsidR="00692664" w:rsidRPr="00A575B9" w:rsidRDefault="00692664" w:rsidP="00692664">
      <w:pPr>
        <w:ind w:left="220" w:hangingChars="100" w:hanging="220"/>
        <w:rPr>
          <w:rFonts w:ascii="ＭＳ 明朝" w:eastAsia="ＭＳ 明朝" w:hAnsi="ＭＳ 明朝"/>
          <w:color w:val="000000" w:themeColor="text1"/>
          <w:sz w:val="22"/>
        </w:rPr>
      </w:pPr>
    </w:p>
    <w:p w14:paraId="7EE75949"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（補助対象事業）</w:t>
      </w:r>
    </w:p>
    <w:p w14:paraId="5587568A" w14:textId="012C2B36" w:rsidR="00452312" w:rsidRPr="00A575B9" w:rsidRDefault="00452312" w:rsidP="00692664">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第５条</w:t>
      </w:r>
      <w:r w:rsidR="00616C4E" w:rsidRPr="00A575B9">
        <w:rPr>
          <w:rFonts w:ascii="ＭＳ 明朝" w:eastAsia="ＭＳ 明朝" w:hAnsi="ＭＳ 明朝" w:hint="eastAsia"/>
          <w:color w:val="000000" w:themeColor="text1"/>
          <w:sz w:val="22"/>
        </w:rPr>
        <w:t xml:space="preserve">　補助</w:t>
      </w:r>
      <w:r w:rsidRPr="00A575B9">
        <w:rPr>
          <w:rFonts w:ascii="ＭＳ 明朝" w:eastAsia="ＭＳ 明朝" w:hAnsi="ＭＳ 明朝" w:hint="eastAsia"/>
          <w:color w:val="000000" w:themeColor="text1"/>
          <w:sz w:val="22"/>
        </w:rPr>
        <w:t>金の対象となる事業（以下「補助事業」という。）は、補助事業者が行う事業であって、次に掲げる全ての要件に該当するものとする。</w:t>
      </w:r>
    </w:p>
    <w:p w14:paraId="440FD449" w14:textId="6C6E2460"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（１）</w:t>
      </w:r>
      <w:r w:rsidR="00616C4E" w:rsidRPr="00A575B9">
        <w:rPr>
          <w:rFonts w:ascii="ＭＳ 明朝" w:eastAsia="ＭＳ 明朝" w:hAnsi="ＭＳ 明朝" w:hint="eastAsia"/>
          <w:color w:val="000000" w:themeColor="text1"/>
          <w:sz w:val="22"/>
        </w:rPr>
        <w:t>町</w:t>
      </w:r>
      <w:r w:rsidRPr="00A575B9">
        <w:rPr>
          <w:rFonts w:ascii="ＭＳ 明朝" w:eastAsia="ＭＳ 明朝" w:hAnsi="ＭＳ 明朝" w:hint="eastAsia"/>
          <w:color w:val="000000" w:themeColor="text1"/>
          <w:sz w:val="22"/>
        </w:rPr>
        <w:t>内において、起業等をする社会的事業であること。</w:t>
      </w:r>
    </w:p>
    <w:p w14:paraId="2E4FBA6E"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（２）公序良俗に反する事業でないこと。</w:t>
      </w:r>
    </w:p>
    <w:p w14:paraId="0F7CCD77" w14:textId="237AB469" w:rsidR="00452312" w:rsidRPr="00A575B9" w:rsidRDefault="00452312" w:rsidP="00692664">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（３）補助金の使途として社会通念上不適切であると判断される事業（風俗営業等の規制及び業務の適正化等に関する法律（昭和</w:t>
      </w:r>
      <w:r w:rsidRPr="00A575B9">
        <w:rPr>
          <w:rFonts w:ascii="ＭＳ 明朝" w:eastAsia="ＭＳ 明朝" w:hAnsi="ＭＳ 明朝"/>
          <w:color w:val="000000" w:themeColor="text1"/>
          <w:sz w:val="22"/>
        </w:rPr>
        <w:t>23 年法律第122 号）第２条において規定</w:t>
      </w:r>
      <w:r w:rsidRPr="00A575B9">
        <w:rPr>
          <w:rFonts w:ascii="ＭＳ 明朝" w:eastAsia="ＭＳ 明朝" w:hAnsi="ＭＳ 明朝"/>
          <w:color w:val="000000" w:themeColor="text1"/>
          <w:sz w:val="22"/>
        </w:rPr>
        <w:lastRenderedPageBreak/>
        <w:t>する</w:t>
      </w:r>
      <w:r w:rsidRPr="00A575B9">
        <w:rPr>
          <w:rFonts w:ascii="ＭＳ 明朝" w:eastAsia="ＭＳ 明朝" w:hAnsi="ＭＳ 明朝" w:hint="eastAsia"/>
          <w:color w:val="000000" w:themeColor="text1"/>
          <w:sz w:val="22"/>
        </w:rPr>
        <w:t>風俗営業等）でないこと。</w:t>
      </w:r>
    </w:p>
    <w:p w14:paraId="70A1DDA5" w14:textId="77777777" w:rsidR="00692664" w:rsidRPr="00A575B9" w:rsidRDefault="00692664" w:rsidP="00692664">
      <w:pPr>
        <w:ind w:left="220" w:hangingChars="100" w:hanging="220"/>
        <w:rPr>
          <w:rFonts w:ascii="ＭＳ 明朝" w:eastAsia="ＭＳ 明朝" w:hAnsi="ＭＳ 明朝"/>
          <w:color w:val="000000" w:themeColor="text1"/>
          <w:sz w:val="22"/>
        </w:rPr>
      </w:pPr>
    </w:p>
    <w:p w14:paraId="41E303A8"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（補助対象経費、補助率及び補助限度額）</w:t>
      </w:r>
    </w:p>
    <w:p w14:paraId="32E0D169" w14:textId="32A544C1" w:rsidR="00452312" w:rsidRPr="00A575B9" w:rsidRDefault="00452312" w:rsidP="00692664">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第６条</w:t>
      </w:r>
      <w:r w:rsidR="00692664"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hint="eastAsia"/>
          <w:color w:val="000000" w:themeColor="text1"/>
          <w:sz w:val="22"/>
        </w:rPr>
        <w:t>前条に規定する補助事業の補助対象経費、補助率及び補助限度額は、別表第</w:t>
      </w:r>
      <w:r w:rsidR="00CC73D6" w:rsidRPr="00A575B9">
        <w:rPr>
          <w:rFonts w:ascii="ＭＳ 明朝" w:eastAsia="ＭＳ 明朝" w:hAnsi="ＭＳ 明朝" w:hint="eastAsia"/>
          <w:color w:val="000000" w:themeColor="text1"/>
          <w:sz w:val="22"/>
        </w:rPr>
        <w:t>１</w:t>
      </w:r>
      <w:r w:rsidRPr="00A575B9">
        <w:rPr>
          <w:rFonts w:ascii="ＭＳ 明朝" w:eastAsia="ＭＳ 明朝" w:hAnsi="ＭＳ 明朝" w:hint="eastAsia"/>
          <w:color w:val="000000" w:themeColor="text1"/>
          <w:sz w:val="22"/>
        </w:rPr>
        <w:t>に定めるとおりとする。ただし、算出された交付額に</w:t>
      </w:r>
      <w:r w:rsidRPr="00A575B9">
        <w:rPr>
          <w:rFonts w:ascii="ＭＳ 明朝" w:eastAsia="ＭＳ 明朝" w:hAnsi="ＭＳ 明朝"/>
          <w:color w:val="000000" w:themeColor="text1"/>
          <w:sz w:val="22"/>
        </w:rPr>
        <w:t>1,000 円未満の端数が生じた場合</w:t>
      </w:r>
      <w:r w:rsidRPr="00A575B9">
        <w:rPr>
          <w:rFonts w:ascii="ＭＳ 明朝" w:eastAsia="ＭＳ 明朝" w:hAnsi="ＭＳ 明朝" w:hint="eastAsia"/>
          <w:color w:val="000000" w:themeColor="text1"/>
          <w:sz w:val="22"/>
        </w:rPr>
        <w:t>は、これを切り捨てるものとする。</w:t>
      </w:r>
    </w:p>
    <w:p w14:paraId="0A2E4124" w14:textId="7B222AFD" w:rsidR="00452312" w:rsidRPr="00A575B9" w:rsidRDefault="00452312" w:rsidP="00692664">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２</w:t>
      </w:r>
      <w:r w:rsidRPr="00A575B9">
        <w:rPr>
          <w:rFonts w:ascii="ＭＳ 明朝" w:eastAsia="ＭＳ 明朝" w:hAnsi="ＭＳ 明朝"/>
          <w:color w:val="000000" w:themeColor="text1"/>
          <w:sz w:val="22"/>
        </w:rPr>
        <w:t xml:space="preserve"> 前項の規定にかかわらず、補助対象事業について国</w:t>
      </w:r>
      <w:r w:rsidR="00F3489A" w:rsidRPr="00A575B9">
        <w:rPr>
          <w:rFonts w:ascii="ＭＳ 明朝" w:eastAsia="ＭＳ 明朝" w:hAnsi="ＭＳ 明朝" w:hint="eastAsia"/>
          <w:color w:val="000000" w:themeColor="text1"/>
          <w:sz w:val="22"/>
        </w:rPr>
        <w:t>・県</w:t>
      </w:r>
      <w:r w:rsidRPr="00A575B9">
        <w:rPr>
          <w:rFonts w:ascii="ＭＳ 明朝" w:eastAsia="ＭＳ 明朝" w:hAnsi="ＭＳ 明朝"/>
          <w:color w:val="000000" w:themeColor="text1"/>
          <w:sz w:val="22"/>
        </w:rPr>
        <w:t>など他の機関から同種の補助を受</w:t>
      </w:r>
      <w:r w:rsidRPr="00A575B9">
        <w:rPr>
          <w:rFonts w:ascii="ＭＳ 明朝" w:eastAsia="ＭＳ 明朝" w:hAnsi="ＭＳ 明朝" w:hint="eastAsia"/>
          <w:color w:val="000000" w:themeColor="text1"/>
          <w:sz w:val="22"/>
        </w:rPr>
        <w:t>けているもの又は受ける見込みのあるものは、この要綱に基づく補助の対象としない。</w:t>
      </w:r>
    </w:p>
    <w:p w14:paraId="0F8B99E7" w14:textId="77777777" w:rsidR="00692664" w:rsidRPr="00A575B9" w:rsidRDefault="00692664" w:rsidP="00692664">
      <w:pPr>
        <w:ind w:left="220" w:hangingChars="100" w:hanging="220"/>
        <w:rPr>
          <w:rFonts w:ascii="ＭＳ 明朝" w:eastAsia="ＭＳ 明朝" w:hAnsi="ＭＳ 明朝"/>
          <w:color w:val="000000" w:themeColor="text1"/>
          <w:sz w:val="22"/>
        </w:rPr>
      </w:pPr>
    </w:p>
    <w:p w14:paraId="2B85C6F0"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（補助金の交付申請）</w:t>
      </w:r>
    </w:p>
    <w:p w14:paraId="6ED3666A" w14:textId="72FB4147" w:rsidR="00452312" w:rsidRPr="00A575B9" w:rsidRDefault="00452312" w:rsidP="00692664">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第７条</w:t>
      </w:r>
      <w:r w:rsidR="00692664"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hint="eastAsia"/>
          <w:color w:val="000000" w:themeColor="text1"/>
          <w:sz w:val="22"/>
        </w:rPr>
        <w:t>補助金の交付を受けようとする者は、別記第１号様式による補助金交付申請書を</w:t>
      </w:r>
      <w:r w:rsidR="00CC73D6" w:rsidRPr="00A575B9">
        <w:rPr>
          <w:rFonts w:ascii="ＭＳ 明朝" w:eastAsia="ＭＳ 明朝" w:hAnsi="ＭＳ 明朝" w:hint="eastAsia"/>
          <w:color w:val="000000" w:themeColor="text1"/>
          <w:sz w:val="22"/>
        </w:rPr>
        <w:t>町長</w:t>
      </w:r>
      <w:r w:rsidRPr="00A575B9">
        <w:rPr>
          <w:rFonts w:ascii="ＭＳ 明朝" w:eastAsia="ＭＳ 明朝" w:hAnsi="ＭＳ 明朝" w:hint="eastAsia"/>
          <w:color w:val="000000" w:themeColor="text1"/>
          <w:sz w:val="22"/>
        </w:rPr>
        <w:t>に提出しなければならない。</w:t>
      </w:r>
    </w:p>
    <w:p w14:paraId="3F0F7869" w14:textId="5CDF05BE" w:rsidR="00452312" w:rsidRPr="00A575B9" w:rsidRDefault="00452312" w:rsidP="00692664">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２</w:t>
      </w:r>
      <w:r w:rsidRPr="00A575B9">
        <w:rPr>
          <w:rFonts w:ascii="ＭＳ 明朝" w:eastAsia="ＭＳ 明朝" w:hAnsi="ＭＳ 明朝"/>
          <w:color w:val="000000" w:themeColor="text1"/>
          <w:sz w:val="22"/>
        </w:rPr>
        <w:t xml:space="preserve"> 前項の補助金交付申請書の提出に当たって、当該補助金に係る消費税仕入控除税額等</w:t>
      </w:r>
      <w:r w:rsidRPr="00A575B9">
        <w:rPr>
          <w:rFonts w:ascii="ＭＳ 明朝" w:eastAsia="ＭＳ 明朝" w:hAnsi="ＭＳ 明朝" w:hint="eastAsia"/>
          <w:color w:val="000000" w:themeColor="text1"/>
          <w:sz w:val="22"/>
        </w:rPr>
        <w:t>（補助対象経費に含まれる消費税及び地方消費税の相当額のうち、消費税法（昭和</w:t>
      </w:r>
      <w:r w:rsidRPr="00A575B9">
        <w:rPr>
          <w:rFonts w:ascii="ＭＳ 明朝" w:eastAsia="ＭＳ 明朝" w:hAnsi="ＭＳ 明朝"/>
          <w:color w:val="000000" w:themeColor="text1"/>
          <w:sz w:val="22"/>
        </w:rPr>
        <w:t>63</w:t>
      </w:r>
      <w:r w:rsidRPr="00A575B9">
        <w:rPr>
          <w:rFonts w:ascii="ＭＳ 明朝" w:eastAsia="ＭＳ 明朝" w:hAnsi="ＭＳ 明朝" w:hint="eastAsia"/>
          <w:color w:val="000000" w:themeColor="text1"/>
          <w:sz w:val="22"/>
        </w:rPr>
        <w:t>年法律第</w:t>
      </w:r>
      <w:r w:rsidRPr="00A575B9">
        <w:rPr>
          <w:rFonts w:ascii="ＭＳ 明朝" w:eastAsia="ＭＳ 明朝" w:hAnsi="ＭＳ 明朝"/>
          <w:color w:val="000000" w:themeColor="text1"/>
          <w:sz w:val="22"/>
        </w:rPr>
        <w:t>108 号）に規定する仕入れに係る消費税額として控除することができる部分の</w:t>
      </w:r>
      <w:r w:rsidRPr="00A575B9">
        <w:rPr>
          <w:rFonts w:ascii="ＭＳ 明朝" w:eastAsia="ＭＳ 明朝" w:hAnsi="ＭＳ 明朝" w:hint="eastAsia"/>
          <w:color w:val="000000" w:themeColor="text1"/>
          <w:sz w:val="22"/>
        </w:rPr>
        <w:t>金額及び当該金額に地方税法（昭和</w:t>
      </w:r>
      <w:r w:rsidRPr="00A575B9">
        <w:rPr>
          <w:rFonts w:ascii="ＭＳ 明朝" w:eastAsia="ＭＳ 明朝" w:hAnsi="ＭＳ 明朝"/>
          <w:color w:val="000000" w:themeColor="text1"/>
          <w:sz w:val="22"/>
        </w:rPr>
        <w:t>25 年法律第226 号）に規定する地方消費税の税率</w:t>
      </w:r>
      <w:r w:rsidRPr="00A575B9">
        <w:rPr>
          <w:rFonts w:ascii="ＭＳ 明朝" w:eastAsia="ＭＳ 明朝" w:hAnsi="ＭＳ 明朝" w:hint="eastAsia"/>
          <w:color w:val="000000" w:themeColor="text1"/>
          <w:sz w:val="22"/>
        </w:rPr>
        <w:t>を乗じて得た金額をいう。以下同じ。）がある場合は、これを減額して申請しなければならない。ただし、申請時において当該補助金に係る消費税仕入控除税額等が明らかでない場合は、この限りでない。</w:t>
      </w:r>
    </w:p>
    <w:p w14:paraId="6A702CB4" w14:textId="77777777" w:rsidR="00692664" w:rsidRPr="00A575B9" w:rsidRDefault="00692664" w:rsidP="00692664">
      <w:pPr>
        <w:ind w:left="220" w:hangingChars="100" w:hanging="220"/>
        <w:rPr>
          <w:rFonts w:ascii="ＭＳ 明朝" w:eastAsia="ＭＳ 明朝" w:hAnsi="ＭＳ 明朝"/>
          <w:color w:val="000000" w:themeColor="text1"/>
          <w:sz w:val="22"/>
        </w:rPr>
      </w:pPr>
    </w:p>
    <w:p w14:paraId="4F8B2CC9"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（補助金の交付決定）</w:t>
      </w:r>
    </w:p>
    <w:p w14:paraId="08674363" w14:textId="3B902F2B" w:rsidR="00452312" w:rsidRPr="00A575B9" w:rsidRDefault="00452312" w:rsidP="00080120">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第８条</w:t>
      </w:r>
      <w:r w:rsidR="00080120" w:rsidRPr="00A575B9">
        <w:rPr>
          <w:rFonts w:ascii="ＭＳ 明朝" w:eastAsia="ＭＳ 明朝" w:hAnsi="ＭＳ 明朝" w:hint="eastAsia"/>
          <w:color w:val="000000" w:themeColor="text1"/>
          <w:sz w:val="22"/>
        </w:rPr>
        <w:t xml:space="preserve">　</w:t>
      </w:r>
      <w:r w:rsidR="001A4A1D" w:rsidRPr="00A575B9">
        <w:rPr>
          <w:rFonts w:ascii="ＭＳ 明朝" w:eastAsia="ＭＳ 明朝" w:hAnsi="ＭＳ 明朝" w:hint="eastAsia"/>
          <w:color w:val="000000" w:themeColor="text1"/>
          <w:sz w:val="22"/>
        </w:rPr>
        <w:t>町長</w:t>
      </w:r>
      <w:r w:rsidRPr="00A575B9">
        <w:rPr>
          <w:rFonts w:ascii="ＭＳ 明朝" w:eastAsia="ＭＳ 明朝" w:hAnsi="ＭＳ 明朝" w:hint="eastAsia"/>
          <w:color w:val="000000" w:themeColor="text1"/>
          <w:sz w:val="22"/>
        </w:rPr>
        <w:t>は、前条の規定による申請がされたときは、別に定める</w:t>
      </w:r>
      <w:r w:rsidR="001A4A1D" w:rsidRPr="00A575B9">
        <w:rPr>
          <w:rFonts w:ascii="ＭＳ 明朝" w:eastAsia="ＭＳ 明朝" w:hAnsi="ＭＳ 明朝" w:hint="eastAsia"/>
          <w:color w:val="000000" w:themeColor="text1"/>
          <w:sz w:val="22"/>
        </w:rPr>
        <w:t>東洋町</w:t>
      </w:r>
      <w:r w:rsidRPr="00A575B9">
        <w:rPr>
          <w:rFonts w:ascii="ＭＳ 明朝" w:eastAsia="ＭＳ 明朝" w:hAnsi="ＭＳ 明朝" w:hint="eastAsia"/>
          <w:color w:val="000000" w:themeColor="text1"/>
          <w:sz w:val="22"/>
        </w:rPr>
        <w:t>起業支援事業費補助金審査要領に基づく審査を実施し、同要領に基づく</w:t>
      </w:r>
      <w:r w:rsidR="001A4A1D" w:rsidRPr="00A575B9">
        <w:rPr>
          <w:rFonts w:ascii="ＭＳ 明朝" w:eastAsia="ＭＳ 明朝" w:hAnsi="ＭＳ 明朝" w:hint="eastAsia"/>
          <w:color w:val="000000" w:themeColor="text1"/>
          <w:sz w:val="22"/>
        </w:rPr>
        <w:t>東洋町</w:t>
      </w:r>
      <w:r w:rsidRPr="00A575B9">
        <w:rPr>
          <w:rFonts w:ascii="ＭＳ 明朝" w:eastAsia="ＭＳ 明朝" w:hAnsi="ＭＳ 明朝" w:hint="eastAsia"/>
          <w:color w:val="000000" w:themeColor="text1"/>
          <w:sz w:val="22"/>
        </w:rPr>
        <w:t>起業支援事業費補助金審査会の意見を踏まえて、補助金の交付の決定をし、別記第２号様式の補助金交付決定通知書により、速やかに当該決定の内容を当該補助事業者に通知するものとする。ただし、当該申請をした者が別表第</w:t>
      </w:r>
      <w:r w:rsidR="00FB3DB8" w:rsidRPr="00A575B9">
        <w:rPr>
          <w:rFonts w:ascii="ＭＳ 明朝" w:eastAsia="ＭＳ 明朝" w:hAnsi="ＭＳ 明朝" w:hint="eastAsia"/>
          <w:color w:val="000000" w:themeColor="text1"/>
          <w:sz w:val="22"/>
        </w:rPr>
        <w:t>２</w:t>
      </w:r>
      <w:r w:rsidRPr="00A575B9">
        <w:rPr>
          <w:rFonts w:ascii="ＭＳ 明朝" w:eastAsia="ＭＳ 明朝" w:hAnsi="ＭＳ 明朝" w:hint="eastAsia"/>
          <w:color w:val="000000" w:themeColor="text1"/>
          <w:sz w:val="22"/>
        </w:rPr>
        <w:t>に該当する場合は、この限りでない。</w:t>
      </w:r>
    </w:p>
    <w:p w14:paraId="7C90E861"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２</w:t>
      </w:r>
      <w:r w:rsidRPr="00A575B9">
        <w:rPr>
          <w:rFonts w:ascii="ＭＳ 明朝" w:eastAsia="ＭＳ 明朝" w:hAnsi="ＭＳ 明朝"/>
          <w:color w:val="000000" w:themeColor="text1"/>
          <w:sz w:val="22"/>
        </w:rPr>
        <w:t xml:space="preserve"> 前項の審査に当たっては、次に掲げる評価項目に基づき、総合的に行うものとする。</w:t>
      </w:r>
    </w:p>
    <w:p w14:paraId="6BBF0B01" w14:textId="254560EB" w:rsidR="00452312" w:rsidRPr="00A575B9" w:rsidRDefault="00452312" w:rsidP="00E81FEC">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（１）起業等をする地域におけるサービス供給の不足等に起因する地域課題解決に資すること（社会性及び必要性）。</w:t>
      </w:r>
    </w:p>
    <w:p w14:paraId="3A222F37" w14:textId="71A3CD64" w:rsidR="00452312" w:rsidRPr="00A575B9" w:rsidRDefault="00452312" w:rsidP="00E81FEC">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（２）提供するサービスの対価として得られる利益によって自律的な事業の継続が可能であること（事業性）。</w:t>
      </w:r>
    </w:p>
    <w:p w14:paraId="5C8918CC" w14:textId="0DD88CBC" w:rsidR="00452312" w:rsidRPr="00A575B9" w:rsidRDefault="00452312" w:rsidP="00080120">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３</w:t>
      </w:r>
      <w:r w:rsidRPr="00A575B9">
        <w:rPr>
          <w:rFonts w:ascii="ＭＳ 明朝" w:eastAsia="ＭＳ 明朝" w:hAnsi="ＭＳ 明朝"/>
          <w:color w:val="000000" w:themeColor="text1"/>
          <w:sz w:val="22"/>
        </w:rPr>
        <w:t xml:space="preserve"> 申請のあった補助事業が第１項の審査会において不採択とされた場合は、別記第３号</w:t>
      </w:r>
      <w:r w:rsidRPr="00A575B9">
        <w:rPr>
          <w:rFonts w:ascii="ＭＳ 明朝" w:eastAsia="ＭＳ 明朝" w:hAnsi="ＭＳ 明朝" w:hint="eastAsia"/>
          <w:color w:val="000000" w:themeColor="text1"/>
          <w:sz w:val="22"/>
        </w:rPr>
        <w:t>様式による補助金不交付決定通知書により通知する。</w:t>
      </w:r>
    </w:p>
    <w:p w14:paraId="3F2B8DD3" w14:textId="77777777" w:rsidR="00080120" w:rsidRPr="00A575B9" w:rsidRDefault="00080120" w:rsidP="00080120">
      <w:pPr>
        <w:ind w:left="220" w:hangingChars="100" w:hanging="220"/>
        <w:rPr>
          <w:rFonts w:ascii="ＭＳ 明朝" w:eastAsia="ＭＳ 明朝" w:hAnsi="ＭＳ 明朝"/>
          <w:color w:val="000000" w:themeColor="text1"/>
          <w:sz w:val="22"/>
        </w:rPr>
      </w:pPr>
    </w:p>
    <w:p w14:paraId="349EF725" w14:textId="040F26BB"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（補助の条件）</w:t>
      </w:r>
    </w:p>
    <w:p w14:paraId="215122F1" w14:textId="3C14670B" w:rsidR="00452312" w:rsidRPr="00A575B9" w:rsidRDefault="00452312" w:rsidP="00080120">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第９条</w:t>
      </w:r>
      <w:r w:rsidR="00080120"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hint="eastAsia"/>
          <w:color w:val="000000" w:themeColor="text1"/>
          <w:sz w:val="22"/>
        </w:rPr>
        <w:t>補助金の交付の目的を達成するため、補助事業者は、次に掲げる事項を遵守しなければならない。</w:t>
      </w:r>
    </w:p>
    <w:p w14:paraId="40B64D6B"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（１）補助事業に係る法令、規則、要綱等の規定を遵守すること。</w:t>
      </w:r>
    </w:p>
    <w:p w14:paraId="1FF257CF" w14:textId="27D43A2B" w:rsidR="00452312" w:rsidRPr="00A575B9" w:rsidRDefault="00452312" w:rsidP="00080120">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（２）補助事業の実施に当たっては、別表第</w:t>
      </w:r>
      <w:r w:rsidR="00FB3DB8" w:rsidRPr="00A575B9">
        <w:rPr>
          <w:rFonts w:ascii="ＭＳ 明朝" w:eastAsia="ＭＳ 明朝" w:hAnsi="ＭＳ 明朝" w:hint="eastAsia"/>
          <w:color w:val="000000" w:themeColor="text1"/>
          <w:sz w:val="22"/>
        </w:rPr>
        <w:t>２</w:t>
      </w:r>
      <w:r w:rsidRPr="00A575B9">
        <w:rPr>
          <w:rFonts w:ascii="ＭＳ 明朝" w:eastAsia="ＭＳ 明朝" w:hAnsi="ＭＳ 明朝" w:hint="eastAsia"/>
          <w:color w:val="000000" w:themeColor="text1"/>
          <w:sz w:val="22"/>
        </w:rPr>
        <w:t>に掲げるいずれかに該当すると認められる者を契約の相手方としないこと等</w:t>
      </w:r>
      <w:r w:rsidR="00FB3DB8" w:rsidRPr="00A575B9">
        <w:rPr>
          <w:rFonts w:ascii="ＭＳ 明朝" w:eastAsia="ＭＳ 明朝" w:hAnsi="ＭＳ 明朝" w:hint="eastAsia"/>
          <w:color w:val="000000" w:themeColor="text1"/>
          <w:sz w:val="22"/>
        </w:rPr>
        <w:t>、</w:t>
      </w:r>
      <w:r w:rsidRPr="00A575B9">
        <w:rPr>
          <w:rFonts w:ascii="ＭＳ 明朝" w:eastAsia="ＭＳ 明朝" w:hAnsi="ＭＳ 明朝" w:hint="eastAsia"/>
          <w:color w:val="000000" w:themeColor="text1"/>
          <w:sz w:val="22"/>
        </w:rPr>
        <w:t>暴力団等の排除に係る</w:t>
      </w:r>
      <w:r w:rsidR="00FB3DB8" w:rsidRPr="00A575B9">
        <w:rPr>
          <w:rFonts w:ascii="ＭＳ 明朝" w:eastAsia="ＭＳ 明朝" w:hAnsi="ＭＳ 明朝" w:hint="eastAsia"/>
          <w:color w:val="000000" w:themeColor="text1"/>
          <w:sz w:val="22"/>
        </w:rPr>
        <w:t>町</w:t>
      </w:r>
      <w:r w:rsidRPr="00A575B9">
        <w:rPr>
          <w:rFonts w:ascii="ＭＳ 明朝" w:eastAsia="ＭＳ 明朝" w:hAnsi="ＭＳ 明朝" w:hint="eastAsia"/>
          <w:color w:val="000000" w:themeColor="text1"/>
          <w:sz w:val="22"/>
        </w:rPr>
        <w:t>の取扱いに準じて行わなければならないこと。</w:t>
      </w:r>
    </w:p>
    <w:p w14:paraId="2F1F66C8" w14:textId="75AB3E2E"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（３）</w:t>
      </w:r>
      <w:r w:rsidR="00080120" w:rsidRPr="00A575B9">
        <w:rPr>
          <w:rFonts w:ascii="ＭＳ 明朝" w:eastAsia="ＭＳ 明朝" w:hAnsi="ＭＳ 明朝" w:hint="eastAsia"/>
          <w:color w:val="000000" w:themeColor="text1"/>
          <w:sz w:val="22"/>
        </w:rPr>
        <w:t>町</w:t>
      </w:r>
      <w:r w:rsidRPr="00A575B9">
        <w:rPr>
          <w:rFonts w:ascii="ＭＳ 明朝" w:eastAsia="ＭＳ 明朝" w:hAnsi="ＭＳ 明朝" w:hint="eastAsia"/>
          <w:color w:val="000000" w:themeColor="text1"/>
          <w:sz w:val="22"/>
        </w:rPr>
        <w:t>税及び</w:t>
      </w:r>
      <w:r w:rsidR="00080120" w:rsidRPr="00A575B9">
        <w:rPr>
          <w:rFonts w:ascii="ＭＳ 明朝" w:eastAsia="ＭＳ 明朝" w:hAnsi="ＭＳ 明朝" w:hint="eastAsia"/>
          <w:color w:val="000000" w:themeColor="text1"/>
          <w:sz w:val="22"/>
        </w:rPr>
        <w:t>町</w:t>
      </w:r>
      <w:r w:rsidRPr="00A575B9">
        <w:rPr>
          <w:rFonts w:ascii="ＭＳ 明朝" w:eastAsia="ＭＳ 明朝" w:hAnsi="ＭＳ 明朝" w:hint="eastAsia"/>
          <w:color w:val="000000" w:themeColor="text1"/>
          <w:sz w:val="22"/>
        </w:rPr>
        <w:t>に対する税外未収金債務の滞納がないこと。</w:t>
      </w:r>
    </w:p>
    <w:p w14:paraId="1D6A72D4" w14:textId="627D430C" w:rsidR="00452312" w:rsidRPr="00A575B9" w:rsidRDefault="00452312" w:rsidP="00080120">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（４）補助事業の執行に際しては、</w:t>
      </w:r>
      <w:r w:rsidR="00080120" w:rsidRPr="00A575B9">
        <w:rPr>
          <w:rFonts w:ascii="ＭＳ 明朝" w:eastAsia="ＭＳ 明朝" w:hAnsi="ＭＳ 明朝" w:hint="eastAsia"/>
          <w:color w:val="000000" w:themeColor="text1"/>
          <w:sz w:val="22"/>
        </w:rPr>
        <w:t>町</w:t>
      </w:r>
      <w:r w:rsidRPr="00A575B9">
        <w:rPr>
          <w:rFonts w:ascii="ＭＳ 明朝" w:eastAsia="ＭＳ 明朝" w:hAnsi="ＭＳ 明朝" w:hint="eastAsia"/>
          <w:color w:val="000000" w:themeColor="text1"/>
          <w:sz w:val="22"/>
        </w:rPr>
        <w:t>が行う契約手続の取扱いに準じて行わなければならないこと。</w:t>
      </w:r>
    </w:p>
    <w:p w14:paraId="51E8C107" w14:textId="7A8207AF" w:rsidR="00452312" w:rsidRPr="00A575B9" w:rsidRDefault="00452312" w:rsidP="00080120">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（５）補助事業が予定の期間内に完了しない場合又は補助事業の遂行が困難になった場合は、速やかに</w:t>
      </w:r>
      <w:r w:rsidR="00687B4F" w:rsidRPr="00A575B9">
        <w:rPr>
          <w:rFonts w:ascii="ＭＳ 明朝" w:eastAsia="ＭＳ 明朝" w:hAnsi="ＭＳ 明朝" w:hint="eastAsia"/>
          <w:color w:val="000000" w:themeColor="text1"/>
          <w:sz w:val="22"/>
        </w:rPr>
        <w:t>町長</w:t>
      </w:r>
      <w:r w:rsidRPr="00A575B9">
        <w:rPr>
          <w:rFonts w:ascii="ＭＳ 明朝" w:eastAsia="ＭＳ 明朝" w:hAnsi="ＭＳ 明朝" w:hint="eastAsia"/>
          <w:color w:val="000000" w:themeColor="text1"/>
          <w:sz w:val="22"/>
        </w:rPr>
        <w:t>に報告し、その指示を受けなければならないこと。</w:t>
      </w:r>
    </w:p>
    <w:p w14:paraId="3271ACFD" w14:textId="659BC6A3" w:rsidR="00452312" w:rsidRPr="00A575B9" w:rsidRDefault="00452312" w:rsidP="00B567D3">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６）補助事業により取得し、又は効用の増加した財産については、補助事業の完了後においても善良な管理者の注意をもって管理するとともに、第３条に規定する補助目的に沿って、効率的な運用を図らなければならないこと。</w:t>
      </w:r>
    </w:p>
    <w:p w14:paraId="319569D7" w14:textId="7891F785" w:rsidR="00452312" w:rsidRPr="00A575B9" w:rsidRDefault="00452312" w:rsidP="00B567D3">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lastRenderedPageBreak/>
        <w:t>２</w:t>
      </w:r>
      <w:r w:rsidRPr="00A575B9">
        <w:rPr>
          <w:rFonts w:ascii="ＭＳ 明朝" w:eastAsia="ＭＳ 明朝" w:hAnsi="ＭＳ 明朝"/>
          <w:color w:val="000000" w:themeColor="text1"/>
          <w:sz w:val="22"/>
        </w:rPr>
        <w:t xml:space="preserve"> </w:t>
      </w:r>
      <w:r w:rsidR="00687B4F" w:rsidRPr="00A575B9">
        <w:rPr>
          <w:rFonts w:ascii="ＭＳ 明朝" w:eastAsia="ＭＳ 明朝" w:hAnsi="ＭＳ 明朝"/>
          <w:color w:val="000000" w:themeColor="text1"/>
          <w:sz w:val="22"/>
        </w:rPr>
        <w:t>町長</w:t>
      </w:r>
      <w:r w:rsidRPr="00A575B9">
        <w:rPr>
          <w:rFonts w:ascii="ＭＳ 明朝" w:eastAsia="ＭＳ 明朝" w:hAnsi="ＭＳ 明朝"/>
          <w:color w:val="000000" w:themeColor="text1"/>
          <w:sz w:val="22"/>
        </w:rPr>
        <w:t>は、補助事業者が別表第</w:t>
      </w:r>
      <w:r w:rsidR="00FB3DB8" w:rsidRPr="00A575B9">
        <w:rPr>
          <w:rFonts w:ascii="ＭＳ 明朝" w:eastAsia="ＭＳ 明朝" w:hAnsi="ＭＳ 明朝" w:hint="eastAsia"/>
          <w:color w:val="000000" w:themeColor="text1"/>
          <w:sz w:val="22"/>
        </w:rPr>
        <w:t>２</w:t>
      </w:r>
      <w:r w:rsidRPr="00A575B9">
        <w:rPr>
          <w:rFonts w:ascii="ＭＳ 明朝" w:eastAsia="ＭＳ 明朝" w:hAnsi="ＭＳ 明朝"/>
          <w:color w:val="000000" w:themeColor="text1"/>
          <w:sz w:val="22"/>
        </w:rPr>
        <w:t>に掲げるいずれかに該当すると認めたとき、又は補助</w:t>
      </w:r>
      <w:r w:rsidRPr="00A575B9">
        <w:rPr>
          <w:rFonts w:ascii="ＭＳ 明朝" w:eastAsia="ＭＳ 明朝" w:hAnsi="ＭＳ 明朝" w:hint="eastAsia"/>
          <w:color w:val="000000" w:themeColor="text1"/>
          <w:sz w:val="22"/>
        </w:rPr>
        <w:t>事業者が補助金を他の用途に使用し、若しくはその他補助事業に関して補助金の交付の決定の内容若しくはこれに付した条件、規則、要綱の規定若しくはこれらに基づく</w:t>
      </w:r>
      <w:r w:rsidR="00B567D3" w:rsidRPr="00A575B9">
        <w:rPr>
          <w:rFonts w:ascii="ＭＳ 明朝" w:eastAsia="ＭＳ 明朝" w:hAnsi="ＭＳ 明朝" w:hint="eastAsia"/>
          <w:color w:val="000000" w:themeColor="text1"/>
          <w:sz w:val="22"/>
        </w:rPr>
        <w:t>町</w:t>
      </w:r>
      <w:r w:rsidRPr="00A575B9">
        <w:rPr>
          <w:rFonts w:ascii="ＭＳ 明朝" w:eastAsia="ＭＳ 明朝" w:hAnsi="ＭＳ 明朝" w:hint="eastAsia"/>
          <w:color w:val="000000" w:themeColor="text1"/>
          <w:sz w:val="22"/>
        </w:rPr>
        <w:t>の処分に違反したときは、当該補助金の交付の決定の全部又は一部</w:t>
      </w:r>
      <w:r w:rsidR="00CC5D09" w:rsidRPr="00A575B9">
        <w:rPr>
          <w:rFonts w:ascii="ＭＳ 明朝" w:eastAsia="ＭＳ 明朝" w:hAnsi="ＭＳ 明朝" w:hint="eastAsia"/>
          <w:color w:val="000000" w:themeColor="text1"/>
          <w:sz w:val="22"/>
        </w:rPr>
        <w:t>の</w:t>
      </w:r>
      <w:r w:rsidRPr="00A575B9">
        <w:rPr>
          <w:rFonts w:ascii="ＭＳ 明朝" w:eastAsia="ＭＳ 明朝" w:hAnsi="ＭＳ 明朝" w:hint="eastAsia"/>
          <w:color w:val="000000" w:themeColor="text1"/>
          <w:sz w:val="22"/>
        </w:rPr>
        <w:t>補助金を交付した後においても取り消すことができる。</w:t>
      </w:r>
    </w:p>
    <w:p w14:paraId="49824492" w14:textId="77777777" w:rsidR="00B567D3" w:rsidRPr="00A575B9" w:rsidRDefault="00B567D3" w:rsidP="00B567D3">
      <w:pPr>
        <w:ind w:left="220" w:hangingChars="100" w:hanging="220"/>
        <w:rPr>
          <w:rFonts w:ascii="ＭＳ 明朝" w:eastAsia="ＭＳ 明朝" w:hAnsi="ＭＳ 明朝"/>
          <w:color w:val="000000" w:themeColor="text1"/>
          <w:sz w:val="22"/>
        </w:rPr>
      </w:pPr>
    </w:p>
    <w:p w14:paraId="4C0A2B1B"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（補助金交付申請の取下げ）</w:t>
      </w:r>
    </w:p>
    <w:p w14:paraId="40C19BF8" w14:textId="445D7E24" w:rsidR="00452312" w:rsidRPr="00A575B9" w:rsidRDefault="00452312" w:rsidP="00B567D3">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w:t>
      </w:r>
      <w:r w:rsidRPr="00A575B9">
        <w:rPr>
          <w:rFonts w:ascii="ＭＳ 明朝" w:eastAsia="ＭＳ 明朝" w:hAnsi="ＭＳ 明朝"/>
          <w:color w:val="000000" w:themeColor="text1"/>
          <w:sz w:val="22"/>
        </w:rPr>
        <w:t>10 条</w:t>
      </w:r>
      <w:r w:rsidR="00B567D3"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color w:val="000000" w:themeColor="text1"/>
          <w:sz w:val="22"/>
        </w:rPr>
        <w:t>補助事業者は、第８条第１項の規定による補助金の交付の決定を受けた場合に</w:t>
      </w:r>
      <w:r w:rsidRPr="00A575B9">
        <w:rPr>
          <w:rFonts w:ascii="ＭＳ 明朝" w:eastAsia="ＭＳ 明朝" w:hAnsi="ＭＳ 明朝" w:hint="eastAsia"/>
          <w:color w:val="000000" w:themeColor="text1"/>
          <w:sz w:val="22"/>
        </w:rPr>
        <w:t>おいて、交付の決定の内容又はこれに付された条件に不服があり、補助金の交付の申請を取り下げようとするときは、交付の決定通知を受けた日から起算して</w:t>
      </w:r>
      <w:r w:rsidRPr="00A575B9">
        <w:rPr>
          <w:rFonts w:ascii="ＭＳ 明朝" w:eastAsia="ＭＳ 明朝" w:hAnsi="ＭＳ 明朝"/>
          <w:color w:val="000000" w:themeColor="text1"/>
          <w:sz w:val="22"/>
        </w:rPr>
        <w:t>20日を経過し</w:t>
      </w:r>
      <w:r w:rsidRPr="00A575B9">
        <w:rPr>
          <w:rFonts w:ascii="ＭＳ 明朝" w:eastAsia="ＭＳ 明朝" w:hAnsi="ＭＳ 明朝" w:hint="eastAsia"/>
          <w:color w:val="000000" w:themeColor="text1"/>
          <w:sz w:val="22"/>
        </w:rPr>
        <w:t>た日までにその旨を記載した書面を</w:t>
      </w:r>
      <w:r w:rsidR="00687B4F" w:rsidRPr="00A575B9">
        <w:rPr>
          <w:rFonts w:ascii="ＭＳ 明朝" w:eastAsia="ＭＳ 明朝" w:hAnsi="ＭＳ 明朝" w:hint="eastAsia"/>
          <w:color w:val="000000" w:themeColor="text1"/>
          <w:sz w:val="22"/>
        </w:rPr>
        <w:t>町長</w:t>
      </w:r>
      <w:r w:rsidRPr="00A575B9">
        <w:rPr>
          <w:rFonts w:ascii="ＭＳ 明朝" w:eastAsia="ＭＳ 明朝" w:hAnsi="ＭＳ 明朝" w:hint="eastAsia"/>
          <w:color w:val="000000" w:themeColor="text1"/>
          <w:sz w:val="22"/>
        </w:rPr>
        <w:t>に提出しなければならない。</w:t>
      </w:r>
    </w:p>
    <w:p w14:paraId="44E7BF86" w14:textId="77777777" w:rsidR="00B567D3" w:rsidRPr="00A575B9" w:rsidRDefault="00B567D3" w:rsidP="00B567D3">
      <w:pPr>
        <w:ind w:left="220" w:hangingChars="100" w:hanging="220"/>
        <w:rPr>
          <w:rFonts w:ascii="ＭＳ 明朝" w:eastAsia="ＭＳ 明朝" w:hAnsi="ＭＳ 明朝"/>
          <w:color w:val="000000" w:themeColor="text1"/>
          <w:sz w:val="22"/>
        </w:rPr>
      </w:pPr>
    </w:p>
    <w:p w14:paraId="5E893FD3"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（補助事業の変更等）</w:t>
      </w:r>
    </w:p>
    <w:p w14:paraId="31F8A5BA" w14:textId="2C7172B1" w:rsidR="00452312" w:rsidRPr="00A575B9" w:rsidRDefault="00452312" w:rsidP="00B567D3">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w:t>
      </w:r>
      <w:r w:rsidRPr="00A575B9">
        <w:rPr>
          <w:rFonts w:ascii="ＭＳ 明朝" w:eastAsia="ＭＳ 明朝" w:hAnsi="ＭＳ 明朝"/>
          <w:color w:val="000000" w:themeColor="text1"/>
          <w:sz w:val="22"/>
        </w:rPr>
        <w:t>11 条</w:t>
      </w:r>
      <w:r w:rsidR="00B567D3"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color w:val="000000" w:themeColor="text1"/>
          <w:sz w:val="22"/>
        </w:rPr>
        <w:t>補助事業者は、次の各号のいずれかに該当する場合には、あらかじめ別記第４</w:t>
      </w:r>
      <w:r w:rsidRPr="00A575B9">
        <w:rPr>
          <w:rFonts w:ascii="ＭＳ 明朝" w:eastAsia="ＭＳ 明朝" w:hAnsi="ＭＳ 明朝" w:hint="eastAsia"/>
          <w:color w:val="000000" w:themeColor="text1"/>
          <w:sz w:val="22"/>
        </w:rPr>
        <w:t>号様式による補助金変更（廃止）承認申請書を</w:t>
      </w:r>
      <w:r w:rsidR="00CC5D09" w:rsidRPr="00A575B9">
        <w:rPr>
          <w:rFonts w:ascii="ＭＳ 明朝" w:eastAsia="ＭＳ 明朝" w:hAnsi="ＭＳ 明朝" w:hint="eastAsia"/>
          <w:color w:val="000000" w:themeColor="text1"/>
          <w:sz w:val="22"/>
        </w:rPr>
        <w:t>町長</w:t>
      </w:r>
      <w:r w:rsidRPr="00A575B9">
        <w:rPr>
          <w:rFonts w:ascii="ＭＳ 明朝" w:eastAsia="ＭＳ 明朝" w:hAnsi="ＭＳ 明朝" w:hint="eastAsia"/>
          <w:color w:val="000000" w:themeColor="text1"/>
          <w:sz w:val="22"/>
        </w:rPr>
        <w:t>に提出して、その承認を受けなければならない。ただし、補助目的に変更をもたらすものでない軽微な変更は、この限りでない。</w:t>
      </w:r>
    </w:p>
    <w:p w14:paraId="2AFA9B20"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（１）補助事業の内容の変更</w:t>
      </w:r>
    </w:p>
    <w:p w14:paraId="75AE7C9E" w14:textId="335BF514"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（２）補助事業の中止又は廃止</w:t>
      </w:r>
    </w:p>
    <w:p w14:paraId="41EFAE5D" w14:textId="54D15332"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w:t>
      </w:r>
      <w:r w:rsidR="00F3489A" w:rsidRPr="00A575B9">
        <w:rPr>
          <w:rFonts w:ascii="ＭＳ 明朝" w:eastAsia="ＭＳ 明朝" w:hAnsi="ＭＳ 明朝" w:hint="eastAsia"/>
          <w:color w:val="000000" w:themeColor="text1"/>
          <w:sz w:val="22"/>
        </w:rPr>
        <w:t>３</w:t>
      </w:r>
      <w:r w:rsidRPr="00A575B9">
        <w:rPr>
          <w:rFonts w:ascii="ＭＳ 明朝" w:eastAsia="ＭＳ 明朝" w:hAnsi="ＭＳ 明朝" w:hint="eastAsia"/>
          <w:color w:val="000000" w:themeColor="text1"/>
          <w:sz w:val="22"/>
        </w:rPr>
        <w:t>）交付決定額の</w:t>
      </w:r>
      <w:r w:rsidRPr="00A575B9">
        <w:rPr>
          <w:rFonts w:ascii="ＭＳ 明朝" w:eastAsia="ＭＳ 明朝" w:hAnsi="ＭＳ 明朝"/>
          <w:color w:val="000000" w:themeColor="text1"/>
          <w:sz w:val="22"/>
        </w:rPr>
        <w:t>20 パーセントを超える減額</w:t>
      </w:r>
    </w:p>
    <w:p w14:paraId="2300EE18" w14:textId="56D4B3CD"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w:t>
      </w:r>
      <w:r w:rsidR="00F3489A" w:rsidRPr="00A575B9">
        <w:rPr>
          <w:rFonts w:ascii="ＭＳ 明朝" w:eastAsia="ＭＳ 明朝" w:hAnsi="ＭＳ 明朝" w:hint="eastAsia"/>
          <w:color w:val="000000" w:themeColor="text1"/>
          <w:sz w:val="22"/>
        </w:rPr>
        <w:t>４</w:t>
      </w:r>
      <w:r w:rsidRPr="00A575B9">
        <w:rPr>
          <w:rFonts w:ascii="ＭＳ 明朝" w:eastAsia="ＭＳ 明朝" w:hAnsi="ＭＳ 明朝" w:hint="eastAsia"/>
          <w:color w:val="000000" w:themeColor="text1"/>
          <w:sz w:val="22"/>
        </w:rPr>
        <w:t>）補助対象事業区分ごとに配分された額の</w:t>
      </w:r>
      <w:r w:rsidRPr="00A575B9">
        <w:rPr>
          <w:rFonts w:ascii="ＭＳ 明朝" w:eastAsia="ＭＳ 明朝" w:hAnsi="ＭＳ 明朝"/>
          <w:color w:val="000000" w:themeColor="text1"/>
          <w:sz w:val="22"/>
        </w:rPr>
        <w:t>20 パーセントを超える変更</w:t>
      </w:r>
    </w:p>
    <w:p w14:paraId="75BACD0E" w14:textId="0BCD75B3"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w:t>
      </w:r>
      <w:r w:rsidR="00F3489A" w:rsidRPr="00A575B9">
        <w:rPr>
          <w:rFonts w:ascii="ＭＳ 明朝" w:eastAsia="ＭＳ 明朝" w:hAnsi="ＭＳ 明朝" w:hint="eastAsia"/>
          <w:color w:val="000000" w:themeColor="text1"/>
          <w:sz w:val="22"/>
        </w:rPr>
        <w:t>５</w:t>
      </w:r>
      <w:r w:rsidRPr="00A575B9">
        <w:rPr>
          <w:rFonts w:ascii="ＭＳ 明朝" w:eastAsia="ＭＳ 明朝" w:hAnsi="ＭＳ 明朝" w:hint="eastAsia"/>
          <w:color w:val="000000" w:themeColor="text1"/>
          <w:sz w:val="22"/>
        </w:rPr>
        <w:t>）補助事業の実施期間の変更</w:t>
      </w:r>
    </w:p>
    <w:p w14:paraId="4FFC63D9" w14:textId="7E3FA4DF" w:rsidR="00452312" w:rsidRPr="00A575B9" w:rsidRDefault="00452312" w:rsidP="00B567D3">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２</w:t>
      </w:r>
      <w:r w:rsidRPr="00A575B9">
        <w:rPr>
          <w:rFonts w:ascii="ＭＳ 明朝" w:eastAsia="ＭＳ 明朝" w:hAnsi="ＭＳ 明朝"/>
          <w:color w:val="000000" w:themeColor="text1"/>
          <w:sz w:val="22"/>
        </w:rPr>
        <w:t xml:space="preserve"> </w:t>
      </w:r>
      <w:r w:rsidR="00687B4F" w:rsidRPr="00A575B9">
        <w:rPr>
          <w:rFonts w:ascii="ＭＳ 明朝" w:eastAsia="ＭＳ 明朝" w:hAnsi="ＭＳ 明朝"/>
          <w:color w:val="000000" w:themeColor="text1"/>
          <w:sz w:val="22"/>
        </w:rPr>
        <w:t>町長</w:t>
      </w:r>
      <w:r w:rsidRPr="00A575B9">
        <w:rPr>
          <w:rFonts w:ascii="ＭＳ 明朝" w:eastAsia="ＭＳ 明朝" w:hAnsi="ＭＳ 明朝"/>
          <w:color w:val="000000" w:themeColor="text1"/>
          <w:sz w:val="22"/>
        </w:rPr>
        <w:t>は、補助金変更（廃止）承認申請書の提出があったときは、その内容の適否につ</w:t>
      </w:r>
      <w:r w:rsidRPr="00A575B9">
        <w:rPr>
          <w:rFonts w:ascii="ＭＳ 明朝" w:eastAsia="ＭＳ 明朝" w:hAnsi="ＭＳ 明朝" w:hint="eastAsia"/>
          <w:color w:val="000000" w:themeColor="text1"/>
          <w:sz w:val="22"/>
        </w:rPr>
        <w:t>いて決定を行い、別記第５号様式から別記第５号様式の６による補助金変更（廃止）承認通知書により当該補助事業者に通知するものとする。</w:t>
      </w:r>
    </w:p>
    <w:p w14:paraId="37186AAC" w14:textId="17AE4D41" w:rsidR="00452312" w:rsidRPr="00A575B9" w:rsidRDefault="00452312" w:rsidP="00B567D3">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３</w:t>
      </w:r>
      <w:r w:rsidRPr="00A575B9">
        <w:rPr>
          <w:rFonts w:ascii="ＭＳ 明朝" w:eastAsia="ＭＳ 明朝" w:hAnsi="ＭＳ 明朝"/>
          <w:color w:val="000000" w:themeColor="text1"/>
          <w:sz w:val="22"/>
        </w:rPr>
        <w:t xml:space="preserve"> </w:t>
      </w:r>
      <w:r w:rsidR="00687B4F" w:rsidRPr="00A575B9">
        <w:rPr>
          <w:rFonts w:ascii="ＭＳ 明朝" w:eastAsia="ＭＳ 明朝" w:hAnsi="ＭＳ 明朝"/>
          <w:color w:val="000000" w:themeColor="text1"/>
          <w:sz w:val="22"/>
        </w:rPr>
        <w:t>町長</w:t>
      </w:r>
      <w:r w:rsidRPr="00A575B9">
        <w:rPr>
          <w:rFonts w:ascii="ＭＳ 明朝" w:eastAsia="ＭＳ 明朝" w:hAnsi="ＭＳ 明朝"/>
          <w:color w:val="000000" w:themeColor="text1"/>
          <w:sz w:val="22"/>
        </w:rPr>
        <w:t>は、前項の規定による承認をする場合において、必要に応じ補助金の交付の決定</w:t>
      </w:r>
      <w:r w:rsidRPr="00A575B9">
        <w:rPr>
          <w:rFonts w:ascii="ＭＳ 明朝" w:eastAsia="ＭＳ 明朝" w:hAnsi="ＭＳ 明朝" w:hint="eastAsia"/>
          <w:color w:val="000000" w:themeColor="text1"/>
          <w:sz w:val="22"/>
        </w:rPr>
        <w:t>の内容を変更し、又は条件を付すことができる。</w:t>
      </w:r>
    </w:p>
    <w:p w14:paraId="03098B01" w14:textId="77777777" w:rsidR="00B567D3" w:rsidRPr="00A575B9" w:rsidRDefault="00B567D3" w:rsidP="00B567D3">
      <w:pPr>
        <w:ind w:left="220" w:hangingChars="100" w:hanging="220"/>
        <w:rPr>
          <w:rFonts w:ascii="ＭＳ 明朝" w:eastAsia="ＭＳ 明朝" w:hAnsi="ＭＳ 明朝"/>
          <w:color w:val="000000" w:themeColor="text1"/>
          <w:sz w:val="22"/>
        </w:rPr>
      </w:pPr>
    </w:p>
    <w:p w14:paraId="3EC120AD"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（補助金の実績報告等）</w:t>
      </w:r>
    </w:p>
    <w:p w14:paraId="3ADE377E" w14:textId="60C22414" w:rsidR="00452312" w:rsidRPr="00A575B9" w:rsidRDefault="00452312" w:rsidP="002737F7">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w:t>
      </w:r>
      <w:r w:rsidRPr="00A575B9">
        <w:rPr>
          <w:rFonts w:ascii="ＭＳ 明朝" w:eastAsia="ＭＳ 明朝" w:hAnsi="ＭＳ 明朝"/>
          <w:color w:val="000000" w:themeColor="text1"/>
          <w:sz w:val="22"/>
        </w:rPr>
        <w:t>12 条</w:t>
      </w:r>
      <w:r w:rsidR="00B567D3"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color w:val="000000" w:themeColor="text1"/>
          <w:sz w:val="22"/>
        </w:rPr>
        <w:t>補助事業者は、補助事業の完了の日</w:t>
      </w:r>
      <w:r w:rsidR="00F3489A" w:rsidRPr="00A575B9">
        <w:rPr>
          <w:rFonts w:ascii="ＭＳ 明朝" w:eastAsia="ＭＳ 明朝" w:hAnsi="ＭＳ 明朝" w:hint="eastAsia"/>
          <w:color w:val="000000" w:themeColor="text1"/>
          <w:sz w:val="22"/>
        </w:rPr>
        <w:t>か</w:t>
      </w:r>
      <w:r w:rsidRPr="00A575B9">
        <w:rPr>
          <w:rFonts w:ascii="ＭＳ 明朝" w:eastAsia="ＭＳ 明朝" w:hAnsi="ＭＳ 明朝"/>
          <w:color w:val="000000" w:themeColor="text1"/>
          <w:sz w:val="22"/>
        </w:rPr>
        <w:t>ら起算し</w:t>
      </w:r>
      <w:r w:rsidRPr="00A575B9">
        <w:rPr>
          <w:rFonts w:ascii="ＭＳ 明朝" w:eastAsia="ＭＳ 明朝" w:hAnsi="ＭＳ 明朝" w:hint="eastAsia"/>
          <w:color w:val="000000" w:themeColor="text1"/>
          <w:sz w:val="22"/>
        </w:rPr>
        <w:t>て</w:t>
      </w:r>
      <w:r w:rsidRPr="00A575B9">
        <w:rPr>
          <w:rFonts w:ascii="ＭＳ 明朝" w:eastAsia="ＭＳ 明朝" w:hAnsi="ＭＳ 明朝"/>
          <w:color w:val="000000" w:themeColor="text1"/>
          <w:sz w:val="22"/>
        </w:rPr>
        <w:t>30日を経過した日又は補助事業の実施年度の</w:t>
      </w:r>
      <w:r w:rsidR="00B301A4" w:rsidRPr="00A575B9">
        <w:rPr>
          <w:rFonts w:ascii="ＭＳ 明朝" w:eastAsia="ＭＳ 明朝" w:hAnsi="ＭＳ 明朝" w:hint="eastAsia"/>
          <w:color w:val="000000" w:themeColor="text1"/>
          <w:sz w:val="22"/>
        </w:rPr>
        <w:t>2</w:t>
      </w:r>
      <w:r w:rsidRPr="00A575B9">
        <w:rPr>
          <w:rFonts w:ascii="ＭＳ 明朝" w:eastAsia="ＭＳ 明朝" w:hAnsi="ＭＳ 明朝"/>
          <w:color w:val="000000" w:themeColor="text1"/>
          <w:sz w:val="22"/>
        </w:rPr>
        <w:t>月</w:t>
      </w:r>
      <w:r w:rsidR="00B301A4" w:rsidRPr="00A575B9">
        <w:rPr>
          <w:rFonts w:ascii="ＭＳ 明朝" w:eastAsia="ＭＳ 明朝" w:hAnsi="ＭＳ 明朝" w:hint="eastAsia"/>
          <w:color w:val="000000" w:themeColor="text1"/>
          <w:sz w:val="22"/>
        </w:rPr>
        <w:t>28</w:t>
      </w:r>
      <w:r w:rsidRPr="00A575B9">
        <w:rPr>
          <w:rFonts w:ascii="ＭＳ 明朝" w:eastAsia="ＭＳ 明朝" w:hAnsi="ＭＳ 明朝"/>
          <w:color w:val="000000" w:themeColor="text1"/>
          <w:sz w:val="22"/>
        </w:rPr>
        <w:t>日のいずれか早い日までに、別</w:t>
      </w:r>
      <w:r w:rsidRPr="00A575B9">
        <w:rPr>
          <w:rFonts w:ascii="ＭＳ 明朝" w:eastAsia="ＭＳ 明朝" w:hAnsi="ＭＳ 明朝" w:hint="eastAsia"/>
          <w:color w:val="000000" w:themeColor="text1"/>
          <w:sz w:val="22"/>
        </w:rPr>
        <w:t>記第６号様式による補助金実績報告書を</w:t>
      </w:r>
      <w:r w:rsidR="002737F7" w:rsidRPr="00A575B9">
        <w:rPr>
          <w:rFonts w:ascii="ＭＳ 明朝" w:eastAsia="ＭＳ 明朝" w:hAnsi="ＭＳ 明朝" w:hint="eastAsia"/>
          <w:color w:val="000000" w:themeColor="text1"/>
          <w:sz w:val="22"/>
        </w:rPr>
        <w:t>町長</w:t>
      </w:r>
      <w:r w:rsidRPr="00A575B9">
        <w:rPr>
          <w:rFonts w:ascii="ＭＳ 明朝" w:eastAsia="ＭＳ 明朝" w:hAnsi="ＭＳ 明朝" w:hint="eastAsia"/>
          <w:color w:val="000000" w:themeColor="text1"/>
          <w:sz w:val="22"/>
        </w:rPr>
        <w:t>に提出しなければならない。</w:t>
      </w:r>
    </w:p>
    <w:p w14:paraId="2DBCFCD5" w14:textId="77777777" w:rsidR="002737F7" w:rsidRPr="00A575B9" w:rsidRDefault="002737F7" w:rsidP="002737F7">
      <w:pPr>
        <w:ind w:left="220" w:hangingChars="100" w:hanging="220"/>
        <w:rPr>
          <w:rFonts w:ascii="ＭＳ 明朝" w:eastAsia="ＭＳ 明朝" w:hAnsi="ＭＳ 明朝"/>
          <w:color w:val="000000" w:themeColor="text1"/>
          <w:sz w:val="22"/>
        </w:rPr>
      </w:pPr>
    </w:p>
    <w:p w14:paraId="7A03AFA4"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（補助金の額の確定等）</w:t>
      </w:r>
    </w:p>
    <w:p w14:paraId="7A7622BB" w14:textId="5165A0DA"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w:t>
      </w:r>
      <w:r w:rsidRPr="00A575B9">
        <w:rPr>
          <w:rFonts w:ascii="ＭＳ 明朝" w:eastAsia="ＭＳ 明朝" w:hAnsi="ＭＳ 明朝"/>
          <w:color w:val="000000" w:themeColor="text1"/>
          <w:sz w:val="22"/>
        </w:rPr>
        <w:t>13 条</w:t>
      </w:r>
      <w:r w:rsidR="00B567D3" w:rsidRPr="00A575B9">
        <w:rPr>
          <w:rFonts w:ascii="ＭＳ 明朝" w:eastAsia="ＭＳ 明朝" w:hAnsi="ＭＳ 明朝" w:hint="eastAsia"/>
          <w:color w:val="000000" w:themeColor="text1"/>
          <w:sz w:val="22"/>
        </w:rPr>
        <w:t xml:space="preserve">　</w:t>
      </w:r>
      <w:r w:rsidR="00687B4F" w:rsidRPr="00A575B9">
        <w:rPr>
          <w:rFonts w:ascii="ＭＳ 明朝" w:eastAsia="ＭＳ 明朝" w:hAnsi="ＭＳ 明朝"/>
          <w:color w:val="000000" w:themeColor="text1"/>
          <w:sz w:val="22"/>
        </w:rPr>
        <w:t>町長</w:t>
      </w:r>
      <w:r w:rsidRPr="00A575B9">
        <w:rPr>
          <w:rFonts w:ascii="ＭＳ 明朝" w:eastAsia="ＭＳ 明朝" w:hAnsi="ＭＳ 明朝"/>
          <w:color w:val="000000" w:themeColor="text1"/>
          <w:sz w:val="22"/>
        </w:rPr>
        <w:t>は、前条の補助金実績報告書の提出があった場合は、必要な検査を行い</w:t>
      </w:r>
    </w:p>
    <w:p w14:paraId="2D09BC26" w14:textId="70B1CC9F" w:rsidR="00452312" w:rsidRPr="00A575B9" w:rsidRDefault="00452312" w:rsidP="00B567D3">
      <w:pPr>
        <w:ind w:leftChars="100" w:left="21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その報告に係る補助対象事業の実施結果が補助金の交付の決定の内容及びこれに付した条件に適合すると認めたときは、交付すべき補助金の額を確定し、別記第７号様式による確定通知書により補助事業者に通知</w:t>
      </w:r>
      <w:r w:rsidR="00A5434A" w:rsidRPr="00A575B9">
        <w:rPr>
          <w:rFonts w:ascii="ＭＳ 明朝" w:eastAsia="ＭＳ 明朝" w:hAnsi="ＭＳ 明朝" w:hint="eastAsia"/>
          <w:color w:val="000000" w:themeColor="text1"/>
          <w:sz w:val="22"/>
        </w:rPr>
        <w:t>し、</w:t>
      </w:r>
      <w:r w:rsidRPr="00A575B9">
        <w:rPr>
          <w:rFonts w:ascii="ＭＳ 明朝" w:eastAsia="ＭＳ 明朝" w:hAnsi="ＭＳ 明朝" w:hint="eastAsia"/>
          <w:color w:val="000000" w:themeColor="text1"/>
          <w:sz w:val="22"/>
        </w:rPr>
        <w:t>補助金を支払うものとする。</w:t>
      </w:r>
    </w:p>
    <w:p w14:paraId="67B66947" w14:textId="77777777" w:rsidR="00B567D3" w:rsidRPr="00A575B9" w:rsidRDefault="00B567D3" w:rsidP="00452312">
      <w:pPr>
        <w:rPr>
          <w:rFonts w:ascii="ＭＳ 明朝" w:eastAsia="ＭＳ 明朝" w:hAnsi="ＭＳ 明朝"/>
          <w:color w:val="000000" w:themeColor="text1"/>
          <w:sz w:val="22"/>
        </w:rPr>
      </w:pPr>
    </w:p>
    <w:p w14:paraId="6983C6C8"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（財産処分の制限等）</w:t>
      </w:r>
    </w:p>
    <w:p w14:paraId="3C7D7562" w14:textId="30944044" w:rsidR="00452312" w:rsidRPr="00A575B9" w:rsidRDefault="00452312" w:rsidP="00B567D3">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w:t>
      </w:r>
      <w:r w:rsidRPr="00A575B9">
        <w:rPr>
          <w:rFonts w:ascii="ＭＳ 明朝" w:eastAsia="ＭＳ 明朝" w:hAnsi="ＭＳ 明朝"/>
          <w:color w:val="000000" w:themeColor="text1"/>
          <w:sz w:val="22"/>
        </w:rPr>
        <w:t>14 条</w:t>
      </w:r>
      <w:r w:rsidR="00B567D3"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color w:val="000000" w:themeColor="text1"/>
          <w:sz w:val="22"/>
        </w:rPr>
        <w:t>補助事業者は、補助事業により取得した財産のうち消費税及び地方消費税を除</w:t>
      </w:r>
      <w:r w:rsidRPr="00A575B9">
        <w:rPr>
          <w:rFonts w:ascii="ＭＳ 明朝" w:eastAsia="ＭＳ 明朝" w:hAnsi="ＭＳ 明朝" w:hint="eastAsia"/>
          <w:color w:val="000000" w:themeColor="text1"/>
          <w:sz w:val="22"/>
        </w:rPr>
        <w:t>く取得価格が</w:t>
      </w:r>
      <w:r w:rsidRPr="00A575B9">
        <w:rPr>
          <w:rFonts w:ascii="ＭＳ 明朝" w:eastAsia="ＭＳ 明朝" w:hAnsi="ＭＳ 明朝"/>
          <w:color w:val="000000" w:themeColor="text1"/>
          <w:sz w:val="22"/>
        </w:rPr>
        <w:t>10 万円以上の施設財産、機械装置及び備品等（以下「取得財産等」とい</w:t>
      </w:r>
      <w:r w:rsidRPr="00A575B9">
        <w:rPr>
          <w:rFonts w:ascii="ＭＳ 明朝" w:eastAsia="ＭＳ 明朝" w:hAnsi="ＭＳ 明朝" w:hint="eastAsia"/>
          <w:color w:val="000000" w:themeColor="text1"/>
          <w:sz w:val="22"/>
        </w:rPr>
        <w:t>う。）については、別記第８号様式による取得財産等管理台帳を備え管理しなければならない。</w:t>
      </w:r>
    </w:p>
    <w:p w14:paraId="41756FE2" w14:textId="653AF614" w:rsidR="00452312" w:rsidRPr="00A575B9" w:rsidRDefault="00452312" w:rsidP="00B567D3">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２</w:t>
      </w:r>
      <w:r w:rsidRPr="00A575B9">
        <w:rPr>
          <w:rFonts w:ascii="ＭＳ 明朝" w:eastAsia="ＭＳ 明朝" w:hAnsi="ＭＳ 明朝"/>
          <w:color w:val="000000" w:themeColor="text1"/>
          <w:sz w:val="22"/>
        </w:rPr>
        <w:t xml:space="preserve"> 補助事業者は、取得財産等を減価償却資産の耐用年数等に関する省令（昭和40 年大</w:t>
      </w:r>
      <w:r w:rsidRPr="00A575B9">
        <w:rPr>
          <w:rFonts w:ascii="ＭＳ 明朝" w:eastAsia="ＭＳ 明朝" w:hAnsi="ＭＳ 明朝" w:hint="eastAsia"/>
          <w:color w:val="000000" w:themeColor="text1"/>
          <w:sz w:val="22"/>
        </w:rPr>
        <w:t>蔵省令第</w:t>
      </w:r>
      <w:r w:rsidRPr="00A575B9">
        <w:rPr>
          <w:rFonts w:ascii="ＭＳ 明朝" w:eastAsia="ＭＳ 明朝" w:hAnsi="ＭＳ 明朝"/>
          <w:color w:val="000000" w:themeColor="text1"/>
          <w:sz w:val="22"/>
        </w:rPr>
        <w:t>15 号。以下「大蔵省令」という。）に定められている耐用年数に相当する期</w:t>
      </w:r>
      <w:r w:rsidRPr="00A575B9">
        <w:rPr>
          <w:rFonts w:ascii="ＭＳ 明朝" w:eastAsia="ＭＳ 明朝" w:hAnsi="ＭＳ 明朝" w:hint="eastAsia"/>
          <w:color w:val="000000" w:themeColor="text1"/>
          <w:sz w:val="22"/>
        </w:rPr>
        <w:t>間内において、</w:t>
      </w:r>
      <w:r w:rsidR="00A5434A" w:rsidRPr="00A575B9">
        <w:rPr>
          <w:rFonts w:ascii="ＭＳ 明朝" w:eastAsia="ＭＳ 明朝" w:hAnsi="ＭＳ 明朝" w:hint="eastAsia"/>
          <w:color w:val="000000" w:themeColor="text1"/>
          <w:sz w:val="22"/>
        </w:rPr>
        <w:t>補助金等の交付の目的に反する使用、譲渡、交換、貸</w:t>
      </w:r>
      <w:r w:rsidR="00A5434A" w:rsidRPr="00A575B9">
        <w:rPr>
          <w:rFonts w:ascii="ＭＳ 明朝" w:eastAsia="ＭＳ 明朝" w:hAnsi="ＭＳ 明朝"/>
          <w:color w:val="000000" w:themeColor="text1"/>
          <w:sz w:val="22"/>
        </w:rPr>
        <w:t>付け、担保に供する場合（以下、「財産処分」という。）は</w:t>
      </w:r>
      <w:r w:rsidR="00A5434A" w:rsidRPr="00A575B9">
        <w:rPr>
          <w:rFonts w:ascii="ＭＳ 明朝" w:eastAsia="ＭＳ 明朝" w:hAnsi="ＭＳ 明朝" w:hint="eastAsia"/>
          <w:color w:val="000000" w:themeColor="text1"/>
          <w:sz w:val="22"/>
        </w:rPr>
        <w:t>、</w:t>
      </w:r>
      <w:r w:rsidRPr="00A575B9">
        <w:rPr>
          <w:rFonts w:ascii="ＭＳ 明朝" w:eastAsia="ＭＳ 明朝" w:hAnsi="ＭＳ 明朝" w:hint="eastAsia"/>
          <w:color w:val="000000" w:themeColor="text1"/>
          <w:sz w:val="22"/>
        </w:rPr>
        <w:t>あらかじめ別記第９号様式による財産処分承認申請書を</w:t>
      </w:r>
      <w:r w:rsidR="00B567D3" w:rsidRPr="00A575B9">
        <w:rPr>
          <w:rFonts w:ascii="ＭＳ 明朝" w:eastAsia="ＭＳ 明朝" w:hAnsi="ＭＳ 明朝" w:hint="eastAsia"/>
          <w:color w:val="000000" w:themeColor="text1"/>
          <w:sz w:val="22"/>
        </w:rPr>
        <w:t>町長</w:t>
      </w:r>
      <w:r w:rsidRPr="00A575B9">
        <w:rPr>
          <w:rFonts w:ascii="ＭＳ 明朝" w:eastAsia="ＭＳ 明朝" w:hAnsi="ＭＳ 明朝" w:hint="eastAsia"/>
          <w:color w:val="000000" w:themeColor="text1"/>
          <w:sz w:val="22"/>
        </w:rPr>
        <w:t>に提出し、その承認を受けなければならない。</w:t>
      </w:r>
    </w:p>
    <w:p w14:paraId="41701F0A" w14:textId="2E75730D" w:rsidR="00452312" w:rsidRPr="00A575B9" w:rsidRDefault="00452312" w:rsidP="002D6549">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３</w:t>
      </w:r>
      <w:r w:rsidRPr="00A575B9">
        <w:rPr>
          <w:rFonts w:ascii="ＭＳ 明朝" w:eastAsia="ＭＳ 明朝" w:hAnsi="ＭＳ 明朝"/>
          <w:color w:val="000000" w:themeColor="text1"/>
          <w:sz w:val="22"/>
        </w:rPr>
        <w:t xml:space="preserve"> </w:t>
      </w:r>
      <w:r w:rsidR="00B567D3" w:rsidRPr="00A575B9">
        <w:rPr>
          <w:rFonts w:ascii="ＭＳ 明朝" w:eastAsia="ＭＳ 明朝" w:hAnsi="ＭＳ 明朝" w:hint="eastAsia"/>
          <w:color w:val="000000" w:themeColor="text1"/>
          <w:sz w:val="22"/>
        </w:rPr>
        <w:t>町長</w:t>
      </w:r>
      <w:r w:rsidRPr="00A575B9">
        <w:rPr>
          <w:rFonts w:ascii="ＭＳ 明朝" w:eastAsia="ＭＳ 明朝" w:hAnsi="ＭＳ 明朝"/>
          <w:color w:val="000000" w:themeColor="text1"/>
          <w:sz w:val="22"/>
        </w:rPr>
        <w:t>は、</w:t>
      </w:r>
      <w:r w:rsidR="00A5434A" w:rsidRPr="00A575B9">
        <w:rPr>
          <w:rFonts w:ascii="ＭＳ 明朝" w:eastAsia="ＭＳ 明朝" w:hAnsi="ＭＳ 明朝" w:hint="eastAsia"/>
          <w:color w:val="000000" w:themeColor="text1"/>
          <w:sz w:val="22"/>
        </w:rPr>
        <w:t>取得財産等における財産処分の承認にあたっては、</w:t>
      </w:r>
      <w:r w:rsidRPr="00A575B9">
        <w:rPr>
          <w:rFonts w:ascii="ＭＳ 明朝" w:eastAsia="ＭＳ 明朝" w:hAnsi="ＭＳ 明朝" w:hint="eastAsia"/>
          <w:color w:val="000000" w:themeColor="text1"/>
          <w:sz w:val="22"/>
        </w:rPr>
        <w:t>その交付した補助金の</w:t>
      </w:r>
      <w:r w:rsidRPr="00A575B9">
        <w:rPr>
          <w:rFonts w:ascii="ＭＳ 明朝" w:eastAsia="ＭＳ 明朝" w:hAnsi="ＭＳ 明朝" w:hint="eastAsia"/>
          <w:color w:val="000000" w:themeColor="text1"/>
          <w:sz w:val="22"/>
        </w:rPr>
        <w:lastRenderedPageBreak/>
        <w:t>全部又は一部に相当する金額を</w:t>
      </w:r>
      <w:r w:rsidR="00520EC7" w:rsidRPr="00A575B9">
        <w:rPr>
          <w:rFonts w:ascii="ＭＳ 明朝" w:eastAsia="ＭＳ 明朝" w:hAnsi="ＭＳ 明朝" w:hint="eastAsia"/>
          <w:color w:val="000000" w:themeColor="text1"/>
          <w:sz w:val="22"/>
        </w:rPr>
        <w:t>町</w:t>
      </w:r>
      <w:r w:rsidRPr="00A575B9">
        <w:rPr>
          <w:rFonts w:ascii="ＭＳ 明朝" w:eastAsia="ＭＳ 明朝" w:hAnsi="ＭＳ 明朝" w:hint="eastAsia"/>
          <w:color w:val="000000" w:themeColor="text1"/>
          <w:sz w:val="22"/>
        </w:rPr>
        <w:t>に納付すべきことを命ずることができる。</w:t>
      </w:r>
    </w:p>
    <w:p w14:paraId="57239A66" w14:textId="306A8D3E" w:rsidR="00452312" w:rsidRPr="00A575B9" w:rsidRDefault="00452312" w:rsidP="002D6549">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４</w:t>
      </w:r>
      <w:r w:rsidRPr="00A575B9">
        <w:rPr>
          <w:rFonts w:ascii="ＭＳ 明朝" w:eastAsia="ＭＳ 明朝" w:hAnsi="ＭＳ 明朝"/>
          <w:color w:val="000000" w:themeColor="text1"/>
          <w:sz w:val="22"/>
        </w:rPr>
        <w:t xml:space="preserve"> 補助事業者は</w:t>
      </w:r>
      <w:r w:rsidR="00A5434A" w:rsidRPr="00A575B9">
        <w:rPr>
          <w:rFonts w:ascii="ＭＳ 明朝" w:eastAsia="ＭＳ 明朝" w:hAnsi="ＭＳ 明朝" w:hint="eastAsia"/>
          <w:color w:val="000000" w:themeColor="text1"/>
          <w:sz w:val="22"/>
        </w:rPr>
        <w:t>、第２項の規定により、取得財産等を処分する場合、残存簿価相当額又は鑑定評価額若しく</w:t>
      </w:r>
      <w:r w:rsidR="00A5434A" w:rsidRPr="00A575B9">
        <w:rPr>
          <w:rFonts w:ascii="ＭＳ 明朝" w:eastAsia="ＭＳ 明朝" w:hAnsi="ＭＳ 明朝"/>
          <w:color w:val="000000" w:themeColor="text1"/>
          <w:sz w:val="22"/>
        </w:rPr>
        <w:t xml:space="preserve"> は処分により得られた収入額又は見込まれる収入額の全部もしくは一部を</w:t>
      </w:r>
      <w:r w:rsidR="00A5434A" w:rsidRPr="00A575B9">
        <w:rPr>
          <w:rFonts w:ascii="ＭＳ 明朝" w:eastAsia="ＭＳ 明朝" w:hAnsi="ＭＳ 明朝" w:hint="eastAsia"/>
          <w:color w:val="000000" w:themeColor="text1"/>
          <w:sz w:val="22"/>
        </w:rPr>
        <w:t>町</w:t>
      </w:r>
      <w:r w:rsidR="00A5434A" w:rsidRPr="00A575B9">
        <w:rPr>
          <w:rFonts w:ascii="ＭＳ 明朝" w:eastAsia="ＭＳ 明朝" w:hAnsi="ＭＳ 明朝"/>
          <w:color w:val="000000" w:themeColor="text1"/>
          <w:sz w:val="22"/>
        </w:rPr>
        <w:t>に</w:t>
      </w:r>
      <w:r w:rsidR="00A5434A" w:rsidRPr="00A575B9">
        <w:rPr>
          <w:rFonts w:ascii="ＭＳ 明朝" w:eastAsia="ＭＳ 明朝" w:hAnsi="ＭＳ 明朝" w:hint="eastAsia"/>
          <w:color w:val="000000" w:themeColor="text1"/>
          <w:sz w:val="22"/>
        </w:rPr>
        <w:t>納付しなければならない。</w:t>
      </w:r>
    </w:p>
    <w:p w14:paraId="28DF2ADE" w14:textId="77777777" w:rsidR="002D6549" w:rsidRPr="00A575B9" w:rsidRDefault="002D6549" w:rsidP="002D6549">
      <w:pPr>
        <w:ind w:left="220" w:hangingChars="100" w:hanging="220"/>
        <w:rPr>
          <w:rFonts w:ascii="ＭＳ 明朝" w:eastAsia="ＭＳ 明朝" w:hAnsi="ＭＳ 明朝"/>
          <w:color w:val="000000" w:themeColor="text1"/>
          <w:sz w:val="22"/>
        </w:rPr>
      </w:pPr>
    </w:p>
    <w:p w14:paraId="0BE71D84"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（消費税の仕入控除）</w:t>
      </w:r>
    </w:p>
    <w:p w14:paraId="52C54017" w14:textId="09D761D9" w:rsidR="00452312" w:rsidRPr="00A575B9" w:rsidRDefault="00452312" w:rsidP="002D6549">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w:t>
      </w:r>
      <w:r w:rsidRPr="00A575B9">
        <w:rPr>
          <w:rFonts w:ascii="ＭＳ 明朝" w:eastAsia="ＭＳ 明朝" w:hAnsi="ＭＳ 明朝"/>
          <w:color w:val="000000" w:themeColor="text1"/>
          <w:sz w:val="22"/>
        </w:rPr>
        <w:t>15 条</w:t>
      </w:r>
      <w:r w:rsidR="002D6549"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color w:val="000000" w:themeColor="text1"/>
          <w:sz w:val="22"/>
        </w:rPr>
        <w:t>補助事業者は、</w:t>
      </w:r>
      <w:r w:rsidRPr="00A575B9">
        <w:rPr>
          <w:rFonts w:ascii="ＭＳ 明朝" w:eastAsia="ＭＳ 明朝" w:hAnsi="ＭＳ 明朝" w:hint="eastAsia"/>
          <w:color w:val="000000" w:themeColor="text1"/>
          <w:sz w:val="22"/>
        </w:rPr>
        <w:t>第</w:t>
      </w:r>
      <w:r w:rsidRPr="00A575B9">
        <w:rPr>
          <w:rFonts w:ascii="ＭＳ 明朝" w:eastAsia="ＭＳ 明朝" w:hAnsi="ＭＳ 明朝"/>
          <w:color w:val="000000" w:themeColor="text1"/>
          <w:sz w:val="22"/>
        </w:rPr>
        <w:t>12 条の補助金実績報告書の提出時期までに当該補助金に係る消費</w:t>
      </w:r>
      <w:r w:rsidRPr="00A575B9">
        <w:rPr>
          <w:rFonts w:ascii="ＭＳ 明朝" w:eastAsia="ＭＳ 明朝" w:hAnsi="ＭＳ 明朝" w:hint="eastAsia"/>
          <w:color w:val="000000" w:themeColor="text1"/>
          <w:sz w:val="22"/>
        </w:rPr>
        <w:t>税仕入控除税額等が明らかになったときは、これを補助金額から減額して報告しなければならない。</w:t>
      </w:r>
    </w:p>
    <w:p w14:paraId="5CAF5B50" w14:textId="28D797C2" w:rsidR="00452312" w:rsidRPr="00A575B9" w:rsidRDefault="00452312" w:rsidP="002D6549">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２</w:t>
      </w:r>
      <w:r w:rsidRPr="00A575B9">
        <w:rPr>
          <w:rFonts w:ascii="ＭＳ 明朝" w:eastAsia="ＭＳ 明朝" w:hAnsi="ＭＳ 明朝"/>
          <w:color w:val="000000" w:themeColor="text1"/>
          <w:sz w:val="22"/>
        </w:rPr>
        <w:t xml:space="preserve"> 補助事業者は、</w:t>
      </w:r>
      <w:r w:rsidRPr="00A575B9">
        <w:rPr>
          <w:rFonts w:ascii="ＭＳ 明朝" w:eastAsia="ＭＳ 明朝" w:hAnsi="ＭＳ 明朝" w:hint="eastAsia"/>
          <w:color w:val="000000" w:themeColor="text1"/>
          <w:sz w:val="22"/>
        </w:rPr>
        <w:t>第</w:t>
      </w:r>
      <w:r w:rsidRPr="00A575B9">
        <w:rPr>
          <w:rFonts w:ascii="ＭＳ 明朝" w:eastAsia="ＭＳ 明朝" w:hAnsi="ＭＳ 明朝"/>
          <w:color w:val="000000" w:themeColor="text1"/>
          <w:sz w:val="22"/>
        </w:rPr>
        <w:t>12 条の補助金実績報告書を提出した後に消費税及び地方消費税の申告に</w:t>
      </w:r>
      <w:r w:rsidRPr="00A575B9">
        <w:rPr>
          <w:rFonts w:ascii="ＭＳ 明朝" w:eastAsia="ＭＳ 明朝" w:hAnsi="ＭＳ 明朝" w:hint="eastAsia"/>
          <w:color w:val="000000" w:themeColor="text1"/>
          <w:sz w:val="22"/>
        </w:rPr>
        <w:t>より当該補助金に係る消費税仕入控除税額等が確定したときは、その金額を第</w:t>
      </w:r>
      <w:r w:rsidRPr="00A575B9">
        <w:rPr>
          <w:rFonts w:ascii="ＭＳ 明朝" w:eastAsia="ＭＳ 明朝" w:hAnsi="ＭＳ 明朝"/>
          <w:color w:val="000000" w:themeColor="text1"/>
          <w:sz w:val="22"/>
        </w:rPr>
        <w:t>10 号様</w:t>
      </w:r>
      <w:r w:rsidRPr="00A575B9">
        <w:rPr>
          <w:rFonts w:ascii="ＭＳ 明朝" w:eastAsia="ＭＳ 明朝" w:hAnsi="ＭＳ 明朝" w:hint="eastAsia"/>
          <w:color w:val="000000" w:themeColor="text1"/>
          <w:sz w:val="22"/>
        </w:rPr>
        <w:t>式による消費税仕入控除税額等報告書を</w:t>
      </w:r>
      <w:r w:rsidR="00520EC7" w:rsidRPr="00A575B9">
        <w:rPr>
          <w:rFonts w:ascii="ＭＳ 明朝" w:eastAsia="ＭＳ 明朝" w:hAnsi="ＭＳ 明朝" w:hint="eastAsia"/>
          <w:color w:val="000000" w:themeColor="text1"/>
          <w:sz w:val="22"/>
        </w:rPr>
        <w:t>町長</w:t>
      </w:r>
      <w:r w:rsidRPr="00A575B9">
        <w:rPr>
          <w:rFonts w:ascii="ＭＳ 明朝" w:eastAsia="ＭＳ 明朝" w:hAnsi="ＭＳ 明朝" w:hint="eastAsia"/>
          <w:color w:val="000000" w:themeColor="text1"/>
          <w:sz w:val="22"/>
        </w:rPr>
        <w:t>に提出するとともに、</w:t>
      </w:r>
      <w:r w:rsidR="002D6549" w:rsidRPr="00A575B9">
        <w:rPr>
          <w:rFonts w:ascii="ＭＳ 明朝" w:eastAsia="ＭＳ 明朝" w:hAnsi="ＭＳ 明朝" w:hint="eastAsia"/>
          <w:color w:val="000000" w:themeColor="text1"/>
          <w:sz w:val="22"/>
        </w:rPr>
        <w:t>町長</w:t>
      </w:r>
      <w:r w:rsidRPr="00A575B9">
        <w:rPr>
          <w:rFonts w:ascii="ＭＳ 明朝" w:eastAsia="ＭＳ 明朝" w:hAnsi="ＭＳ 明朝" w:hint="eastAsia"/>
          <w:color w:val="000000" w:themeColor="text1"/>
          <w:sz w:val="22"/>
        </w:rPr>
        <w:t>の返還命令を受けて、これを返還しなければならない。</w:t>
      </w:r>
    </w:p>
    <w:p w14:paraId="789A720D" w14:textId="77777777" w:rsidR="002D6549" w:rsidRPr="00A575B9" w:rsidRDefault="002D6549" w:rsidP="002D6549">
      <w:pPr>
        <w:ind w:left="220" w:hangingChars="100" w:hanging="220"/>
        <w:rPr>
          <w:rFonts w:ascii="ＭＳ 明朝" w:eastAsia="ＭＳ 明朝" w:hAnsi="ＭＳ 明朝"/>
          <w:color w:val="000000" w:themeColor="text1"/>
          <w:sz w:val="22"/>
        </w:rPr>
      </w:pPr>
    </w:p>
    <w:p w14:paraId="4E4EF736"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（補助金の交付決定の取消し及び返還）</w:t>
      </w:r>
    </w:p>
    <w:p w14:paraId="4C958FF3" w14:textId="09952562" w:rsidR="00452312" w:rsidRPr="00A575B9" w:rsidRDefault="00452312" w:rsidP="002D6549">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w:t>
      </w:r>
      <w:r w:rsidRPr="00A575B9">
        <w:rPr>
          <w:rFonts w:ascii="ＭＳ 明朝" w:eastAsia="ＭＳ 明朝" w:hAnsi="ＭＳ 明朝"/>
          <w:color w:val="000000" w:themeColor="text1"/>
          <w:sz w:val="22"/>
        </w:rPr>
        <w:t>16 条</w:t>
      </w:r>
      <w:r w:rsidR="002D6549" w:rsidRPr="00A575B9">
        <w:rPr>
          <w:rFonts w:ascii="ＭＳ 明朝" w:eastAsia="ＭＳ 明朝" w:hAnsi="ＭＳ 明朝" w:hint="eastAsia"/>
          <w:color w:val="000000" w:themeColor="text1"/>
          <w:sz w:val="22"/>
        </w:rPr>
        <w:t xml:space="preserve">　</w:t>
      </w:r>
      <w:r w:rsidR="00E860FD" w:rsidRPr="00A575B9">
        <w:rPr>
          <w:rFonts w:ascii="ＭＳ 明朝" w:eastAsia="ＭＳ 明朝" w:hAnsi="ＭＳ 明朝" w:hint="eastAsia"/>
          <w:color w:val="000000" w:themeColor="text1"/>
          <w:sz w:val="22"/>
        </w:rPr>
        <w:t>町長</w:t>
      </w:r>
      <w:r w:rsidRPr="00A575B9">
        <w:rPr>
          <w:rFonts w:ascii="ＭＳ 明朝" w:eastAsia="ＭＳ 明朝" w:hAnsi="ＭＳ 明朝"/>
          <w:color w:val="000000" w:themeColor="text1"/>
          <w:sz w:val="22"/>
        </w:rPr>
        <w:t>は、補助事業者が次の各号のいずれか又は別表第</w:t>
      </w:r>
      <w:r w:rsidR="002737F7" w:rsidRPr="00A575B9">
        <w:rPr>
          <w:rFonts w:ascii="ＭＳ 明朝" w:eastAsia="ＭＳ 明朝" w:hAnsi="ＭＳ 明朝" w:hint="eastAsia"/>
          <w:color w:val="000000" w:themeColor="text1"/>
          <w:sz w:val="22"/>
        </w:rPr>
        <w:t>２</w:t>
      </w:r>
      <w:r w:rsidRPr="00A575B9">
        <w:rPr>
          <w:rFonts w:ascii="ＭＳ 明朝" w:eastAsia="ＭＳ 明朝" w:hAnsi="ＭＳ 明朝"/>
          <w:color w:val="000000" w:themeColor="text1"/>
          <w:sz w:val="22"/>
        </w:rPr>
        <w:t>に掲げるいずれかに該</w:t>
      </w:r>
      <w:r w:rsidRPr="00A575B9">
        <w:rPr>
          <w:rFonts w:ascii="ＭＳ 明朝" w:eastAsia="ＭＳ 明朝" w:hAnsi="ＭＳ 明朝" w:hint="eastAsia"/>
          <w:color w:val="000000" w:themeColor="text1"/>
          <w:sz w:val="22"/>
        </w:rPr>
        <w:t>当すると認めた場合は、補助金の額の確定の有無にかかわらず、補助金の交付の決定の全部又は一部を取り消すことができる。</w:t>
      </w:r>
    </w:p>
    <w:p w14:paraId="0B84CF40" w14:textId="58165B6D" w:rsidR="00452312" w:rsidRPr="00A575B9" w:rsidRDefault="00452312" w:rsidP="00B11425">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（１）法令若しくはこの要綱の規定又はこれらの規定に基づく処分若しくは指示に違反した場合</w:t>
      </w:r>
    </w:p>
    <w:p w14:paraId="010F8F7D"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（２）補助金を補助事業以外の用途に使用した場合</w:t>
      </w:r>
    </w:p>
    <w:p w14:paraId="4D005B97"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（３）補助事業に関して不正その他不適当な行為をした場合</w:t>
      </w:r>
    </w:p>
    <w:p w14:paraId="5BA84BC0" w14:textId="0157BFD7" w:rsidR="00452312" w:rsidRPr="00A575B9" w:rsidRDefault="00452312" w:rsidP="00B11425">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（４）補助金の交付の決定後に生じた事情の変更等により、補助事業の全部又は一部を継続する必要がなくなった場合</w:t>
      </w:r>
    </w:p>
    <w:p w14:paraId="626EF836"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（５）補助事業期間完了日までに起業に至らなかった場合</w:t>
      </w:r>
    </w:p>
    <w:p w14:paraId="56352C4C" w14:textId="08FC03D1"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（６）補助事業期間完了日までに本</w:t>
      </w:r>
      <w:r w:rsidR="008850B2" w:rsidRPr="00A575B9">
        <w:rPr>
          <w:rFonts w:ascii="ＭＳ 明朝" w:eastAsia="ＭＳ 明朝" w:hAnsi="ＭＳ 明朝" w:hint="eastAsia"/>
          <w:color w:val="000000" w:themeColor="text1"/>
          <w:sz w:val="22"/>
        </w:rPr>
        <w:t>町</w:t>
      </w:r>
      <w:r w:rsidRPr="00A575B9">
        <w:rPr>
          <w:rFonts w:ascii="ＭＳ 明朝" w:eastAsia="ＭＳ 明朝" w:hAnsi="ＭＳ 明朝" w:hint="eastAsia"/>
          <w:color w:val="000000" w:themeColor="text1"/>
          <w:sz w:val="22"/>
        </w:rPr>
        <w:t>に居住しなかった場合</w:t>
      </w:r>
    </w:p>
    <w:p w14:paraId="50F1430A" w14:textId="1E675913" w:rsidR="00452312" w:rsidRPr="00A575B9" w:rsidRDefault="00452312" w:rsidP="00452312">
      <w:pPr>
        <w:rPr>
          <w:rFonts w:ascii="ＭＳ 明朝" w:eastAsia="ＭＳ 明朝" w:hAnsi="ＭＳ 明朝"/>
          <w:color w:val="000000" w:themeColor="text1"/>
          <w:sz w:val="22"/>
        </w:rPr>
      </w:pPr>
    </w:p>
    <w:p w14:paraId="43B64CCD" w14:textId="7525ACDE" w:rsidR="00452312" w:rsidRPr="00A575B9" w:rsidRDefault="00452312" w:rsidP="00B11425">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２</w:t>
      </w:r>
      <w:r w:rsidRPr="00A575B9">
        <w:rPr>
          <w:rFonts w:ascii="ＭＳ 明朝" w:eastAsia="ＭＳ 明朝" w:hAnsi="ＭＳ 明朝"/>
          <w:color w:val="000000" w:themeColor="text1"/>
          <w:sz w:val="22"/>
        </w:rPr>
        <w:t xml:space="preserve"> </w:t>
      </w:r>
      <w:r w:rsidR="006F22FB" w:rsidRPr="00A575B9">
        <w:rPr>
          <w:rFonts w:ascii="ＭＳ 明朝" w:eastAsia="ＭＳ 明朝" w:hAnsi="ＭＳ 明朝" w:hint="eastAsia"/>
          <w:color w:val="000000" w:themeColor="text1"/>
          <w:sz w:val="22"/>
        </w:rPr>
        <w:t>町長</w:t>
      </w:r>
      <w:r w:rsidRPr="00A575B9">
        <w:rPr>
          <w:rFonts w:ascii="ＭＳ 明朝" w:eastAsia="ＭＳ 明朝" w:hAnsi="ＭＳ 明朝"/>
          <w:color w:val="000000" w:themeColor="text1"/>
          <w:sz w:val="22"/>
        </w:rPr>
        <w:t>は、前項の規定に基づき補助金の交付決定を取り消した場合において、当該取消</w:t>
      </w:r>
      <w:r w:rsidRPr="00A575B9">
        <w:rPr>
          <w:rFonts w:ascii="ＭＳ 明朝" w:eastAsia="ＭＳ 明朝" w:hAnsi="ＭＳ 明朝" w:hint="eastAsia"/>
          <w:color w:val="000000" w:themeColor="text1"/>
          <w:sz w:val="22"/>
        </w:rPr>
        <w:t>しに係る部分に関し、既に補助金が交付されているときは、期限を定めて当該補助金の返還を命ずるものとする。</w:t>
      </w:r>
    </w:p>
    <w:p w14:paraId="71184DEA" w14:textId="77777777" w:rsidR="00E860FD" w:rsidRPr="00A575B9" w:rsidRDefault="00E860FD" w:rsidP="00B11425">
      <w:pPr>
        <w:ind w:left="220" w:hangingChars="100" w:hanging="220"/>
        <w:rPr>
          <w:rFonts w:ascii="ＭＳ 明朝" w:eastAsia="ＭＳ 明朝" w:hAnsi="ＭＳ 明朝"/>
          <w:color w:val="000000" w:themeColor="text1"/>
          <w:sz w:val="22"/>
        </w:rPr>
      </w:pPr>
    </w:p>
    <w:p w14:paraId="43AD29D1"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（遂行状況の報告等）</w:t>
      </w:r>
    </w:p>
    <w:p w14:paraId="192E2840" w14:textId="48A2E1F5" w:rsidR="00452312" w:rsidRPr="00A575B9" w:rsidRDefault="00452312" w:rsidP="006F22FB">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w:t>
      </w:r>
      <w:r w:rsidRPr="00A575B9">
        <w:rPr>
          <w:rFonts w:ascii="ＭＳ 明朝" w:eastAsia="ＭＳ 明朝" w:hAnsi="ＭＳ 明朝"/>
          <w:color w:val="000000" w:themeColor="text1"/>
          <w:sz w:val="22"/>
        </w:rPr>
        <w:t>17 条</w:t>
      </w:r>
      <w:r w:rsidR="006F22FB" w:rsidRPr="00A575B9">
        <w:rPr>
          <w:rFonts w:ascii="ＭＳ 明朝" w:eastAsia="ＭＳ 明朝" w:hAnsi="ＭＳ 明朝" w:hint="eastAsia"/>
          <w:color w:val="000000" w:themeColor="text1"/>
          <w:sz w:val="22"/>
        </w:rPr>
        <w:t xml:space="preserve">　町長</w:t>
      </w:r>
      <w:r w:rsidRPr="00A575B9">
        <w:rPr>
          <w:rFonts w:ascii="ＭＳ 明朝" w:eastAsia="ＭＳ 明朝" w:hAnsi="ＭＳ 明朝"/>
          <w:color w:val="000000" w:themeColor="text1"/>
          <w:sz w:val="22"/>
        </w:rPr>
        <w:t>は、必要があると認めたときは、補助事業者に対し、補助事業の遂行の状</w:t>
      </w:r>
      <w:r w:rsidRPr="00A575B9">
        <w:rPr>
          <w:rFonts w:ascii="ＭＳ 明朝" w:eastAsia="ＭＳ 明朝" w:hAnsi="ＭＳ 明朝" w:hint="eastAsia"/>
          <w:color w:val="000000" w:themeColor="text1"/>
          <w:sz w:val="22"/>
        </w:rPr>
        <w:t>況について報告を求め、又は調査を行うことができるものとする。</w:t>
      </w:r>
    </w:p>
    <w:p w14:paraId="72A6D3DE" w14:textId="35D7FD0F" w:rsidR="00452312" w:rsidRPr="00A575B9" w:rsidRDefault="00452312" w:rsidP="006F22FB">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２</w:t>
      </w:r>
      <w:r w:rsidRPr="00A575B9">
        <w:rPr>
          <w:rFonts w:ascii="ＭＳ 明朝" w:eastAsia="ＭＳ 明朝" w:hAnsi="ＭＳ 明朝"/>
          <w:color w:val="000000" w:themeColor="text1"/>
          <w:sz w:val="22"/>
        </w:rPr>
        <w:t xml:space="preserve"> 補助事業者は、補助事業が予定の期間内に完了しない場合又は補助事業の遂行が困難</w:t>
      </w:r>
      <w:r w:rsidRPr="00A575B9">
        <w:rPr>
          <w:rFonts w:ascii="ＭＳ 明朝" w:eastAsia="ＭＳ 明朝" w:hAnsi="ＭＳ 明朝" w:hint="eastAsia"/>
          <w:color w:val="000000" w:themeColor="text1"/>
          <w:sz w:val="22"/>
        </w:rPr>
        <w:t>となった場合は、速やかに</w:t>
      </w:r>
      <w:r w:rsidR="008850B2" w:rsidRPr="00A575B9">
        <w:rPr>
          <w:rFonts w:ascii="ＭＳ 明朝" w:eastAsia="ＭＳ 明朝" w:hAnsi="ＭＳ 明朝" w:hint="eastAsia"/>
          <w:color w:val="000000" w:themeColor="text1"/>
          <w:sz w:val="22"/>
        </w:rPr>
        <w:t>町長</w:t>
      </w:r>
      <w:r w:rsidRPr="00A575B9">
        <w:rPr>
          <w:rFonts w:ascii="ＭＳ 明朝" w:eastAsia="ＭＳ 明朝" w:hAnsi="ＭＳ 明朝" w:hint="eastAsia"/>
          <w:color w:val="000000" w:themeColor="text1"/>
          <w:sz w:val="22"/>
        </w:rPr>
        <w:t>に報告し、その指示を受けるものとする。</w:t>
      </w:r>
    </w:p>
    <w:p w14:paraId="074DF4E9" w14:textId="77777777" w:rsidR="006F22FB" w:rsidRPr="00A575B9" w:rsidRDefault="006F22FB" w:rsidP="006F22FB">
      <w:pPr>
        <w:ind w:left="220" w:hangingChars="100" w:hanging="220"/>
        <w:rPr>
          <w:rFonts w:ascii="ＭＳ 明朝" w:eastAsia="ＭＳ 明朝" w:hAnsi="ＭＳ 明朝"/>
          <w:color w:val="000000" w:themeColor="text1"/>
          <w:sz w:val="22"/>
        </w:rPr>
      </w:pPr>
    </w:p>
    <w:p w14:paraId="051AE6AF"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（成果の取りまとめ）</w:t>
      </w:r>
    </w:p>
    <w:p w14:paraId="6AE6DFCC" w14:textId="0E9A9C46" w:rsidR="00452312" w:rsidRPr="00A575B9" w:rsidRDefault="00452312" w:rsidP="007910B8">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w:t>
      </w:r>
      <w:r w:rsidRPr="00A575B9">
        <w:rPr>
          <w:rFonts w:ascii="ＭＳ 明朝" w:eastAsia="ＭＳ 明朝" w:hAnsi="ＭＳ 明朝"/>
          <w:color w:val="000000" w:themeColor="text1"/>
          <w:sz w:val="22"/>
        </w:rPr>
        <w:t>18 条</w:t>
      </w:r>
      <w:r w:rsidR="006F22FB"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color w:val="000000" w:themeColor="text1"/>
          <w:sz w:val="22"/>
        </w:rPr>
        <w:t>補助事業者は、事業完了後の補助事業の成果を報告するため、補助事業の完了</w:t>
      </w:r>
      <w:r w:rsidRPr="00A575B9">
        <w:rPr>
          <w:rFonts w:ascii="ＭＳ 明朝" w:eastAsia="ＭＳ 明朝" w:hAnsi="ＭＳ 明朝" w:hint="eastAsia"/>
          <w:color w:val="000000" w:themeColor="text1"/>
          <w:sz w:val="22"/>
        </w:rPr>
        <w:t>した日の属する会計年度の終了後５年間、当該年度の３月末の状況を翌年度の４月</w:t>
      </w:r>
      <w:r w:rsidRPr="00A575B9">
        <w:rPr>
          <w:rFonts w:ascii="ＭＳ 明朝" w:eastAsia="ＭＳ 明朝" w:hAnsi="ＭＳ 明朝"/>
          <w:color w:val="000000" w:themeColor="text1"/>
          <w:sz w:val="22"/>
        </w:rPr>
        <w:t>30</w:t>
      </w:r>
      <w:r w:rsidRPr="00A575B9">
        <w:rPr>
          <w:rFonts w:ascii="ＭＳ 明朝" w:eastAsia="ＭＳ 明朝" w:hAnsi="ＭＳ 明朝" w:hint="eastAsia"/>
          <w:color w:val="000000" w:themeColor="text1"/>
          <w:sz w:val="22"/>
        </w:rPr>
        <w:t>日までに別記第</w:t>
      </w:r>
      <w:r w:rsidR="00150DA5" w:rsidRPr="00A575B9">
        <w:rPr>
          <w:rFonts w:ascii="ＭＳ 明朝" w:eastAsia="ＭＳ 明朝" w:hAnsi="ＭＳ 明朝" w:hint="eastAsia"/>
          <w:color w:val="000000" w:themeColor="text1"/>
          <w:sz w:val="22"/>
        </w:rPr>
        <w:t>11</w:t>
      </w:r>
      <w:r w:rsidRPr="00A575B9">
        <w:rPr>
          <w:rFonts w:ascii="ＭＳ 明朝" w:eastAsia="ＭＳ 明朝" w:hAnsi="ＭＳ 明朝"/>
          <w:color w:val="000000" w:themeColor="text1"/>
          <w:sz w:val="22"/>
        </w:rPr>
        <w:t>号様式による事業化状況報告書を</w:t>
      </w:r>
      <w:r w:rsidR="008850B2" w:rsidRPr="00A575B9">
        <w:rPr>
          <w:rFonts w:ascii="ＭＳ 明朝" w:eastAsia="ＭＳ 明朝" w:hAnsi="ＭＳ 明朝" w:hint="eastAsia"/>
          <w:color w:val="000000" w:themeColor="text1"/>
          <w:sz w:val="22"/>
        </w:rPr>
        <w:t>町長</w:t>
      </w:r>
      <w:r w:rsidRPr="00A575B9">
        <w:rPr>
          <w:rFonts w:ascii="ＭＳ 明朝" w:eastAsia="ＭＳ 明朝" w:hAnsi="ＭＳ 明朝"/>
          <w:color w:val="000000" w:themeColor="text1"/>
          <w:sz w:val="22"/>
        </w:rPr>
        <w:t>に提出しなければならない。</w:t>
      </w:r>
      <w:r w:rsidRPr="00A575B9">
        <w:rPr>
          <w:rFonts w:ascii="ＭＳ 明朝" w:eastAsia="ＭＳ 明朝" w:hAnsi="ＭＳ 明朝" w:hint="eastAsia"/>
          <w:color w:val="000000" w:themeColor="text1"/>
          <w:sz w:val="22"/>
        </w:rPr>
        <w:t>ただし、当該補助事業が実施年度の</w:t>
      </w:r>
      <w:r w:rsidR="00B301A4" w:rsidRPr="00A575B9">
        <w:rPr>
          <w:rFonts w:ascii="ＭＳ 明朝" w:eastAsia="ＭＳ 明朝" w:hAnsi="ＭＳ 明朝" w:hint="eastAsia"/>
          <w:color w:val="000000" w:themeColor="text1"/>
          <w:sz w:val="22"/>
        </w:rPr>
        <w:t>2</w:t>
      </w:r>
      <w:r w:rsidRPr="00A575B9">
        <w:rPr>
          <w:rFonts w:ascii="ＭＳ 明朝" w:eastAsia="ＭＳ 明朝" w:hAnsi="ＭＳ 明朝"/>
          <w:color w:val="000000" w:themeColor="text1"/>
          <w:sz w:val="22"/>
        </w:rPr>
        <w:t>月末までに完了していないものについては、当</w:t>
      </w:r>
      <w:r w:rsidRPr="00A575B9">
        <w:rPr>
          <w:rFonts w:ascii="ＭＳ 明朝" w:eastAsia="ＭＳ 明朝" w:hAnsi="ＭＳ 明朝" w:hint="eastAsia"/>
          <w:color w:val="000000" w:themeColor="text1"/>
          <w:sz w:val="22"/>
        </w:rPr>
        <w:t>該年度のみ実績報告書をもって補助事業の成果の報告に代えるものとする。</w:t>
      </w:r>
    </w:p>
    <w:p w14:paraId="5CCCB4C8" w14:textId="77777777" w:rsidR="008850B2" w:rsidRPr="00A575B9" w:rsidRDefault="008850B2" w:rsidP="00452312">
      <w:pPr>
        <w:rPr>
          <w:rFonts w:ascii="ＭＳ 明朝" w:eastAsia="ＭＳ 明朝" w:hAnsi="ＭＳ 明朝"/>
          <w:color w:val="000000" w:themeColor="text1"/>
          <w:sz w:val="22"/>
        </w:rPr>
      </w:pPr>
    </w:p>
    <w:p w14:paraId="55A4F822"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（補助事業の経理等）</w:t>
      </w:r>
    </w:p>
    <w:p w14:paraId="3D35C29B" w14:textId="18754D42" w:rsidR="00452312" w:rsidRPr="00A575B9" w:rsidRDefault="00452312" w:rsidP="007910B8">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w:t>
      </w:r>
      <w:r w:rsidRPr="00A575B9">
        <w:rPr>
          <w:rFonts w:ascii="ＭＳ 明朝" w:eastAsia="ＭＳ 明朝" w:hAnsi="ＭＳ 明朝"/>
          <w:color w:val="000000" w:themeColor="text1"/>
          <w:sz w:val="22"/>
        </w:rPr>
        <w:t>19 条</w:t>
      </w:r>
      <w:r w:rsidR="008850B2"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color w:val="000000" w:themeColor="text1"/>
          <w:sz w:val="22"/>
        </w:rPr>
        <w:t>補助事業者は、補助金に係る収入及び支出の状況を明らかにした帳簿書類並び</w:t>
      </w:r>
      <w:r w:rsidRPr="00A575B9">
        <w:rPr>
          <w:rFonts w:ascii="ＭＳ 明朝" w:eastAsia="ＭＳ 明朝" w:hAnsi="ＭＳ 明朝" w:hint="eastAsia"/>
          <w:color w:val="000000" w:themeColor="text1"/>
          <w:sz w:val="22"/>
        </w:rPr>
        <w:t>に当該収入及び支出に関する証拠書類を作成し、補助事業の完了した日の属する会計年度の終了後５年間、管理及び保管をしなければならないものとする。ただし、第</w:t>
      </w:r>
      <w:r w:rsidRPr="00A575B9">
        <w:rPr>
          <w:rFonts w:ascii="ＭＳ 明朝" w:eastAsia="ＭＳ 明朝" w:hAnsi="ＭＳ 明朝"/>
          <w:color w:val="000000" w:themeColor="text1"/>
          <w:sz w:val="22"/>
        </w:rPr>
        <w:t>14 条</w:t>
      </w:r>
      <w:r w:rsidRPr="00A575B9">
        <w:rPr>
          <w:rFonts w:ascii="ＭＳ 明朝" w:eastAsia="ＭＳ 明朝" w:hAnsi="ＭＳ 明朝" w:hint="eastAsia"/>
          <w:color w:val="000000" w:themeColor="text1"/>
          <w:sz w:val="22"/>
        </w:rPr>
        <w:t>に規定する取得財産等管理台帳については、大蔵省令に規定する耐用年数に相当する期間のいずれか長い方の期間、閲覧に供することができるよう保管しておかな</w:t>
      </w:r>
      <w:r w:rsidRPr="00A575B9">
        <w:rPr>
          <w:rFonts w:ascii="ＭＳ 明朝" w:eastAsia="ＭＳ 明朝" w:hAnsi="ＭＳ 明朝" w:hint="eastAsia"/>
          <w:color w:val="000000" w:themeColor="text1"/>
          <w:sz w:val="22"/>
        </w:rPr>
        <w:lastRenderedPageBreak/>
        <w:t>ければならない。</w:t>
      </w:r>
    </w:p>
    <w:p w14:paraId="12023206" w14:textId="77777777" w:rsidR="007910B8" w:rsidRPr="00A575B9" w:rsidRDefault="007910B8" w:rsidP="007910B8">
      <w:pPr>
        <w:ind w:left="220" w:hangingChars="100" w:hanging="220"/>
        <w:rPr>
          <w:rFonts w:ascii="ＭＳ 明朝" w:eastAsia="ＭＳ 明朝" w:hAnsi="ＭＳ 明朝"/>
          <w:color w:val="000000" w:themeColor="text1"/>
          <w:sz w:val="22"/>
        </w:rPr>
      </w:pPr>
    </w:p>
    <w:p w14:paraId="0FB0475C"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（情報の開示）</w:t>
      </w:r>
    </w:p>
    <w:p w14:paraId="118DA95D" w14:textId="7F2EF0EA" w:rsidR="00452312" w:rsidRPr="00A575B9" w:rsidRDefault="00452312" w:rsidP="005963B4">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w:t>
      </w:r>
      <w:r w:rsidRPr="00A575B9">
        <w:rPr>
          <w:rFonts w:ascii="ＭＳ 明朝" w:eastAsia="ＭＳ 明朝" w:hAnsi="ＭＳ 明朝"/>
          <w:color w:val="000000" w:themeColor="text1"/>
          <w:sz w:val="22"/>
        </w:rPr>
        <w:t>2</w:t>
      </w:r>
      <w:r w:rsidR="007910B8" w:rsidRPr="00A575B9">
        <w:rPr>
          <w:rFonts w:ascii="ＭＳ 明朝" w:eastAsia="ＭＳ 明朝" w:hAnsi="ＭＳ 明朝" w:hint="eastAsia"/>
          <w:color w:val="000000" w:themeColor="text1"/>
          <w:sz w:val="22"/>
        </w:rPr>
        <w:t>0</w:t>
      </w:r>
      <w:r w:rsidRPr="00A575B9">
        <w:rPr>
          <w:rFonts w:ascii="ＭＳ 明朝" w:eastAsia="ＭＳ 明朝" w:hAnsi="ＭＳ 明朝"/>
          <w:color w:val="000000" w:themeColor="text1"/>
          <w:sz w:val="22"/>
        </w:rPr>
        <w:t xml:space="preserve"> 条</w:t>
      </w:r>
      <w:r w:rsidR="007910B8"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color w:val="000000" w:themeColor="text1"/>
          <w:sz w:val="22"/>
        </w:rPr>
        <w:t>補助事業又は補助事業者に関して、</w:t>
      </w:r>
      <w:r w:rsidR="005963B4" w:rsidRPr="00A575B9">
        <w:rPr>
          <w:rFonts w:ascii="ＭＳ 明朝" w:eastAsia="ＭＳ 明朝" w:hAnsi="ＭＳ 明朝" w:hint="eastAsia"/>
          <w:color w:val="000000" w:themeColor="text1"/>
          <w:sz w:val="22"/>
        </w:rPr>
        <w:t>東洋町</w:t>
      </w:r>
      <w:r w:rsidRPr="00A575B9">
        <w:rPr>
          <w:rFonts w:ascii="ＭＳ 明朝" w:eastAsia="ＭＳ 明朝" w:hAnsi="ＭＳ 明朝"/>
          <w:color w:val="000000" w:themeColor="text1"/>
          <w:sz w:val="22"/>
        </w:rPr>
        <w:t>情報公開条例（平成</w:t>
      </w:r>
      <w:r w:rsidR="00B301A4" w:rsidRPr="00A575B9">
        <w:rPr>
          <w:rFonts w:ascii="ＭＳ 明朝" w:eastAsia="ＭＳ 明朝" w:hAnsi="ＭＳ 明朝" w:hint="eastAsia"/>
          <w:color w:val="000000" w:themeColor="text1"/>
          <w:sz w:val="22"/>
        </w:rPr>
        <w:t>14</w:t>
      </w:r>
      <w:r w:rsidRPr="00A575B9">
        <w:rPr>
          <w:rFonts w:ascii="ＭＳ 明朝" w:eastAsia="ＭＳ 明朝" w:hAnsi="ＭＳ 明朝"/>
          <w:color w:val="000000" w:themeColor="text1"/>
          <w:sz w:val="22"/>
        </w:rPr>
        <w:t>年</w:t>
      </w:r>
      <w:r w:rsidR="005963B4" w:rsidRPr="00A575B9">
        <w:rPr>
          <w:rFonts w:ascii="ＭＳ 明朝" w:eastAsia="ＭＳ 明朝" w:hAnsi="ＭＳ 明朝" w:hint="eastAsia"/>
          <w:color w:val="000000" w:themeColor="text1"/>
          <w:sz w:val="22"/>
        </w:rPr>
        <w:t>東洋町</w:t>
      </w:r>
      <w:r w:rsidRPr="00A575B9">
        <w:rPr>
          <w:rFonts w:ascii="ＭＳ 明朝" w:eastAsia="ＭＳ 明朝" w:hAnsi="ＭＳ 明朝"/>
          <w:color w:val="000000" w:themeColor="text1"/>
          <w:sz w:val="22"/>
        </w:rPr>
        <w:t>条例</w:t>
      </w:r>
      <w:r w:rsidRPr="00A575B9">
        <w:rPr>
          <w:rFonts w:ascii="ＭＳ 明朝" w:eastAsia="ＭＳ 明朝" w:hAnsi="ＭＳ 明朝" w:hint="eastAsia"/>
          <w:color w:val="000000" w:themeColor="text1"/>
          <w:sz w:val="22"/>
        </w:rPr>
        <w:t>第</w:t>
      </w:r>
      <w:r w:rsidR="00B301A4" w:rsidRPr="00A575B9">
        <w:rPr>
          <w:rFonts w:ascii="ＭＳ 明朝" w:eastAsia="ＭＳ 明朝" w:hAnsi="ＭＳ 明朝" w:hint="eastAsia"/>
          <w:color w:val="000000" w:themeColor="text1"/>
          <w:sz w:val="22"/>
        </w:rPr>
        <w:t>12</w:t>
      </w:r>
      <w:r w:rsidRPr="00A575B9">
        <w:rPr>
          <w:rFonts w:ascii="ＭＳ 明朝" w:eastAsia="ＭＳ 明朝" w:hAnsi="ＭＳ 明朝" w:hint="eastAsia"/>
          <w:color w:val="000000" w:themeColor="text1"/>
          <w:sz w:val="22"/>
        </w:rPr>
        <w:t>号）に基づく開示請求があった場合は、同条例第</w:t>
      </w:r>
      <w:r w:rsidR="00B301A4" w:rsidRPr="00A575B9">
        <w:rPr>
          <w:rFonts w:ascii="ＭＳ 明朝" w:eastAsia="ＭＳ 明朝" w:hAnsi="ＭＳ 明朝" w:hint="eastAsia"/>
          <w:color w:val="000000" w:themeColor="text1"/>
          <w:sz w:val="22"/>
        </w:rPr>
        <w:t>6</w:t>
      </w:r>
      <w:r w:rsidRPr="00A575B9">
        <w:rPr>
          <w:rFonts w:ascii="ＭＳ 明朝" w:eastAsia="ＭＳ 明朝" w:hAnsi="ＭＳ 明朝" w:hint="eastAsia"/>
          <w:color w:val="000000" w:themeColor="text1"/>
          <w:sz w:val="22"/>
        </w:rPr>
        <w:t>条の規定による非開示項目以外の項目は、原則として開示を行うものとする。</w:t>
      </w:r>
    </w:p>
    <w:p w14:paraId="0F5B5EB5" w14:textId="77777777" w:rsidR="005963B4" w:rsidRPr="00A575B9" w:rsidRDefault="005963B4" w:rsidP="005963B4">
      <w:pPr>
        <w:ind w:left="220" w:hangingChars="100" w:hanging="220"/>
        <w:rPr>
          <w:rFonts w:ascii="ＭＳ 明朝" w:eastAsia="ＭＳ 明朝" w:hAnsi="ＭＳ 明朝"/>
          <w:color w:val="000000" w:themeColor="text1"/>
          <w:sz w:val="22"/>
        </w:rPr>
      </w:pPr>
    </w:p>
    <w:p w14:paraId="02A71C92"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（委任）</w:t>
      </w:r>
    </w:p>
    <w:p w14:paraId="719A98D9" w14:textId="0F773095" w:rsidR="00452312" w:rsidRPr="00A575B9" w:rsidRDefault="00452312" w:rsidP="005963B4">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w:t>
      </w:r>
      <w:r w:rsidRPr="00A575B9">
        <w:rPr>
          <w:rFonts w:ascii="ＭＳ 明朝" w:eastAsia="ＭＳ 明朝" w:hAnsi="ＭＳ 明朝"/>
          <w:color w:val="000000" w:themeColor="text1"/>
          <w:sz w:val="22"/>
        </w:rPr>
        <w:t>2</w:t>
      </w:r>
      <w:r w:rsidR="005963B4" w:rsidRPr="00A575B9">
        <w:rPr>
          <w:rFonts w:ascii="ＭＳ 明朝" w:eastAsia="ＭＳ 明朝" w:hAnsi="ＭＳ 明朝" w:hint="eastAsia"/>
          <w:color w:val="000000" w:themeColor="text1"/>
          <w:sz w:val="22"/>
        </w:rPr>
        <w:t>1</w:t>
      </w:r>
      <w:r w:rsidRPr="00A575B9">
        <w:rPr>
          <w:rFonts w:ascii="ＭＳ 明朝" w:eastAsia="ＭＳ 明朝" w:hAnsi="ＭＳ 明朝"/>
          <w:color w:val="000000" w:themeColor="text1"/>
          <w:sz w:val="22"/>
        </w:rPr>
        <w:t xml:space="preserve"> 条</w:t>
      </w:r>
      <w:r w:rsidR="005963B4" w:rsidRPr="00A575B9">
        <w:rPr>
          <w:rFonts w:ascii="ＭＳ 明朝" w:eastAsia="ＭＳ 明朝" w:hAnsi="ＭＳ 明朝" w:hint="eastAsia"/>
          <w:color w:val="000000" w:themeColor="text1"/>
          <w:sz w:val="22"/>
        </w:rPr>
        <w:t xml:space="preserve">　</w:t>
      </w:r>
      <w:r w:rsidRPr="00A575B9">
        <w:rPr>
          <w:rFonts w:ascii="ＭＳ 明朝" w:eastAsia="ＭＳ 明朝" w:hAnsi="ＭＳ 明朝"/>
          <w:color w:val="000000" w:themeColor="text1"/>
          <w:sz w:val="22"/>
        </w:rPr>
        <w:t>この要綱に定めるもののほか、補助金の交付に関し必要な事項は、</w:t>
      </w:r>
      <w:r w:rsidR="005963B4" w:rsidRPr="00A575B9">
        <w:rPr>
          <w:rFonts w:ascii="ＭＳ 明朝" w:eastAsia="ＭＳ 明朝" w:hAnsi="ＭＳ 明朝" w:hint="eastAsia"/>
          <w:color w:val="000000" w:themeColor="text1"/>
          <w:sz w:val="22"/>
        </w:rPr>
        <w:t>町長</w:t>
      </w:r>
      <w:r w:rsidRPr="00A575B9">
        <w:rPr>
          <w:rFonts w:ascii="ＭＳ 明朝" w:eastAsia="ＭＳ 明朝" w:hAnsi="ＭＳ 明朝"/>
          <w:color w:val="000000" w:themeColor="text1"/>
          <w:sz w:val="22"/>
        </w:rPr>
        <w:t>が別に</w:t>
      </w:r>
      <w:r w:rsidRPr="00A575B9">
        <w:rPr>
          <w:rFonts w:ascii="ＭＳ 明朝" w:eastAsia="ＭＳ 明朝" w:hAnsi="ＭＳ 明朝" w:hint="eastAsia"/>
          <w:color w:val="000000" w:themeColor="text1"/>
          <w:sz w:val="22"/>
        </w:rPr>
        <w:t>定める。</w:t>
      </w:r>
    </w:p>
    <w:p w14:paraId="1D5C61F0" w14:textId="77777777" w:rsidR="005963B4" w:rsidRPr="00A575B9" w:rsidRDefault="005963B4" w:rsidP="005963B4">
      <w:pPr>
        <w:ind w:left="220" w:hangingChars="100" w:hanging="220"/>
        <w:rPr>
          <w:rFonts w:ascii="ＭＳ 明朝" w:eastAsia="ＭＳ 明朝" w:hAnsi="ＭＳ 明朝"/>
          <w:color w:val="000000" w:themeColor="text1"/>
          <w:sz w:val="22"/>
        </w:rPr>
      </w:pPr>
    </w:p>
    <w:p w14:paraId="52E6BADC"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附則</w:t>
      </w:r>
    </w:p>
    <w:p w14:paraId="789B77D7" w14:textId="22528A49"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１</w:t>
      </w:r>
      <w:r w:rsidRPr="00A575B9">
        <w:rPr>
          <w:rFonts w:ascii="ＭＳ 明朝" w:eastAsia="ＭＳ 明朝" w:hAnsi="ＭＳ 明朝"/>
          <w:color w:val="000000" w:themeColor="text1"/>
          <w:sz w:val="22"/>
        </w:rPr>
        <w:t xml:space="preserve"> この要綱は、</w:t>
      </w:r>
      <w:r w:rsidR="002243DE" w:rsidRPr="00A575B9">
        <w:rPr>
          <w:rFonts w:ascii="ＭＳ 明朝" w:eastAsia="ＭＳ 明朝" w:hAnsi="ＭＳ 明朝" w:hint="eastAsia"/>
          <w:color w:val="000000" w:themeColor="text1"/>
          <w:sz w:val="22"/>
        </w:rPr>
        <w:t>公布日</w:t>
      </w:r>
      <w:r w:rsidRPr="00A575B9">
        <w:rPr>
          <w:rFonts w:ascii="ＭＳ 明朝" w:eastAsia="ＭＳ 明朝" w:hAnsi="ＭＳ 明朝"/>
          <w:color w:val="000000" w:themeColor="text1"/>
          <w:sz w:val="22"/>
        </w:rPr>
        <w:t>から施行する。</w:t>
      </w:r>
    </w:p>
    <w:p w14:paraId="48B26A45" w14:textId="07AB1A5A" w:rsidR="00921166" w:rsidRPr="00A575B9" w:rsidRDefault="00AC38B4" w:rsidP="00AC38B4">
      <w:pPr>
        <w:ind w:left="1"/>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 xml:space="preserve">２ </w:t>
      </w:r>
      <w:r w:rsidR="00452312" w:rsidRPr="00A575B9">
        <w:rPr>
          <w:rFonts w:ascii="ＭＳ 明朝" w:eastAsia="ＭＳ 明朝" w:hAnsi="ＭＳ 明朝"/>
          <w:color w:val="000000" w:themeColor="text1"/>
          <w:sz w:val="22"/>
        </w:rPr>
        <w:t>この要綱は、令和</w:t>
      </w:r>
      <w:r w:rsidR="00B301A4" w:rsidRPr="00A575B9">
        <w:rPr>
          <w:rFonts w:ascii="ＭＳ 明朝" w:eastAsia="ＭＳ 明朝" w:hAnsi="ＭＳ 明朝" w:hint="eastAsia"/>
          <w:color w:val="000000" w:themeColor="text1"/>
          <w:sz w:val="22"/>
        </w:rPr>
        <w:t>10</w:t>
      </w:r>
      <w:r w:rsidR="00452312" w:rsidRPr="00A575B9">
        <w:rPr>
          <w:rFonts w:ascii="ＭＳ 明朝" w:eastAsia="ＭＳ 明朝" w:hAnsi="ＭＳ 明朝"/>
          <w:color w:val="000000" w:themeColor="text1"/>
          <w:sz w:val="22"/>
        </w:rPr>
        <w:t>年</w:t>
      </w:r>
      <w:r w:rsidR="00B301A4" w:rsidRPr="00A575B9">
        <w:rPr>
          <w:rFonts w:ascii="ＭＳ 明朝" w:eastAsia="ＭＳ 明朝" w:hAnsi="ＭＳ 明朝" w:hint="eastAsia"/>
          <w:color w:val="000000" w:themeColor="text1"/>
          <w:sz w:val="22"/>
        </w:rPr>
        <w:t>3</w:t>
      </w:r>
      <w:r w:rsidR="00452312" w:rsidRPr="00A575B9">
        <w:rPr>
          <w:rFonts w:ascii="ＭＳ 明朝" w:eastAsia="ＭＳ 明朝" w:hAnsi="ＭＳ 明朝"/>
          <w:color w:val="000000" w:themeColor="text1"/>
          <w:sz w:val="22"/>
        </w:rPr>
        <w:t>月</w:t>
      </w:r>
      <w:r w:rsidR="00B301A4" w:rsidRPr="00A575B9">
        <w:rPr>
          <w:rFonts w:ascii="ＭＳ 明朝" w:eastAsia="ＭＳ 明朝" w:hAnsi="ＭＳ 明朝" w:hint="eastAsia"/>
          <w:color w:val="000000" w:themeColor="text1"/>
          <w:sz w:val="22"/>
        </w:rPr>
        <w:t>31</w:t>
      </w:r>
      <w:r w:rsidR="00452312" w:rsidRPr="00A575B9">
        <w:rPr>
          <w:rFonts w:ascii="ＭＳ 明朝" w:eastAsia="ＭＳ 明朝" w:hAnsi="ＭＳ 明朝"/>
          <w:color w:val="000000" w:themeColor="text1"/>
          <w:sz w:val="22"/>
        </w:rPr>
        <w:t>日限りその効力を失う。ただし、この要綱に基づき交</w:t>
      </w:r>
      <w:r w:rsidR="00452312" w:rsidRPr="00A575B9">
        <w:rPr>
          <w:rFonts w:ascii="ＭＳ 明朝" w:eastAsia="ＭＳ 明朝" w:hAnsi="ＭＳ 明朝" w:hint="eastAsia"/>
          <w:color w:val="000000" w:themeColor="text1"/>
          <w:sz w:val="22"/>
        </w:rPr>
        <w:t>付された補助金について、第９条第１項第６号及び第２項、第</w:t>
      </w:r>
      <w:r w:rsidR="00452312" w:rsidRPr="00A575B9">
        <w:rPr>
          <w:rFonts w:ascii="ＭＳ 明朝" w:eastAsia="ＭＳ 明朝" w:hAnsi="ＭＳ 明朝"/>
          <w:color w:val="000000" w:themeColor="text1"/>
          <w:sz w:val="22"/>
        </w:rPr>
        <w:t>14 条から第16 条まで、</w:t>
      </w:r>
      <w:r w:rsidR="00452312" w:rsidRPr="00A575B9">
        <w:rPr>
          <w:rFonts w:ascii="ＭＳ 明朝" w:eastAsia="ＭＳ 明朝" w:hAnsi="ＭＳ 明朝" w:hint="eastAsia"/>
          <w:color w:val="000000" w:themeColor="text1"/>
          <w:sz w:val="22"/>
        </w:rPr>
        <w:t>第</w:t>
      </w:r>
      <w:r w:rsidR="00452312" w:rsidRPr="00A575B9">
        <w:rPr>
          <w:rFonts w:ascii="ＭＳ 明朝" w:eastAsia="ＭＳ 明朝" w:hAnsi="ＭＳ 明朝"/>
          <w:color w:val="000000" w:themeColor="text1"/>
          <w:sz w:val="22"/>
        </w:rPr>
        <w:t>18 条、第19 条並びに第2</w:t>
      </w:r>
      <w:r w:rsidR="005963B4" w:rsidRPr="00A575B9">
        <w:rPr>
          <w:rFonts w:ascii="ＭＳ 明朝" w:eastAsia="ＭＳ 明朝" w:hAnsi="ＭＳ 明朝" w:hint="eastAsia"/>
          <w:color w:val="000000" w:themeColor="text1"/>
          <w:sz w:val="22"/>
        </w:rPr>
        <w:t>0</w:t>
      </w:r>
      <w:r w:rsidR="00452312" w:rsidRPr="00A575B9">
        <w:rPr>
          <w:rFonts w:ascii="ＭＳ 明朝" w:eastAsia="ＭＳ 明朝" w:hAnsi="ＭＳ 明朝"/>
          <w:color w:val="000000" w:themeColor="text1"/>
          <w:sz w:val="22"/>
        </w:rPr>
        <w:t xml:space="preserve"> 条の規定については、同日以降もなおその効力を有す</w:t>
      </w:r>
      <w:r w:rsidR="00452312" w:rsidRPr="00A575B9">
        <w:rPr>
          <w:rFonts w:ascii="ＭＳ 明朝" w:eastAsia="ＭＳ 明朝" w:hAnsi="ＭＳ 明朝" w:hint="eastAsia"/>
          <w:color w:val="000000" w:themeColor="text1"/>
          <w:sz w:val="22"/>
        </w:rPr>
        <w:t>る。</w:t>
      </w:r>
      <w:r w:rsidR="00921166" w:rsidRPr="00A575B9">
        <w:rPr>
          <w:rFonts w:ascii="ＭＳ 明朝" w:eastAsia="ＭＳ 明朝" w:hAnsi="ＭＳ 明朝"/>
          <w:color w:val="000000" w:themeColor="text1"/>
          <w:sz w:val="22"/>
        </w:rPr>
        <w:br w:type="page"/>
      </w:r>
    </w:p>
    <w:p w14:paraId="192C1D2B" w14:textId="7AC6BD7A" w:rsidR="00921166" w:rsidRPr="00A575B9" w:rsidRDefault="00921166" w:rsidP="00921166">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lastRenderedPageBreak/>
        <w:t>別表第</w:t>
      </w:r>
      <w:r w:rsidR="00520EC7" w:rsidRPr="00A575B9">
        <w:rPr>
          <w:rFonts w:ascii="ＭＳ 明朝" w:eastAsia="ＭＳ 明朝" w:hAnsi="ＭＳ 明朝" w:hint="eastAsia"/>
          <w:color w:val="000000" w:themeColor="text1"/>
          <w:sz w:val="22"/>
        </w:rPr>
        <w:t>１</w:t>
      </w:r>
      <w:r w:rsidRPr="00A575B9">
        <w:rPr>
          <w:rFonts w:ascii="ＭＳ 明朝" w:eastAsia="ＭＳ 明朝" w:hAnsi="ＭＳ 明朝" w:hint="eastAsia"/>
          <w:color w:val="000000" w:themeColor="text1"/>
          <w:sz w:val="22"/>
        </w:rPr>
        <w:t>（第６条関係）</w:t>
      </w:r>
    </w:p>
    <w:p w14:paraId="72A403A1" w14:textId="77777777" w:rsidR="00921166" w:rsidRPr="00A575B9" w:rsidRDefault="00921166" w:rsidP="00452312">
      <w:pPr>
        <w:rPr>
          <w:rFonts w:ascii="ＭＳ 明朝" w:eastAsia="ＭＳ 明朝" w:hAnsi="ＭＳ 明朝"/>
          <w:color w:val="000000" w:themeColor="text1"/>
          <w:sz w:val="22"/>
        </w:rPr>
      </w:pPr>
    </w:p>
    <w:tbl>
      <w:tblPr>
        <w:tblStyle w:val="a3"/>
        <w:tblW w:w="8926" w:type="dxa"/>
        <w:tblLook w:val="04A0" w:firstRow="1" w:lastRow="0" w:firstColumn="1" w:lastColumn="0" w:noHBand="0" w:noVBand="1"/>
      </w:tblPr>
      <w:tblGrid>
        <w:gridCol w:w="2123"/>
        <w:gridCol w:w="2123"/>
        <w:gridCol w:w="2124"/>
        <w:gridCol w:w="2556"/>
      </w:tblGrid>
      <w:tr w:rsidR="00A575B9" w:rsidRPr="00A575B9" w14:paraId="1A6BC410" w14:textId="77777777" w:rsidTr="00977068">
        <w:trPr>
          <w:trHeight w:val="794"/>
        </w:trPr>
        <w:tc>
          <w:tcPr>
            <w:tcW w:w="2123" w:type="dxa"/>
            <w:tcBorders>
              <w:bottom w:val="single" w:sz="4" w:space="0" w:color="auto"/>
            </w:tcBorders>
            <w:vAlign w:val="center"/>
          </w:tcPr>
          <w:p w14:paraId="652AF8B4" w14:textId="77777777" w:rsidR="00921166" w:rsidRPr="00A575B9" w:rsidRDefault="00921166" w:rsidP="00921166">
            <w:pPr>
              <w:jc w:val="center"/>
              <w:rPr>
                <w:rFonts w:ascii="ＭＳ 明朝" w:eastAsia="ＭＳ 明朝" w:hAnsi="ＭＳ 明朝"/>
                <w:color w:val="000000" w:themeColor="text1"/>
                <w:sz w:val="22"/>
                <w:lang w:eastAsia="zh-CN"/>
              </w:rPr>
            </w:pPr>
            <w:r w:rsidRPr="00A575B9">
              <w:rPr>
                <w:rFonts w:ascii="ＭＳ 明朝" w:eastAsia="ＭＳ 明朝" w:hAnsi="ＭＳ 明朝" w:hint="eastAsia"/>
                <w:color w:val="000000" w:themeColor="text1"/>
                <w:sz w:val="22"/>
                <w:lang w:eastAsia="zh-CN"/>
              </w:rPr>
              <w:t>補助対象事業区分</w:t>
            </w:r>
          </w:p>
          <w:p w14:paraId="727C54DC" w14:textId="77777777" w:rsidR="005963B4" w:rsidRPr="00A575B9" w:rsidRDefault="005963B4" w:rsidP="00921166">
            <w:pPr>
              <w:jc w:val="center"/>
              <w:rPr>
                <w:rFonts w:ascii="ＭＳ 明朝" w:eastAsia="ＭＳ 明朝" w:hAnsi="ＭＳ 明朝"/>
                <w:color w:val="000000" w:themeColor="text1"/>
                <w:sz w:val="22"/>
              </w:rPr>
            </w:pPr>
          </w:p>
        </w:tc>
        <w:tc>
          <w:tcPr>
            <w:tcW w:w="2123" w:type="dxa"/>
            <w:tcBorders>
              <w:bottom w:val="single" w:sz="4" w:space="0" w:color="auto"/>
            </w:tcBorders>
            <w:vAlign w:val="center"/>
          </w:tcPr>
          <w:p w14:paraId="26D06D5D" w14:textId="4EE1214C" w:rsidR="005963B4" w:rsidRPr="00A575B9" w:rsidRDefault="00921166" w:rsidP="00921166">
            <w:pPr>
              <w:jc w:val="cente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lang w:eastAsia="zh-CN"/>
              </w:rPr>
              <w:t>補助対象経費</w:t>
            </w:r>
          </w:p>
        </w:tc>
        <w:tc>
          <w:tcPr>
            <w:tcW w:w="2124" w:type="dxa"/>
            <w:vAlign w:val="center"/>
          </w:tcPr>
          <w:p w14:paraId="712F1C2A" w14:textId="77777777" w:rsidR="00921166" w:rsidRPr="00A575B9" w:rsidRDefault="00921166" w:rsidP="00921166">
            <w:pPr>
              <w:jc w:val="cente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補助対象経費</w:t>
            </w:r>
          </w:p>
          <w:p w14:paraId="250062ED" w14:textId="58B7D281" w:rsidR="005963B4" w:rsidRPr="00A575B9" w:rsidRDefault="00921166" w:rsidP="00921166">
            <w:pPr>
              <w:jc w:val="cente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（小科目）</w:t>
            </w:r>
          </w:p>
        </w:tc>
        <w:tc>
          <w:tcPr>
            <w:tcW w:w="2556" w:type="dxa"/>
            <w:vAlign w:val="center"/>
          </w:tcPr>
          <w:p w14:paraId="1ADFE548" w14:textId="7E92ABA2" w:rsidR="005963B4" w:rsidRPr="00A575B9" w:rsidRDefault="00921166" w:rsidP="00921166">
            <w:pPr>
              <w:jc w:val="cente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補助率及び補助限度額</w:t>
            </w:r>
          </w:p>
        </w:tc>
      </w:tr>
      <w:tr w:rsidR="00A575B9" w:rsidRPr="00A575B9" w14:paraId="1DA6583A" w14:textId="77777777" w:rsidTr="00115954">
        <w:trPr>
          <w:trHeight w:val="1531"/>
        </w:trPr>
        <w:tc>
          <w:tcPr>
            <w:tcW w:w="2123" w:type="dxa"/>
            <w:vMerge w:val="restart"/>
            <w:vAlign w:val="center"/>
          </w:tcPr>
          <w:p w14:paraId="334D698A" w14:textId="042741F6"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起業支援事業</w:t>
            </w:r>
          </w:p>
        </w:tc>
        <w:tc>
          <w:tcPr>
            <w:tcW w:w="2123" w:type="dxa"/>
            <w:tcBorders>
              <w:bottom w:val="nil"/>
            </w:tcBorders>
            <w:vAlign w:val="center"/>
          </w:tcPr>
          <w:p w14:paraId="3BD690CD" w14:textId="0635F346"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・起業及び新事業展開のための準備に必要な経費</w:t>
            </w:r>
          </w:p>
        </w:tc>
        <w:tc>
          <w:tcPr>
            <w:tcW w:w="2124" w:type="dxa"/>
            <w:vMerge w:val="restart"/>
          </w:tcPr>
          <w:p w14:paraId="7791FF94" w14:textId="77777777" w:rsidR="00FE51D9" w:rsidRPr="00A575B9" w:rsidRDefault="00FE51D9" w:rsidP="000164F4">
            <w:pPr>
              <w:rPr>
                <w:rFonts w:ascii="ＭＳ 明朝" w:eastAsia="ＭＳ 明朝" w:hAnsi="ＭＳ 明朝"/>
                <w:color w:val="000000" w:themeColor="text1"/>
                <w:sz w:val="22"/>
              </w:rPr>
            </w:pPr>
          </w:p>
          <w:p w14:paraId="41FFDB07" w14:textId="45E4DA28"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補助事業の実施に必要な経費のうち、</w:t>
            </w:r>
          </w:p>
          <w:p w14:paraId="6CE1C716" w14:textId="77777777" w:rsidR="00FE51D9" w:rsidRPr="00A575B9" w:rsidRDefault="00FE51D9" w:rsidP="000164F4">
            <w:pPr>
              <w:rPr>
                <w:rFonts w:ascii="ＭＳ 明朝" w:eastAsia="ＭＳ 明朝" w:hAnsi="ＭＳ 明朝"/>
                <w:color w:val="000000" w:themeColor="text1"/>
                <w:sz w:val="22"/>
              </w:rPr>
            </w:pPr>
          </w:p>
          <w:p w14:paraId="0F827D7A" w14:textId="77777777"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人件費</w:t>
            </w:r>
          </w:p>
          <w:p w14:paraId="1C14744F" w14:textId="77777777"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謝金</w:t>
            </w:r>
          </w:p>
          <w:p w14:paraId="4B65EC6A" w14:textId="677F4F66"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旅費</w:t>
            </w:r>
          </w:p>
          <w:p w14:paraId="202B6D8F" w14:textId="77777777"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印刷製本費</w:t>
            </w:r>
          </w:p>
          <w:p w14:paraId="3D16D2A1" w14:textId="77777777"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修繕費</w:t>
            </w:r>
          </w:p>
          <w:p w14:paraId="2F9B2F80" w14:textId="77777777"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役務費</w:t>
            </w:r>
          </w:p>
          <w:p w14:paraId="6F7A0023" w14:textId="77777777"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委託費</w:t>
            </w:r>
          </w:p>
          <w:p w14:paraId="36643939" w14:textId="77777777"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使用料及び賃借料</w:t>
            </w:r>
          </w:p>
          <w:p w14:paraId="3DF418F2" w14:textId="77777777"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工事費</w:t>
            </w:r>
          </w:p>
          <w:p w14:paraId="586DE291" w14:textId="77777777"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原材料費</w:t>
            </w:r>
          </w:p>
          <w:p w14:paraId="0A99A8AD" w14:textId="77777777"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備品購入費</w:t>
            </w:r>
          </w:p>
          <w:p w14:paraId="43E899B6" w14:textId="77777777"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負担金</w:t>
            </w:r>
          </w:p>
          <w:p w14:paraId="06D94375" w14:textId="36A4EC7B" w:rsidR="00FE51D9" w:rsidRPr="00A575B9" w:rsidRDefault="00FE51D9" w:rsidP="00B80B1E">
            <w:pPr>
              <w:jc w:val="left"/>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その他町長が事業の遂行において必要であると認めるもの</w:t>
            </w:r>
          </w:p>
          <w:p w14:paraId="317DCEC2" w14:textId="6C70B02E" w:rsidR="00FE51D9" w:rsidRPr="00A575B9" w:rsidRDefault="00FE51D9" w:rsidP="00B80B1E">
            <w:pPr>
              <w:jc w:val="left"/>
              <w:rPr>
                <w:rFonts w:ascii="ＭＳ 明朝" w:eastAsia="ＭＳ 明朝" w:hAnsi="ＭＳ 明朝"/>
                <w:color w:val="000000" w:themeColor="text1"/>
                <w:sz w:val="22"/>
              </w:rPr>
            </w:pPr>
          </w:p>
        </w:tc>
        <w:tc>
          <w:tcPr>
            <w:tcW w:w="2556" w:type="dxa"/>
            <w:vMerge w:val="restart"/>
          </w:tcPr>
          <w:p w14:paraId="6E1F67FA" w14:textId="77777777" w:rsidR="00FE51D9" w:rsidRPr="00A575B9" w:rsidRDefault="00FE51D9" w:rsidP="000164F4">
            <w:pPr>
              <w:rPr>
                <w:rFonts w:ascii="ＭＳ 明朝" w:eastAsia="ＭＳ 明朝" w:hAnsi="ＭＳ 明朝"/>
                <w:color w:val="000000" w:themeColor="text1"/>
                <w:sz w:val="22"/>
              </w:rPr>
            </w:pPr>
          </w:p>
          <w:p w14:paraId="3A8D0A1C" w14:textId="300855BF"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補助率：3分の2以内</w:t>
            </w:r>
          </w:p>
          <w:p w14:paraId="4FC9A325" w14:textId="10CAEC19" w:rsidR="00FE51D9" w:rsidRPr="00A575B9" w:rsidRDefault="004B7725" w:rsidP="000164F4">
            <w:pPr>
              <w:rPr>
                <w:rFonts w:ascii="ＭＳ 明朝" w:eastAsia="ＭＳ 明朝" w:hAnsi="ＭＳ 明朝"/>
                <w:color w:val="000000" w:themeColor="text1"/>
                <w:sz w:val="22"/>
              </w:rPr>
            </w:pPr>
            <w:r w:rsidRPr="00A575B9">
              <w:rPr>
                <w:rFonts w:ascii="ＭＳ 明朝" w:eastAsia="ＭＳ 明朝" w:hAnsi="ＭＳ 明朝" w:hint="eastAsia"/>
                <w:noProof/>
                <w:color w:val="000000" w:themeColor="text1"/>
                <w:sz w:val="22"/>
              </w:rPr>
              <mc:AlternateContent>
                <mc:Choice Requires="wps">
                  <w:drawing>
                    <wp:anchor distT="0" distB="0" distL="114300" distR="114300" simplePos="0" relativeHeight="251659264" behindDoc="0" locked="0" layoutInCell="1" allowOverlap="1" wp14:anchorId="36FCB772" wp14:editId="4E00BF4C">
                      <wp:simplePos x="0" y="0"/>
                      <wp:positionH relativeFrom="column">
                        <wp:posOffset>-43815</wp:posOffset>
                      </wp:positionH>
                      <wp:positionV relativeFrom="paragraph">
                        <wp:posOffset>200025</wp:posOffset>
                      </wp:positionV>
                      <wp:extent cx="1104900" cy="3524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1104900"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D0A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45pt;margin-top:15.75pt;width:87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IDiQIAAGAFAAAOAAAAZHJzL2Uyb0RvYy54bWysVM1uEzEQviPxDpbvdHfTFGiUTRW1KkKq&#10;2ogW9ex47cbC6zG2k0249cyRRwCJB6t4D8be3SQKSAjExTuz8//Nz/hsXWuyEs4rMCUtjnJKhOFQ&#10;KfNQ0vd3ly9eU+IDMxXTYERJN8LTs8nzZ+PGjsQAFqAr4Qg6MX7U2JIuQrCjLPN8IWrmj8AKg0IJ&#10;rmYBWfeQVY416L3W2SDPX2YNuMo64MJ7/HvRCukk+ZdS8HAjpReB6JJibiG9Lr3z+GaTMRs9OGYX&#10;indpsH/IombKYNCtqwsWGFk69YurWnEHHmQ44lBnIKXiItWA1RT5QTW3C2ZFqgXB8XYLk/9/bvn1&#10;auaIqkp6TIlhNbbox7fvT4+fnx6/Pj1+IccRocb6ESre2pnrOI9kLHctXR2/WAhZJ1Q3W1TFOhCO&#10;P4siH57mCD5H2fHJYDg4iU6znbV1PrwRUJNIlHTuGP8gwowplzBlqysfWoteM8bUJr4etKouldaJ&#10;iWMjzrUjK4YND+uii7SnhXGjZRaLastIVNho0Xp9JyQCEhNP0dMo7nwyzoUJvV9tUDuaScxga5j/&#10;2bDTj6YijenfGG8tUmQwYWtcKwMtaAdp76CQrX6PQFt3hGAO1QZnwUG7JN7yS4X9uGIeW+FwK7CF&#10;uOnhBh+poSkpdBQlC3Cffvc/6uOwopSSBrespP7jkjlBiX5rcIxPi+EwrmVihievBsi4fcl8X2KW&#10;9TlgXwu8KZYnMuoH3ZPSQX2PB2Eao6KIGY6xS8qD65nz0G4/nhQuptOkhqtoWbgyt5b3XY+Ddre+&#10;Z852QxlwnK+h30g2OhjKVjf2w8B0GUCqNLE7XDu8cY3T6HcnJ96JfT5p7Q7j5CcAAAD//wMAUEsD&#10;BBQABgAIAAAAIQCy1MH63QAAAAgBAAAPAAAAZHJzL2Rvd25yZXYueG1sTI/BTsMwEETvSPyDtUjc&#10;WsdBpCVkU0GlnAoCCh/gJosTiNdR7Kbh73FPcBzNaOZNsZltLyYafecYQS0TEMS1azo2CB/v1WIN&#10;wgfNje4dE8IPediUlxeFzht34jea9sGIWMI+1whtCEMupa9bstov3UAcvU83Wh2iHI1sRn2K5baX&#10;aZJk0uqO40KrB9q2VH/vjxZh+2zsoyGv1G54rdKv9OWp2k2I11fzwz2IQHP4C8MZP6JDGZkO7siN&#10;Fz3CIruLSYQbdQvi7GcrBeKAsF4lIMtC/j9Q/gIAAP//AwBQSwECLQAUAAYACAAAACEAtoM4kv4A&#10;AADhAQAAEwAAAAAAAAAAAAAAAAAAAAAAW0NvbnRlbnRfVHlwZXNdLnhtbFBLAQItABQABgAIAAAA&#10;IQA4/SH/1gAAAJQBAAALAAAAAAAAAAAAAAAAAC8BAABfcmVscy8ucmVsc1BLAQItABQABgAIAAAA&#10;IQAvJwIDiQIAAGAFAAAOAAAAAAAAAAAAAAAAAC4CAABkcnMvZTJvRG9jLnhtbFBLAQItABQABgAI&#10;AAAAIQCy1MH63QAAAAgBAAAPAAAAAAAAAAAAAAAAAOMEAABkcnMvZG93bnJldi54bWxQSwUGAAAA&#10;AAQABADzAAAA7QUAAAAA&#10;" strokecolor="black [3213]" strokeweight=".5pt">
                      <v:stroke joinstyle="miter"/>
                    </v:shape>
                  </w:pict>
                </mc:Fallback>
              </mc:AlternateContent>
            </w:r>
            <w:r w:rsidR="00FE51D9" w:rsidRPr="00A575B9">
              <w:rPr>
                <w:rFonts w:ascii="ＭＳ 明朝" w:eastAsia="ＭＳ 明朝" w:hAnsi="ＭＳ 明朝" w:hint="eastAsia"/>
                <w:color w:val="000000" w:themeColor="text1"/>
                <w:sz w:val="22"/>
              </w:rPr>
              <w:t>補助限度額：200万円</w:t>
            </w:r>
          </w:p>
          <w:p w14:paraId="4E016A15" w14:textId="1772238F"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下限：60</w:t>
            </w:r>
            <w:r w:rsidRPr="00A575B9">
              <w:rPr>
                <w:rFonts w:ascii="ＭＳ 明朝" w:eastAsia="ＭＳ 明朝" w:hAnsi="ＭＳ 明朝"/>
                <w:color w:val="000000" w:themeColor="text1"/>
                <w:sz w:val="22"/>
              </w:rPr>
              <w:t>万円</w:t>
            </w:r>
          </w:p>
          <w:p w14:paraId="4271AA7D" w14:textId="768E5505"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上限：200</w:t>
            </w:r>
            <w:r w:rsidRPr="00A575B9">
              <w:rPr>
                <w:rFonts w:ascii="ＭＳ 明朝" w:eastAsia="ＭＳ 明朝" w:hAnsi="ＭＳ 明朝"/>
                <w:color w:val="000000" w:themeColor="text1"/>
                <w:sz w:val="22"/>
              </w:rPr>
              <w:t>万円</w:t>
            </w:r>
          </w:p>
        </w:tc>
      </w:tr>
      <w:tr w:rsidR="00A575B9" w:rsidRPr="00A575B9" w14:paraId="331F210A" w14:textId="77777777" w:rsidTr="00E424EC">
        <w:trPr>
          <w:trHeight w:val="615"/>
        </w:trPr>
        <w:tc>
          <w:tcPr>
            <w:tcW w:w="2123" w:type="dxa"/>
            <w:vMerge/>
            <w:vAlign w:val="center"/>
          </w:tcPr>
          <w:p w14:paraId="1193623E" w14:textId="14EC69F0" w:rsidR="00FE51D9" w:rsidRPr="00A575B9" w:rsidRDefault="00FE51D9" w:rsidP="000164F4">
            <w:pPr>
              <w:rPr>
                <w:rFonts w:ascii="ＭＳ 明朝" w:eastAsia="ＭＳ 明朝" w:hAnsi="ＭＳ 明朝"/>
                <w:color w:val="000000" w:themeColor="text1"/>
                <w:sz w:val="22"/>
              </w:rPr>
            </w:pPr>
          </w:p>
        </w:tc>
        <w:tc>
          <w:tcPr>
            <w:tcW w:w="2123" w:type="dxa"/>
            <w:vMerge w:val="restart"/>
            <w:tcBorders>
              <w:top w:val="nil"/>
            </w:tcBorders>
            <w:vAlign w:val="center"/>
          </w:tcPr>
          <w:p w14:paraId="5E2CAEB3" w14:textId="333629A7"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・新たな商品又はサービスの市場調査等のために必要な経費</w:t>
            </w:r>
          </w:p>
        </w:tc>
        <w:tc>
          <w:tcPr>
            <w:tcW w:w="2124" w:type="dxa"/>
            <w:vMerge/>
          </w:tcPr>
          <w:p w14:paraId="7337027C" w14:textId="77777777" w:rsidR="00FE51D9" w:rsidRPr="00A575B9" w:rsidRDefault="00FE51D9" w:rsidP="00452312">
            <w:pPr>
              <w:rPr>
                <w:rFonts w:ascii="ＭＳ 明朝" w:eastAsia="ＭＳ 明朝" w:hAnsi="ＭＳ 明朝"/>
                <w:color w:val="000000" w:themeColor="text1"/>
                <w:sz w:val="22"/>
              </w:rPr>
            </w:pPr>
          </w:p>
        </w:tc>
        <w:tc>
          <w:tcPr>
            <w:tcW w:w="2556" w:type="dxa"/>
            <w:vMerge/>
          </w:tcPr>
          <w:p w14:paraId="206739BF" w14:textId="77777777" w:rsidR="00FE51D9" w:rsidRPr="00A575B9" w:rsidRDefault="00FE51D9" w:rsidP="00452312">
            <w:pPr>
              <w:rPr>
                <w:rFonts w:ascii="ＭＳ 明朝" w:eastAsia="ＭＳ 明朝" w:hAnsi="ＭＳ 明朝"/>
                <w:color w:val="000000" w:themeColor="text1"/>
                <w:sz w:val="22"/>
              </w:rPr>
            </w:pPr>
          </w:p>
        </w:tc>
      </w:tr>
      <w:tr w:rsidR="00A575B9" w:rsidRPr="00A575B9" w14:paraId="56EB8E42" w14:textId="77777777" w:rsidTr="00E424EC">
        <w:trPr>
          <w:trHeight w:val="915"/>
        </w:trPr>
        <w:tc>
          <w:tcPr>
            <w:tcW w:w="2123" w:type="dxa"/>
            <w:vMerge w:val="restart"/>
            <w:vAlign w:val="center"/>
          </w:tcPr>
          <w:p w14:paraId="5BFD3DAB" w14:textId="464A66FF" w:rsidR="00FE51D9" w:rsidRPr="00A575B9" w:rsidRDefault="00FE51D9" w:rsidP="00FE51D9">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事業承継</w:t>
            </w:r>
            <w:r w:rsidR="00B6202E" w:rsidRPr="00A575B9">
              <w:rPr>
                <w:rFonts w:ascii="ＭＳ 明朝" w:eastAsia="ＭＳ 明朝" w:hAnsi="ＭＳ 明朝" w:hint="eastAsia"/>
                <w:color w:val="000000" w:themeColor="text1"/>
                <w:sz w:val="22"/>
              </w:rPr>
              <w:t>事業</w:t>
            </w:r>
          </w:p>
        </w:tc>
        <w:tc>
          <w:tcPr>
            <w:tcW w:w="2123" w:type="dxa"/>
            <w:vMerge/>
            <w:tcBorders>
              <w:bottom w:val="nil"/>
            </w:tcBorders>
            <w:vAlign w:val="center"/>
          </w:tcPr>
          <w:p w14:paraId="1D33A463" w14:textId="77777777" w:rsidR="00FE51D9" w:rsidRPr="00A575B9" w:rsidRDefault="00FE51D9" w:rsidP="000164F4">
            <w:pPr>
              <w:rPr>
                <w:rFonts w:ascii="ＭＳ 明朝" w:eastAsia="ＭＳ 明朝" w:hAnsi="ＭＳ 明朝"/>
                <w:color w:val="000000" w:themeColor="text1"/>
                <w:sz w:val="22"/>
              </w:rPr>
            </w:pPr>
          </w:p>
        </w:tc>
        <w:tc>
          <w:tcPr>
            <w:tcW w:w="2124" w:type="dxa"/>
            <w:vMerge/>
          </w:tcPr>
          <w:p w14:paraId="61362695" w14:textId="77777777" w:rsidR="00FE51D9" w:rsidRPr="00A575B9" w:rsidRDefault="00FE51D9" w:rsidP="00452312">
            <w:pPr>
              <w:rPr>
                <w:rFonts w:ascii="ＭＳ 明朝" w:eastAsia="ＭＳ 明朝" w:hAnsi="ＭＳ 明朝"/>
                <w:color w:val="000000" w:themeColor="text1"/>
                <w:sz w:val="22"/>
              </w:rPr>
            </w:pPr>
          </w:p>
        </w:tc>
        <w:tc>
          <w:tcPr>
            <w:tcW w:w="2556" w:type="dxa"/>
            <w:vMerge/>
          </w:tcPr>
          <w:p w14:paraId="7572F9F1" w14:textId="77777777" w:rsidR="00FE51D9" w:rsidRPr="00A575B9" w:rsidRDefault="00FE51D9" w:rsidP="00452312">
            <w:pPr>
              <w:rPr>
                <w:rFonts w:ascii="ＭＳ 明朝" w:eastAsia="ＭＳ 明朝" w:hAnsi="ＭＳ 明朝"/>
                <w:color w:val="000000" w:themeColor="text1"/>
                <w:sz w:val="22"/>
              </w:rPr>
            </w:pPr>
          </w:p>
        </w:tc>
      </w:tr>
      <w:tr w:rsidR="00A575B9" w:rsidRPr="00A575B9" w14:paraId="764A592A" w14:textId="77777777" w:rsidTr="000A110D">
        <w:trPr>
          <w:trHeight w:val="1260"/>
        </w:trPr>
        <w:tc>
          <w:tcPr>
            <w:tcW w:w="2123" w:type="dxa"/>
            <w:vMerge/>
            <w:vAlign w:val="center"/>
          </w:tcPr>
          <w:p w14:paraId="4C434F81" w14:textId="72CD8BAF" w:rsidR="00FE51D9" w:rsidRPr="00A575B9" w:rsidRDefault="00FE51D9" w:rsidP="000164F4">
            <w:pPr>
              <w:rPr>
                <w:rFonts w:ascii="ＭＳ 明朝" w:eastAsia="ＭＳ 明朝" w:hAnsi="ＭＳ 明朝"/>
                <w:color w:val="000000" w:themeColor="text1"/>
                <w:sz w:val="22"/>
              </w:rPr>
            </w:pPr>
          </w:p>
        </w:tc>
        <w:tc>
          <w:tcPr>
            <w:tcW w:w="2123" w:type="dxa"/>
            <w:vMerge w:val="restart"/>
            <w:tcBorders>
              <w:top w:val="nil"/>
            </w:tcBorders>
            <w:vAlign w:val="center"/>
          </w:tcPr>
          <w:p w14:paraId="4D4DDDA8" w14:textId="26A81C7A"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・商品又は技術の開発のために必要な経費</w:t>
            </w:r>
          </w:p>
        </w:tc>
        <w:tc>
          <w:tcPr>
            <w:tcW w:w="2124" w:type="dxa"/>
            <w:vMerge/>
          </w:tcPr>
          <w:p w14:paraId="3F3D4F0C" w14:textId="77777777" w:rsidR="00FE51D9" w:rsidRPr="00A575B9" w:rsidRDefault="00FE51D9" w:rsidP="00452312">
            <w:pPr>
              <w:rPr>
                <w:rFonts w:ascii="ＭＳ 明朝" w:eastAsia="ＭＳ 明朝" w:hAnsi="ＭＳ 明朝"/>
                <w:color w:val="000000" w:themeColor="text1"/>
                <w:sz w:val="22"/>
              </w:rPr>
            </w:pPr>
          </w:p>
        </w:tc>
        <w:tc>
          <w:tcPr>
            <w:tcW w:w="2556" w:type="dxa"/>
            <w:vMerge/>
          </w:tcPr>
          <w:p w14:paraId="2E0E511C" w14:textId="77777777" w:rsidR="00FE51D9" w:rsidRPr="00A575B9" w:rsidRDefault="00FE51D9" w:rsidP="00452312">
            <w:pPr>
              <w:rPr>
                <w:rFonts w:ascii="ＭＳ 明朝" w:eastAsia="ＭＳ 明朝" w:hAnsi="ＭＳ 明朝"/>
                <w:color w:val="000000" w:themeColor="text1"/>
                <w:sz w:val="22"/>
              </w:rPr>
            </w:pPr>
          </w:p>
        </w:tc>
      </w:tr>
      <w:tr w:rsidR="00A575B9" w:rsidRPr="00A575B9" w14:paraId="1F1C651B" w14:textId="77777777" w:rsidTr="000A110D">
        <w:trPr>
          <w:trHeight w:val="285"/>
        </w:trPr>
        <w:tc>
          <w:tcPr>
            <w:tcW w:w="2123" w:type="dxa"/>
            <w:vMerge w:val="restart"/>
            <w:vAlign w:val="center"/>
          </w:tcPr>
          <w:p w14:paraId="0929E202" w14:textId="00F2FE97" w:rsidR="00FE51D9" w:rsidRPr="00A575B9" w:rsidRDefault="00FE51D9" w:rsidP="00FE51D9">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第二創業支援事業</w:t>
            </w:r>
          </w:p>
        </w:tc>
        <w:tc>
          <w:tcPr>
            <w:tcW w:w="2123" w:type="dxa"/>
            <w:vMerge/>
            <w:tcBorders>
              <w:bottom w:val="nil"/>
            </w:tcBorders>
            <w:vAlign w:val="center"/>
          </w:tcPr>
          <w:p w14:paraId="26D01C9A" w14:textId="77777777" w:rsidR="00FE51D9" w:rsidRPr="00A575B9" w:rsidRDefault="00FE51D9" w:rsidP="000164F4">
            <w:pPr>
              <w:rPr>
                <w:rFonts w:ascii="ＭＳ 明朝" w:eastAsia="ＭＳ 明朝" w:hAnsi="ＭＳ 明朝"/>
                <w:color w:val="000000" w:themeColor="text1"/>
                <w:sz w:val="22"/>
              </w:rPr>
            </w:pPr>
          </w:p>
        </w:tc>
        <w:tc>
          <w:tcPr>
            <w:tcW w:w="2124" w:type="dxa"/>
            <w:vMerge/>
          </w:tcPr>
          <w:p w14:paraId="18E60A6D" w14:textId="77777777" w:rsidR="00FE51D9" w:rsidRPr="00A575B9" w:rsidRDefault="00FE51D9" w:rsidP="00452312">
            <w:pPr>
              <w:rPr>
                <w:rFonts w:ascii="ＭＳ 明朝" w:eastAsia="ＭＳ 明朝" w:hAnsi="ＭＳ 明朝"/>
                <w:color w:val="000000" w:themeColor="text1"/>
                <w:sz w:val="22"/>
              </w:rPr>
            </w:pPr>
          </w:p>
        </w:tc>
        <w:tc>
          <w:tcPr>
            <w:tcW w:w="2556" w:type="dxa"/>
            <w:vMerge/>
          </w:tcPr>
          <w:p w14:paraId="4C2AC034" w14:textId="77777777" w:rsidR="00FE51D9" w:rsidRPr="00A575B9" w:rsidRDefault="00FE51D9" w:rsidP="00452312">
            <w:pPr>
              <w:rPr>
                <w:rFonts w:ascii="ＭＳ 明朝" w:eastAsia="ＭＳ 明朝" w:hAnsi="ＭＳ 明朝"/>
                <w:color w:val="000000" w:themeColor="text1"/>
                <w:sz w:val="22"/>
              </w:rPr>
            </w:pPr>
          </w:p>
        </w:tc>
      </w:tr>
      <w:tr w:rsidR="00FE51D9" w:rsidRPr="00A575B9" w14:paraId="65BD6DBF" w14:textId="77777777" w:rsidTr="00115954">
        <w:trPr>
          <w:trHeight w:val="1531"/>
        </w:trPr>
        <w:tc>
          <w:tcPr>
            <w:tcW w:w="2123" w:type="dxa"/>
            <w:vMerge/>
            <w:vAlign w:val="center"/>
          </w:tcPr>
          <w:p w14:paraId="1D4B90BA" w14:textId="1626223C" w:rsidR="00FE51D9" w:rsidRPr="00A575B9" w:rsidRDefault="00FE51D9" w:rsidP="000164F4">
            <w:pPr>
              <w:rPr>
                <w:rFonts w:ascii="ＭＳ 明朝" w:eastAsia="ＭＳ 明朝" w:hAnsi="ＭＳ 明朝"/>
                <w:color w:val="000000" w:themeColor="text1"/>
              </w:rPr>
            </w:pPr>
          </w:p>
        </w:tc>
        <w:tc>
          <w:tcPr>
            <w:tcW w:w="2123" w:type="dxa"/>
            <w:tcBorders>
              <w:top w:val="nil"/>
            </w:tcBorders>
            <w:vAlign w:val="center"/>
          </w:tcPr>
          <w:p w14:paraId="22FE88E0" w14:textId="733C5A07" w:rsidR="00FE51D9" w:rsidRPr="00A575B9" w:rsidRDefault="00FE51D9" w:rsidP="000164F4">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・商品又はサービスの販路開拓及び販売促進のために必要な経費（情報発信及び広報含む）</w:t>
            </w:r>
          </w:p>
          <w:p w14:paraId="76FBFBC5" w14:textId="6A528DA3" w:rsidR="00FE51D9" w:rsidRPr="00A575B9" w:rsidRDefault="00FE51D9" w:rsidP="000164F4">
            <w:pPr>
              <w:rPr>
                <w:rFonts w:ascii="ＭＳ 明朝" w:eastAsia="ＭＳ 明朝" w:hAnsi="ＭＳ 明朝"/>
                <w:color w:val="000000" w:themeColor="text1"/>
                <w:sz w:val="22"/>
              </w:rPr>
            </w:pPr>
          </w:p>
        </w:tc>
        <w:tc>
          <w:tcPr>
            <w:tcW w:w="2124" w:type="dxa"/>
            <w:vMerge/>
          </w:tcPr>
          <w:p w14:paraId="3BF6AA5B" w14:textId="77777777" w:rsidR="00FE51D9" w:rsidRPr="00A575B9" w:rsidRDefault="00FE51D9" w:rsidP="00452312">
            <w:pPr>
              <w:rPr>
                <w:rFonts w:ascii="ＭＳ 明朝" w:eastAsia="ＭＳ 明朝" w:hAnsi="ＭＳ 明朝"/>
                <w:color w:val="000000" w:themeColor="text1"/>
                <w:sz w:val="22"/>
              </w:rPr>
            </w:pPr>
          </w:p>
        </w:tc>
        <w:tc>
          <w:tcPr>
            <w:tcW w:w="2556" w:type="dxa"/>
            <w:vMerge/>
          </w:tcPr>
          <w:p w14:paraId="00F22D38" w14:textId="77777777" w:rsidR="00FE51D9" w:rsidRPr="00A575B9" w:rsidRDefault="00FE51D9" w:rsidP="00452312">
            <w:pPr>
              <w:rPr>
                <w:rFonts w:ascii="ＭＳ 明朝" w:eastAsia="ＭＳ 明朝" w:hAnsi="ＭＳ 明朝"/>
                <w:color w:val="000000" w:themeColor="text1"/>
                <w:sz w:val="22"/>
              </w:rPr>
            </w:pPr>
          </w:p>
        </w:tc>
      </w:tr>
    </w:tbl>
    <w:p w14:paraId="340A9D8F" w14:textId="277DF6DE" w:rsidR="00921166" w:rsidRPr="00A575B9" w:rsidRDefault="00921166" w:rsidP="00921166">
      <w:pPr>
        <w:rPr>
          <w:rFonts w:ascii="ＭＳ 明朝" w:eastAsia="ＭＳ 明朝" w:hAnsi="ＭＳ 明朝"/>
          <w:color w:val="000000" w:themeColor="text1"/>
          <w:sz w:val="22"/>
        </w:rPr>
      </w:pPr>
    </w:p>
    <w:p w14:paraId="164B41C5" w14:textId="77777777" w:rsidR="00921166" w:rsidRPr="00A575B9" w:rsidRDefault="00921166" w:rsidP="00921166">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※補助対象とならない経費（例）</w:t>
      </w:r>
    </w:p>
    <w:p w14:paraId="6026D0FC" w14:textId="77777777" w:rsidR="00921166" w:rsidRPr="00A575B9" w:rsidRDefault="00921166" w:rsidP="00921166">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・汎用性が高く、使用目的が本業務の遂行に必要なものと特定できない物の調達費</w:t>
      </w:r>
    </w:p>
    <w:p w14:paraId="0E4EA388" w14:textId="47EE902B" w:rsidR="00375927" w:rsidRPr="00A575B9" w:rsidRDefault="00375927" w:rsidP="00921166">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w:t>
      </w:r>
      <w:r w:rsidRPr="00A575B9">
        <w:rPr>
          <w:rFonts w:ascii="ＭＳ 明朝" w:eastAsia="ＭＳ 明朝" w:hAnsi="ＭＳ 明朝"/>
          <w:color w:val="000000" w:themeColor="text1"/>
          <w:sz w:val="22"/>
        </w:rPr>
        <w:t>個人事業主の場合、本人及び個人事業主と生計を一にする三親等以内の親族の</w:t>
      </w:r>
      <w:r w:rsidRPr="00A575B9">
        <w:rPr>
          <w:rFonts w:ascii="ＭＳ 明朝" w:eastAsia="ＭＳ 明朝" w:hAnsi="ＭＳ 明朝" w:hint="eastAsia"/>
          <w:color w:val="000000" w:themeColor="text1"/>
          <w:sz w:val="22"/>
        </w:rPr>
        <w:t>人件費</w:t>
      </w:r>
    </w:p>
    <w:p w14:paraId="55FCCEED" w14:textId="0EF7CC6C" w:rsidR="00921166" w:rsidRPr="00A575B9" w:rsidRDefault="00921166" w:rsidP="00375927">
      <w:pPr>
        <w:ind w:left="220" w:rightChars="-203" w:right="-426"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・法人の場合は、代表者及び役員（監査役、会計参与を含む。）の人件費。組合の場合は、役員及び組合員の人件費</w:t>
      </w:r>
    </w:p>
    <w:p w14:paraId="5E9B4C10" w14:textId="77777777" w:rsidR="00921166" w:rsidRPr="00A575B9" w:rsidRDefault="00921166" w:rsidP="00921166">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・個人事業主の場合、本人及び個人事業主と生計を一にする三親等以内の親族の人件費</w:t>
      </w:r>
    </w:p>
    <w:p w14:paraId="06C1E638" w14:textId="77777777" w:rsidR="00921166" w:rsidRPr="00A575B9" w:rsidRDefault="00921166" w:rsidP="00921166">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・雇用主が負担する社会保険料、労働保険料等の法定福利費</w:t>
      </w:r>
    </w:p>
    <w:p w14:paraId="57A9B51B" w14:textId="77777777" w:rsidR="00921166" w:rsidRPr="00A575B9" w:rsidRDefault="00921166" w:rsidP="00921166">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・店舗又は事務所の賃貸契約に係る敷金、礼金、保証金等</w:t>
      </w:r>
    </w:p>
    <w:p w14:paraId="1B3E2A74" w14:textId="6C48969A" w:rsidR="00921166" w:rsidRPr="00A575B9" w:rsidRDefault="00921166" w:rsidP="00921166">
      <w:pPr>
        <w:ind w:left="141" w:hangingChars="64" w:hanging="141"/>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・事業に直接関係のない店舗、事務所又は駐車場（例：従業員専用駐車場等）の借入費</w:t>
      </w:r>
    </w:p>
    <w:p w14:paraId="29E530C8" w14:textId="37C671EE" w:rsidR="00452312" w:rsidRPr="00A575B9" w:rsidRDefault="00921166"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・火災保険料、地震保険料及び、車輌保険料等各種保険料</w:t>
      </w:r>
    </w:p>
    <w:p w14:paraId="588D44BE"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・本人又は三親等以内の親族が所有する不動産等に係る店舗等借入費</w:t>
      </w:r>
    </w:p>
    <w:p w14:paraId="2AD6EE4F" w14:textId="412A3A7B"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・第三者に貸す部屋等の借入費</w:t>
      </w:r>
    </w:p>
    <w:p w14:paraId="1281262B"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・不動産の購入費</w:t>
      </w:r>
    </w:p>
    <w:p w14:paraId="7FA1EE73" w14:textId="1D454D29"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・船舶の購入費</w:t>
      </w:r>
    </w:p>
    <w:p w14:paraId="02459FC7" w14:textId="49A337B2"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・車両の購入費</w:t>
      </w:r>
    </w:p>
    <w:p w14:paraId="440F3B48" w14:textId="16B760ED" w:rsidR="00452312" w:rsidRPr="00A575B9" w:rsidRDefault="00452312" w:rsidP="00591514">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w:t>
      </w:r>
      <w:r w:rsidR="00591514" w:rsidRPr="00A575B9">
        <w:rPr>
          <w:rFonts w:ascii="ＭＳ 明朝" w:eastAsia="ＭＳ 明朝" w:hAnsi="ＭＳ 明朝" w:hint="eastAsia"/>
          <w:color w:val="000000" w:themeColor="text1"/>
          <w:sz w:val="22"/>
        </w:rPr>
        <w:t>「建物の増築・増床」や「小規模な建物（物置等）の設置」など、「不動産の取得」に係る費用</w:t>
      </w:r>
    </w:p>
    <w:p w14:paraId="17621686" w14:textId="40C36EC3"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w:t>
      </w:r>
      <w:r w:rsidR="00921166" w:rsidRPr="00A575B9">
        <w:rPr>
          <w:rFonts w:ascii="ＭＳ 明朝" w:eastAsia="ＭＳ 明朝" w:hAnsi="ＭＳ 明朝" w:hint="eastAsia"/>
          <w:color w:val="000000" w:themeColor="text1"/>
          <w:sz w:val="22"/>
        </w:rPr>
        <w:t>東洋町</w:t>
      </w:r>
      <w:r w:rsidRPr="00A575B9">
        <w:rPr>
          <w:rFonts w:ascii="ＭＳ 明朝" w:eastAsia="ＭＳ 明朝" w:hAnsi="ＭＳ 明朝" w:hint="eastAsia"/>
          <w:color w:val="000000" w:themeColor="text1"/>
          <w:sz w:val="22"/>
        </w:rPr>
        <w:t>以外での店舗又は事務所の開設に伴う外装工事及び内装工事費用</w:t>
      </w:r>
    </w:p>
    <w:p w14:paraId="2906C33C" w14:textId="653BD0CF"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w:t>
      </w:r>
      <w:r w:rsidR="00921166" w:rsidRPr="00A575B9">
        <w:rPr>
          <w:rFonts w:ascii="ＭＳ 明朝" w:eastAsia="ＭＳ 明朝" w:hAnsi="ＭＳ 明朝" w:hint="eastAsia"/>
          <w:color w:val="000000" w:themeColor="text1"/>
          <w:sz w:val="22"/>
        </w:rPr>
        <w:t>東洋町</w:t>
      </w:r>
      <w:r w:rsidRPr="00A575B9">
        <w:rPr>
          <w:rFonts w:ascii="ＭＳ 明朝" w:eastAsia="ＭＳ 明朝" w:hAnsi="ＭＳ 明朝" w:hint="eastAsia"/>
          <w:color w:val="000000" w:themeColor="text1"/>
          <w:sz w:val="22"/>
        </w:rPr>
        <w:t>以外で使用する機械装置、工具、器具及び備品の調達費</w:t>
      </w:r>
    </w:p>
    <w:p w14:paraId="5F8F888B" w14:textId="50262D66" w:rsidR="00452312" w:rsidRPr="00A575B9" w:rsidRDefault="00452312" w:rsidP="00921166">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・販売する製品等の制作や販売に必要となるライセンス（販売権、キャラクター使用権</w:t>
      </w:r>
      <w:r w:rsidR="00921166" w:rsidRPr="00A575B9">
        <w:rPr>
          <w:rFonts w:ascii="ＭＳ 明朝" w:eastAsia="ＭＳ 明朝" w:hAnsi="ＭＳ 明朝" w:hint="eastAsia"/>
          <w:color w:val="000000" w:themeColor="text1"/>
          <w:sz w:val="22"/>
        </w:rPr>
        <w:t>等</w:t>
      </w:r>
      <w:r w:rsidRPr="00A575B9">
        <w:rPr>
          <w:rFonts w:ascii="ＭＳ 明朝" w:eastAsia="ＭＳ 明朝" w:hAnsi="ＭＳ 明朝" w:hint="eastAsia"/>
          <w:color w:val="000000" w:themeColor="text1"/>
          <w:sz w:val="22"/>
        </w:rPr>
        <w:t>）の購入費</w:t>
      </w:r>
    </w:p>
    <w:p w14:paraId="2076227A"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lastRenderedPageBreak/>
        <w:t>・他者からの知的財産等の買い取り費用</w:t>
      </w:r>
    </w:p>
    <w:p w14:paraId="6F155DF6"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・日本の特許庁に納付される出願手数料等（出願料、審査請求料、特許料等）</w:t>
      </w:r>
    </w:p>
    <w:p w14:paraId="21C296B0"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・国際調査手数料及び国際予備審査手数料において、日本の特許庁に納付される手数料</w:t>
      </w:r>
    </w:p>
    <w:p w14:paraId="411B9C34"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・本補助金に関する書類作成代行費用</w:t>
      </w:r>
    </w:p>
    <w:p w14:paraId="5B444E8E"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・旅行代理店の手数料</w:t>
      </w:r>
    </w:p>
    <w:p w14:paraId="66868B5B"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・対価を得るサービス（役務）の全部又は一部をそのまま外部に委託する経費</w:t>
      </w:r>
    </w:p>
    <w:p w14:paraId="529CFFDE"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・求人広告費</w:t>
      </w:r>
    </w:p>
    <w:p w14:paraId="6C10D15F" w14:textId="77777777" w:rsidR="00452312"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・団体等の会費、フランチャイズ契約に伴う加盟料及び一括広告費</w:t>
      </w:r>
    </w:p>
    <w:p w14:paraId="2AF3E167" w14:textId="194AEC91" w:rsidR="00FB4D7E" w:rsidRPr="00A575B9" w:rsidRDefault="00452312" w:rsidP="00452312">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・振込手数料及び代引き手数料</w:t>
      </w:r>
    </w:p>
    <w:p w14:paraId="6A62329E" w14:textId="77777777" w:rsidR="00FB4D7E" w:rsidRPr="00A575B9" w:rsidRDefault="00FB4D7E">
      <w:pPr>
        <w:widowControl/>
        <w:jc w:val="left"/>
        <w:rPr>
          <w:rFonts w:ascii="ＭＳ 明朝" w:eastAsia="ＭＳ 明朝" w:hAnsi="ＭＳ 明朝"/>
          <w:color w:val="000000" w:themeColor="text1"/>
          <w:sz w:val="22"/>
        </w:rPr>
      </w:pPr>
      <w:r w:rsidRPr="00A575B9">
        <w:rPr>
          <w:rFonts w:ascii="ＭＳ 明朝" w:eastAsia="ＭＳ 明朝" w:hAnsi="ＭＳ 明朝"/>
          <w:color w:val="000000" w:themeColor="text1"/>
          <w:sz w:val="22"/>
        </w:rPr>
        <w:br w:type="page"/>
      </w:r>
    </w:p>
    <w:p w14:paraId="15CAF509" w14:textId="37D3EA60" w:rsidR="00CC73D6" w:rsidRPr="00A575B9" w:rsidRDefault="00CC73D6" w:rsidP="00CC73D6">
      <w:pPr>
        <w:rPr>
          <w:rFonts w:ascii="ＭＳ 明朝" w:eastAsia="ＭＳ 明朝" w:hAnsi="ＭＳ 明朝"/>
          <w:color w:val="000000" w:themeColor="text1"/>
          <w:sz w:val="22"/>
          <w:lang w:eastAsia="zh-CN"/>
        </w:rPr>
      </w:pPr>
      <w:r w:rsidRPr="00A575B9">
        <w:rPr>
          <w:rFonts w:ascii="ＭＳ 明朝" w:eastAsia="ＭＳ 明朝" w:hAnsi="ＭＳ 明朝" w:hint="eastAsia"/>
          <w:color w:val="000000" w:themeColor="text1"/>
          <w:sz w:val="22"/>
          <w:lang w:eastAsia="zh-CN"/>
        </w:rPr>
        <w:lastRenderedPageBreak/>
        <w:t>別表第</w:t>
      </w:r>
      <w:r w:rsidR="00520EC7" w:rsidRPr="00A575B9">
        <w:rPr>
          <w:rFonts w:ascii="ＭＳ 明朝" w:eastAsia="ＭＳ 明朝" w:hAnsi="ＭＳ 明朝" w:hint="eastAsia"/>
          <w:color w:val="000000" w:themeColor="text1"/>
          <w:sz w:val="22"/>
          <w:lang w:eastAsia="zh-CN"/>
        </w:rPr>
        <w:t>２</w:t>
      </w:r>
      <w:r w:rsidRPr="00A575B9">
        <w:rPr>
          <w:rFonts w:ascii="ＭＳ 明朝" w:eastAsia="ＭＳ 明朝" w:hAnsi="ＭＳ 明朝" w:hint="eastAsia"/>
          <w:color w:val="000000" w:themeColor="text1"/>
          <w:sz w:val="22"/>
          <w:lang w:eastAsia="zh-CN"/>
        </w:rPr>
        <w:t>（第８条、第９条、第</w:t>
      </w:r>
      <w:r w:rsidRPr="00A575B9">
        <w:rPr>
          <w:rFonts w:ascii="ＭＳ 明朝" w:eastAsia="ＭＳ 明朝" w:hAnsi="ＭＳ 明朝"/>
          <w:color w:val="000000" w:themeColor="text1"/>
          <w:sz w:val="22"/>
          <w:lang w:eastAsia="zh-CN"/>
        </w:rPr>
        <w:t>16 条関係）</w:t>
      </w:r>
    </w:p>
    <w:p w14:paraId="6D149133" w14:textId="77777777" w:rsidR="00CC73D6" w:rsidRPr="00A575B9" w:rsidRDefault="00CC73D6" w:rsidP="00CC73D6">
      <w:pPr>
        <w:rPr>
          <w:rFonts w:ascii="ＭＳ 明朝" w:eastAsia="ＭＳ 明朝" w:hAnsi="ＭＳ 明朝"/>
          <w:color w:val="000000" w:themeColor="text1"/>
          <w:sz w:val="22"/>
          <w:lang w:eastAsia="zh-CN"/>
        </w:rPr>
      </w:pPr>
    </w:p>
    <w:p w14:paraId="44D0BED2" w14:textId="5571E958" w:rsidR="00CC73D6" w:rsidRPr="00A575B9" w:rsidRDefault="00CC73D6" w:rsidP="00CC73D6">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lang w:eastAsia="zh-CN"/>
        </w:rPr>
        <w:t>１</w:t>
      </w:r>
      <w:r w:rsidRPr="00A575B9">
        <w:rPr>
          <w:rFonts w:ascii="ＭＳ 明朝" w:eastAsia="ＭＳ 明朝" w:hAnsi="ＭＳ 明朝"/>
          <w:color w:val="000000" w:themeColor="text1"/>
          <w:sz w:val="22"/>
          <w:lang w:eastAsia="zh-CN"/>
        </w:rPr>
        <w:t xml:space="preserve"> 暴力団（高知県暴力団排除条例（平成22年高知県条例第36号。</w:t>
      </w:r>
      <w:r w:rsidRPr="00A575B9">
        <w:rPr>
          <w:rFonts w:ascii="ＭＳ 明朝" w:eastAsia="ＭＳ 明朝" w:hAnsi="ＭＳ 明朝"/>
          <w:color w:val="000000" w:themeColor="text1"/>
          <w:sz w:val="22"/>
        </w:rPr>
        <w:t>以下「暴排条例」という。）</w:t>
      </w:r>
      <w:r w:rsidRPr="00A575B9">
        <w:rPr>
          <w:rFonts w:ascii="ＭＳ 明朝" w:eastAsia="ＭＳ 明朝" w:hAnsi="ＭＳ 明朝" w:hint="eastAsia"/>
          <w:color w:val="000000" w:themeColor="text1"/>
          <w:sz w:val="22"/>
        </w:rPr>
        <w:t>第２条第１号に規定する暴力団をいう。以下同じ。）又は暴力団員等（同条第３号に規定する暴力団員等をいう。以下同じ。）であるとき。</w:t>
      </w:r>
    </w:p>
    <w:p w14:paraId="1735628C" w14:textId="77777777" w:rsidR="00CC73D6" w:rsidRPr="00A575B9" w:rsidRDefault="00CC73D6" w:rsidP="00CC73D6">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２</w:t>
      </w:r>
      <w:r w:rsidRPr="00A575B9">
        <w:rPr>
          <w:rFonts w:ascii="ＭＳ 明朝" w:eastAsia="ＭＳ 明朝" w:hAnsi="ＭＳ 明朝"/>
          <w:color w:val="000000" w:themeColor="text1"/>
          <w:sz w:val="22"/>
        </w:rPr>
        <w:t xml:space="preserve"> 暴排条例第18条又は第19条の規定に違反した事実があるとき。</w:t>
      </w:r>
    </w:p>
    <w:p w14:paraId="1D6B1BB4" w14:textId="10CCB382" w:rsidR="00CC73D6" w:rsidRPr="00A575B9" w:rsidRDefault="00CC73D6" w:rsidP="00CC73D6">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３</w:t>
      </w:r>
      <w:r w:rsidRPr="00A575B9">
        <w:rPr>
          <w:rFonts w:ascii="ＭＳ 明朝" w:eastAsia="ＭＳ 明朝" w:hAnsi="ＭＳ 明朝"/>
          <w:color w:val="000000" w:themeColor="text1"/>
          <w:sz w:val="22"/>
        </w:rPr>
        <w:t xml:space="preserve"> その役員（業務を執行する社員、取締役、執行役又はこれらに準ずる者をいい、相談役、</w:t>
      </w:r>
      <w:r w:rsidRPr="00A575B9">
        <w:rPr>
          <w:rFonts w:ascii="ＭＳ 明朝" w:eastAsia="ＭＳ 明朝" w:hAnsi="ＭＳ 明朝" w:hint="eastAsia"/>
          <w:color w:val="000000" w:themeColor="text1"/>
          <w:sz w:val="22"/>
        </w:rPr>
        <w:t>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14:paraId="311288AE" w14:textId="77777777" w:rsidR="00CC73D6" w:rsidRPr="00A575B9" w:rsidRDefault="00CC73D6" w:rsidP="00CC73D6">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４</w:t>
      </w:r>
      <w:r w:rsidRPr="00A575B9">
        <w:rPr>
          <w:rFonts w:ascii="ＭＳ 明朝" w:eastAsia="ＭＳ 明朝" w:hAnsi="ＭＳ 明朝"/>
          <w:color w:val="000000" w:themeColor="text1"/>
          <w:sz w:val="22"/>
        </w:rPr>
        <w:t xml:space="preserve"> 暴力団員等がその事業活動を支配しているとき。</w:t>
      </w:r>
    </w:p>
    <w:p w14:paraId="2F124F35" w14:textId="77777777" w:rsidR="00CC73D6" w:rsidRPr="00A575B9" w:rsidRDefault="00CC73D6" w:rsidP="00CC73D6">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５</w:t>
      </w:r>
      <w:r w:rsidRPr="00A575B9">
        <w:rPr>
          <w:rFonts w:ascii="ＭＳ 明朝" w:eastAsia="ＭＳ 明朝" w:hAnsi="ＭＳ 明朝"/>
          <w:color w:val="000000" w:themeColor="text1"/>
          <w:sz w:val="22"/>
        </w:rPr>
        <w:t xml:space="preserve"> 暴力団員等をその業務に従事させ、又はその業務の補助者として使用しているとき。</w:t>
      </w:r>
    </w:p>
    <w:p w14:paraId="6C756F7B" w14:textId="77777777" w:rsidR="00CC73D6" w:rsidRPr="00A575B9" w:rsidRDefault="00CC73D6" w:rsidP="00CC73D6">
      <w:pPr>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６</w:t>
      </w:r>
      <w:r w:rsidRPr="00A575B9">
        <w:rPr>
          <w:rFonts w:ascii="ＭＳ 明朝" w:eastAsia="ＭＳ 明朝" w:hAnsi="ＭＳ 明朝"/>
          <w:color w:val="000000" w:themeColor="text1"/>
          <w:sz w:val="22"/>
        </w:rPr>
        <w:t xml:space="preserve"> 暴力団又は暴力団員等がその経営又は運営に実質的に関与しているとき。</w:t>
      </w:r>
    </w:p>
    <w:p w14:paraId="49A53A7A" w14:textId="1BD3BD52" w:rsidR="00CC73D6" w:rsidRPr="00A575B9" w:rsidRDefault="00CC73D6" w:rsidP="00CC73D6">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７</w:t>
      </w:r>
      <w:r w:rsidRPr="00A575B9">
        <w:rPr>
          <w:rFonts w:ascii="ＭＳ 明朝" w:eastAsia="ＭＳ 明朝" w:hAnsi="ＭＳ 明朝"/>
          <w:color w:val="000000" w:themeColor="text1"/>
          <w:sz w:val="22"/>
        </w:rPr>
        <w:t xml:space="preserve"> いかなる名義をもってするかを問わず、暴力団又は暴力団員等に対して、金銭、物品そ</w:t>
      </w:r>
      <w:r w:rsidRPr="00A575B9">
        <w:rPr>
          <w:rFonts w:ascii="ＭＳ 明朝" w:eastAsia="ＭＳ 明朝" w:hAnsi="ＭＳ 明朝" w:hint="eastAsia"/>
          <w:color w:val="000000" w:themeColor="text1"/>
          <w:sz w:val="22"/>
        </w:rPr>
        <w:t>の他財産上の利益を与え、又は便宜を供与する等直接的又は積極的に暴力団の維持又は運営に協力し、又は関与したとき。</w:t>
      </w:r>
    </w:p>
    <w:p w14:paraId="26B91490" w14:textId="2512C2BD" w:rsidR="00CC73D6" w:rsidRPr="00A575B9" w:rsidRDefault="00CC73D6" w:rsidP="00CC73D6">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８</w:t>
      </w:r>
      <w:r w:rsidRPr="00A575B9">
        <w:rPr>
          <w:rFonts w:ascii="ＭＳ 明朝" w:eastAsia="ＭＳ 明朝" w:hAnsi="ＭＳ 明朝"/>
          <w:color w:val="000000" w:themeColor="text1"/>
          <w:sz w:val="22"/>
        </w:rPr>
        <w:t xml:space="preserve"> 業務に関し、暴力団又は暴力団員等が経営又は運営に実質的に関与していると認めら</w:t>
      </w:r>
      <w:r w:rsidRPr="00A575B9">
        <w:rPr>
          <w:rFonts w:ascii="ＭＳ 明朝" w:eastAsia="ＭＳ 明朝" w:hAnsi="ＭＳ 明朝" w:hint="eastAsia"/>
          <w:color w:val="000000" w:themeColor="text1"/>
          <w:sz w:val="22"/>
        </w:rPr>
        <w:t>れる者であることを知りながら、これを利用したとき。</w:t>
      </w:r>
    </w:p>
    <w:p w14:paraId="07934FA6" w14:textId="5BC59F3B" w:rsidR="00CC73D6" w:rsidRPr="00A575B9" w:rsidRDefault="00CC73D6" w:rsidP="00CC73D6">
      <w:pPr>
        <w:ind w:left="220" w:hangingChars="100" w:hanging="220"/>
        <w:rPr>
          <w:rFonts w:ascii="ＭＳ 明朝" w:eastAsia="ＭＳ 明朝" w:hAnsi="ＭＳ 明朝"/>
          <w:color w:val="000000" w:themeColor="text1"/>
          <w:sz w:val="22"/>
        </w:rPr>
      </w:pPr>
      <w:r w:rsidRPr="00A575B9">
        <w:rPr>
          <w:rFonts w:ascii="ＭＳ 明朝" w:eastAsia="ＭＳ 明朝" w:hAnsi="ＭＳ 明朝" w:hint="eastAsia"/>
          <w:color w:val="000000" w:themeColor="text1"/>
          <w:sz w:val="22"/>
        </w:rPr>
        <w:t>９</w:t>
      </w:r>
      <w:r w:rsidRPr="00A575B9">
        <w:rPr>
          <w:rFonts w:ascii="ＭＳ 明朝" w:eastAsia="ＭＳ 明朝" w:hAnsi="ＭＳ 明朝"/>
          <w:color w:val="000000" w:themeColor="text1"/>
          <w:sz w:val="22"/>
        </w:rPr>
        <w:t xml:space="preserve"> その役員が、自己、その属する法人その他の団体若しくは第三者の利益を図り、又は第</w:t>
      </w:r>
      <w:r w:rsidRPr="00A575B9">
        <w:rPr>
          <w:rFonts w:ascii="ＭＳ 明朝" w:eastAsia="ＭＳ 明朝" w:hAnsi="ＭＳ 明朝" w:hint="eastAsia"/>
          <w:color w:val="000000" w:themeColor="text1"/>
          <w:sz w:val="22"/>
        </w:rPr>
        <w:t>三者に損害を加えることを目的として、暴力団又は暴力団員等を利用したとき。</w:t>
      </w:r>
    </w:p>
    <w:p w14:paraId="55898F4A" w14:textId="39634A01" w:rsidR="00867C13" w:rsidRPr="00A575B9" w:rsidRDefault="00CC73D6" w:rsidP="00CC73D6">
      <w:pPr>
        <w:rPr>
          <w:rFonts w:ascii="ＭＳ 明朝" w:eastAsia="ＭＳ 明朝" w:hAnsi="ＭＳ 明朝"/>
          <w:color w:val="000000" w:themeColor="text1"/>
          <w:sz w:val="22"/>
        </w:rPr>
      </w:pPr>
      <w:r w:rsidRPr="00A575B9">
        <w:rPr>
          <w:rFonts w:ascii="ＭＳ 明朝" w:eastAsia="ＭＳ 明朝" w:hAnsi="ＭＳ 明朝"/>
          <w:color w:val="000000" w:themeColor="text1"/>
          <w:sz w:val="22"/>
        </w:rPr>
        <w:t>10 その役員が暴力団又は暴力団員等と社会的に非難されるべき関係を有しているとき。</w:t>
      </w:r>
    </w:p>
    <w:sectPr w:rsidR="00867C13" w:rsidRPr="00A575B9" w:rsidSect="008353C6">
      <w:footerReference w:type="default" r:id="rId6"/>
      <w:pgSz w:w="11906" w:h="16838" w:code="9"/>
      <w:pgMar w:top="1134" w:right="1701" w:bottom="851" w:left="1701" w:header="720" w:footer="720" w:gutter="0"/>
      <w:cols w:space="425"/>
      <w:docGrid w:linePitch="548"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36EEC" w14:textId="77777777" w:rsidR="00F86870" w:rsidRDefault="00F86870" w:rsidP="002737F7">
      <w:r>
        <w:separator/>
      </w:r>
    </w:p>
  </w:endnote>
  <w:endnote w:type="continuationSeparator" w:id="0">
    <w:p w14:paraId="03ECA831" w14:textId="77777777" w:rsidR="00F86870" w:rsidRDefault="00F86870" w:rsidP="0027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222693"/>
      <w:docPartObj>
        <w:docPartGallery w:val="Page Numbers (Bottom of Page)"/>
        <w:docPartUnique/>
      </w:docPartObj>
    </w:sdtPr>
    <w:sdtEndPr/>
    <w:sdtContent>
      <w:p w14:paraId="5A1EEA61" w14:textId="6E2A4B37" w:rsidR="002737F7" w:rsidRDefault="002737F7">
        <w:pPr>
          <w:pStyle w:val="a6"/>
          <w:jc w:val="center"/>
        </w:pPr>
        <w:r>
          <w:fldChar w:fldCharType="begin"/>
        </w:r>
        <w:r>
          <w:instrText>PAGE   \* MERGEFORMAT</w:instrText>
        </w:r>
        <w:r>
          <w:fldChar w:fldCharType="separate"/>
        </w:r>
        <w:r w:rsidR="002243DE" w:rsidRPr="002243DE">
          <w:rPr>
            <w:noProof/>
            <w:lang w:val="ja-JP"/>
          </w:rPr>
          <w:t>5</w:t>
        </w:r>
        <w:r>
          <w:fldChar w:fldCharType="end"/>
        </w:r>
      </w:p>
    </w:sdtContent>
  </w:sdt>
  <w:p w14:paraId="3A595E45" w14:textId="77777777" w:rsidR="002737F7" w:rsidRDefault="002737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4B21" w14:textId="77777777" w:rsidR="00F86870" w:rsidRDefault="00F86870" w:rsidP="002737F7">
      <w:r>
        <w:separator/>
      </w:r>
    </w:p>
  </w:footnote>
  <w:footnote w:type="continuationSeparator" w:id="0">
    <w:p w14:paraId="46AB1048" w14:textId="77777777" w:rsidR="00F86870" w:rsidRDefault="00F86870" w:rsidP="00273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7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312"/>
    <w:rsid w:val="000054D1"/>
    <w:rsid w:val="000164F4"/>
    <w:rsid w:val="00026380"/>
    <w:rsid w:val="000565D1"/>
    <w:rsid w:val="000567DB"/>
    <w:rsid w:val="00080120"/>
    <w:rsid w:val="00081820"/>
    <w:rsid w:val="00087908"/>
    <w:rsid w:val="000B2C51"/>
    <w:rsid w:val="000F283C"/>
    <w:rsid w:val="00111069"/>
    <w:rsid w:val="00134967"/>
    <w:rsid w:val="00150DA5"/>
    <w:rsid w:val="00150EA0"/>
    <w:rsid w:val="00156078"/>
    <w:rsid w:val="00176A42"/>
    <w:rsid w:val="001A4A1D"/>
    <w:rsid w:val="001E6A00"/>
    <w:rsid w:val="002243DE"/>
    <w:rsid w:val="00225568"/>
    <w:rsid w:val="00233E25"/>
    <w:rsid w:val="00244380"/>
    <w:rsid w:val="002737F7"/>
    <w:rsid w:val="00274F74"/>
    <w:rsid w:val="002A6220"/>
    <w:rsid w:val="002D6549"/>
    <w:rsid w:val="002D7D23"/>
    <w:rsid w:val="002F31A6"/>
    <w:rsid w:val="0032513B"/>
    <w:rsid w:val="00331079"/>
    <w:rsid w:val="003350F3"/>
    <w:rsid w:val="003462ED"/>
    <w:rsid w:val="00375927"/>
    <w:rsid w:val="003840F7"/>
    <w:rsid w:val="003B1E31"/>
    <w:rsid w:val="003D47C0"/>
    <w:rsid w:val="003E77F1"/>
    <w:rsid w:val="003E79A9"/>
    <w:rsid w:val="00421ED0"/>
    <w:rsid w:val="004332FE"/>
    <w:rsid w:val="00452312"/>
    <w:rsid w:val="0049166B"/>
    <w:rsid w:val="004B5994"/>
    <w:rsid w:val="004B7725"/>
    <w:rsid w:val="004C1265"/>
    <w:rsid w:val="004D08FA"/>
    <w:rsid w:val="004D155F"/>
    <w:rsid w:val="004D78BB"/>
    <w:rsid w:val="00520EC7"/>
    <w:rsid w:val="00532602"/>
    <w:rsid w:val="00591514"/>
    <w:rsid w:val="005963B4"/>
    <w:rsid w:val="005B13BC"/>
    <w:rsid w:val="005E7495"/>
    <w:rsid w:val="00601049"/>
    <w:rsid w:val="00602432"/>
    <w:rsid w:val="00616C4E"/>
    <w:rsid w:val="006316B5"/>
    <w:rsid w:val="00672FCD"/>
    <w:rsid w:val="00687B4F"/>
    <w:rsid w:val="00692664"/>
    <w:rsid w:val="006E1C11"/>
    <w:rsid w:val="006F22FB"/>
    <w:rsid w:val="00725B33"/>
    <w:rsid w:val="00730947"/>
    <w:rsid w:val="0076264A"/>
    <w:rsid w:val="007910B8"/>
    <w:rsid w:val="007C2EF1"/>
    <w:rsid w:val="007C490A"/>
    <w:rsid w:val="007E21E9"/>
    <w:rsid w:val="007F6748"/>
    <w:rsid w:val="0083112F"/>
    <w:rsid w:val="0083394E"/>
    <w:rsid w:val="008353C6"/>
    <w:rsid w:val="00867C13"/>
    <w:rsid w:val="008733CF"/>
    <w:rsid w:val="008778FE"/>
    <w:rsid w:val="008850B2"/>
    <w:rsid w:val="008D1E01"/>
    <w:rsid w:val="008D45DC"/>
    <w:rsid w:val="008D7AF1"/>
    <w:rsid w:val="008E4C57"/>
    <w:rsid w:val="009033D5"/>
    <w:rsid w:val="00921166"/>
    <w:rsid w:val="00925547"/>
    <w:rsid w:val="00945C1C"/>
    <w:rsid w:val="0095664E"/>
    <w:rsid w:val="00977068"/>
    <w:rsid w:val="009A6AB0"/>
    <w:rsid w:val="009B1910"/>
    <w:rsid w:val="009B57BF"/>
    <w:rsid w:val="009C3FB0"/>
    <w:rsid w:val="00A10E62"/>
    <w:rsid w:val="00A519E7"/>
    <w:rsid w:val="00A5434A"/>
    <w:rsid w:val="00A575B9"/>
    <w:rsid w:val="00A611E7"/>
    <w:rsid w:val="00AC38B4"/>
    <w:rsid w:val="00B11425"/>
    <w:rsid w:val="00B15D72"/>
    <w:rsid w:val="00B22C63"/>
    <w:rsid w:val="00B2797A"/>
    <w:rsid w:val="00B301A4"/>
    <w:rsid w:val="00B463B1"/>
    <w:rsid w:val="00B567D3"/>
    <w:rsid w:val="00B6202E"/>
    <w:rsid w:val="00B632C0"/>
    <w:rsid w:val="00B80B1E"/>
    <w:rsid w:val="00BA4233"/>
    <w:rsid w:val="00BD567A"/>
    <w:rsid w:val="00C43777"/>
    <w:rsid w:val="00C530F8"/>
    <w:rsid w:val="00C70760"/>
    <w:rsid w:val="00C82456"/>
    <w:rsid w:val="00CC4C44"/>
    <w:rsid w:val="00CC5D09"/>
    <w:rsid w:val="00CC73D6"/>
    <w:rsid w:val="00D439FB"/>
    <w:rsid w:val="00D51420"/>
    <w:rsid w:val="00D54BCD"/>
    <w:rsid w:val="00D56B5E"/>
    <w:rsid w:val="00D712DF"/>
    <w:rsid w:val="00D970CA"/>
    <w:rsid w:val="00DB6630"/>
    <w:rsid w:val="00DC57E8"/>
    <w:rsid w:val="00E40166"/>
    <w:rsid w:val="00E530DB"/>
    <w:rsid w:val="00E81FEC"/>
    <w:rsid w:val="00E860FD"/>
    <w:rsid w:val="00E93E69"/>
    <w:rsid w:val="00EE5C2A"/>
    <w:rsid w:val="00EE7B5A"/>
    <w:rsid w:val="00F11522"/>
    <w:rsid w:val="00F20A5D"/>
    <w:rsid w:val="00F3489A"/>
    <w:rsid w:val="00F848A7"/>
    <w:rsid w:val="00F86870"/>
    <w:rsid w:val="00FB3DB8"/>
    <w:rsid w:val="00FB4D7E"/>
    <w:rsid w:val="00FE1C31"/>
    <w:rsid w:val="00FE3B97"/>
    <w:rsid w:val="00FE5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417972F"/>
  <w15:chartTrackingRefBased/>
  <w15:docId w15:val="{F99BD2B2-43F2-4E28-9A1B-37443573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6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37F7"/>
    <w:pPr>
      <w:tabs>
        <w:tab w:val="center" w:pos="4252"/>
        <w:tab w:val="right" w:pos="8504"/>
      </w:tabs>
      <w:snapToGrid w:val="0"/>
    </w:pPr>
  </w:style>
  <w:style w:type="character" w:customStyle="1" w:styleId="a5">
    <w:name w:val="ヘッダー (文字)"/>
    <w:basedOn w:val="a0"/>
    <w:link w:val="a4"/>
    <w:uiPriority w:val="99"/>
    <w:rsid w:val="002737F7"/>
  </w:style>
  <w:style w:type="paragraph" w:styleId="a6">
    <w:name w:val="footer"/>
    <w:basedOn w:val="a"/>
    <w:link w:val="a7"/>
    <w:uiPriority w:val="99"/>
    <w:unhideWhenUsed/>
    <w:rsid w:val="002737F7"/>
    <w:pPr>
      <w:tabs>
        <w:tab w:val="center" w:pos="4252"/>
        <w:tab w:val="right" w:pos="8504"/>
      </w:tabs>
      <w:snapToGrid w:val="0"/>
    </w:pPr>
  </w:style>
  <w:style w:type="character" w:customStyle="1" w:styleId="a7">
    <w:name w:val="フッター (文字)"/>
    <w:basedOn w:val="a0"/>
    <w:link w:val="a6"/>
    <w:uiPriority w:val="99"/>
    <w:rsid w:val="002737F7"/>
  </w:style>
  <w:style w:type="character" w:styleId="a8">
    <w:name w:val="annotation reference"/>
    <w:basedOn w:val="a0"/>
    <w:uiPriority w:val="99"/>
    <w:semiHidden/>
    <w:unhideWhenUsed/>
    <w:rsid w:val="00111069"/>
    <w:rPr>
      <w:sz w:val="18"/>
      <w:szCs w:val="18"/>
    </w:rPr>
  </w:style>
  <w:style w:type="paragraph" w:styleId="a9">
    <w:name w:val="annotation text"/>
    <w:basedOn w:val="a"/>
    <w:link w:val="aa"/>
    <w:uiPriority w:val="99"/>
    <w:unhideWhenUsed/>
    <w:rsid w:val="00111069"/>
    <w:pPr>
      <w:jc w:val="left"/>
    </w:pPr>
  </w:style>
  <w:style w:type="character" w:customStyle="1" w:styleId="aa">
    <w:name w:val="コメント文字列 (文字)"/>
    <w:basedOn w:val="a0"/>
    <w:link w:val="a9"/>
    <w:uiPriority w:val="99"/>
    <w:rsid w:val="00111069"/>
  </w:style>
  <w:style w:type="paragraph" w:styleId="ab">
    <w:name w:val="annotation subject"/>
    <w:basedOn w:val="a9"/>
    <w:next w:val="a9"/>
    <w:link w:val="ac"/>
    <w:uiPriority w:val="99"/>
    <w:semiHidden/>
    <w:unhideWhenUsed/>
    <w:rsid w:val="00111069"/>
    <w:rPr>
      <w:b/>
      <w:bCs/>
    </w:rPr>
  </w:style>
  <w:style w:type="character" w:customStyle="1" w:styleId="ac">
    <w:name w:val="コメント内容 (文字)"/>
    <w:basedOn w:val="aa"/>
    <w:link w:val="ab"/>
    <w:uiPriority w:val="99"/>
    <w:semiHidden/>
    <w:rsid w:val="00111069"/>
    <w:rPr>
      <w:b/>
      <w:bCs/>
    </w:rPr>
  </w:style>
  <w:style w:type="paragraph" w:styleId="ad">
    <w:name w:val="Revision"/>
    <w:hidden/>
    <w:uiPriority w:val="99"/>
    <w:semiHidden/>
    <w:rsid w:val="00D56B5E"/>
  </w:style>
  <w:style w:type="paragraph" w:styleId="ae">
    <w:name w:val="Balloon Text"/>
    <w:basedOn w:val="a"/>
    <w:link w:val="af"/>
    <w:uiPriority w:val="99"/>
    <w:semiHidden/>
    <w:unhideWhenUsed/>
    <w:rsid w:val="007C2EF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C2E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1155</Words>
  <Characters>6586</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企画調整室</dc:creator>
  <cp:lastModifiedBy> </cp:lastModifiedBy>
  <cp:revision>2</cp:revision>
  <cp:lastPrinted>2025-06-02T01:45:00Z</cp:lastPrinted>
  <dcterms:created xsi:type="dcterms:W3CDTF">2025-11-27T08:51:00Z</dcterms:created>
  <dcterms:modified xsi:type="dcterms:W3CDTF">2025-11-27T08:51:00Z</dcterms:modified>
</cp:coreProperties>
</file>